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637D2" w14:textId="263DA694" w:rsidR="00985713" w:rsidRPr="000177E3" w:rsidRDefault="007F0BA7" w:rsidP="007F0BA7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 xml:space="preserve">Minutes of a meeting </w:t>
      </w:r>
      <w:r w:rsidR="009A3682">
        <w:rPr>
          <w:rFonts w:ascii="Calibri-Bold" w:hAnsi="Calibri-Bold" w:cs="Calibri-Bold"/>
          <w:b/>
          <w:bCs/>
          <w:sz w:val="26"/>
          <w:szCs w:val="26"/>
        </w:rPr>
        <w:t>o</w:t>
      </w:r>
      <w:r w:rsidR="009A3682" w:rsidRPr="000177E3">
        <w:rPr>
          <w:rFonts w:ascii="Calibri-Bold" w:hAnsi="Calibri-Bold" w:cs="Calibri-Bold"/>
          <w:b/>
          <w:bCs/>
          <w:sz w:val="26"/>
          <w:szCs w:val="26"/>
        </w:rPr>
        <w:t xml:space="preserve">f </w:t>
      </w:r>
      <w:r w:rsidR="00E7562F" w:rsidRPr="000177E3">
        <w:rPr>
          <w:rFonts w:ascii="Calibri-Bold" w:hAnsi="Calibri-Bold" w:cs="Calibri-Bold"/>
          <w:b/>
          <w:bCs/>
          <w:sz w:val="26"/>
          <w:szCs w:val="26"/>
        </w:rPr>
        <w:t xml:space="preserve">Newbury’s Neighbourhood Development Plan </w:t>
      </w:r>
      <w:r w:rsidR="00D96D1C" w:rsidRPr="000177E3">
        <w:rPr>
          <w:rFonts w:ascii="Calibri-Bold" w:hAnsi="Calibri-Bold" w:cs="Calibri-Bold"/>
          <w:b/>
          <w:bCs/>
          <w:sz w:val="26"/>
          <w:szCs w:val="26"/>
        </w:rPr>
        <w:t xml:space="preserve">(NDP) </w:t>
      </w:r>
      <w:r w:rsidR="00E7562F" w:rsidRPr="000177E3">
        <w:rPr>
          <w:rFonts w:ascii="Calibri-Bold" w:hAnsi="Calibri-Bold" w:cs="Calibri-Bold"/>
          <w:b/>
          <w:bCs/>
          <w:sz w:val="26"/>
          <w:szCs w:val="26"/>
        </w:rPr>
        <w:t>Steering Group</w:t>
      </w:r>
    </w:p>
    <w:p w14:paraId="366F80BE" w14:textId="5DED6DEE" w:rsidR="00985713" w:rsidRPr="000177E3" w:rsidRDefault="008A22F8" w:rsidP="0098571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  <w:r w:rsidRPr="000177E3">
        <w:rPr>
          <w:rFonts w:ascii="Calibri-Bold" w:hAnsi="Calibri-Bold" w:cs="Calibri-Bold"/>
          <w:b/>
          <w:bCs/>
          <w:sz w:val="26"/>
          <w:szCs w:val="26"/>
        </w:rPr>
        <w:t>H</w:t>
      </w:r>
      <w:r w:rsidR="007F0BA7" w:rsidRPr="000177E3">
        <w:rPr>
          <w:rFonts w:ascii="Calibri-Bold" w:hAnsi="Calibri-Bold" w:cs="Calibri-Bold"/>
          <w:b/>
          <w:bCs/>
          <w:sz w:val="26"/>
          <w:szCs w:val="26"/>
        </w:rPr>
        <w:t xml:space="preserve">eld </w:t>
      </w:r>
      <w:r w:rsidR="001F0A3C" w:rsidRPr="000177E3">
        <w:rPr>
          <w:rFonts w:ascii="Calibri-Bold" w:hAnsi="Calibri-Bold" w:cs="Calibri-Bold"/>
          <w:b/>
          <w:bCs/>
          <w:sz w:val="26"/>
          <w:szCs w:val="26"/>
        </w:rPr>
        <w:t xml:space="preserve">via </w:t>
      </w:r>
      <w:r w:rsidR="00C13C8B" w:rsidRPr="000177E3">
        <w:rPr>
          <w:rFonts w:ascii="Calibri-Bold" w:hAnsi="Calibri-Bold" w:cs="Calibri-Bold"/>
          <w:b/>
          <w:bCs/>
          <w:sz w:val="26"/>
          <w:szCs w:val="26"/>
        </w:rPr>
        <w:t>Z</w:t>
      </w:r>
      <w:r w:rsidR="001F0A3C" w:rsidRPr="000177E3">
        <w:rPr>
          <w:rFonts w:ascii="Calibri-Bold" w:hAnsi="Calibri-Bold" w:cs="Calibri-Bold"/>
          <w:b/>
          <w:bCs/>
          <w:sz w:val="26"/>
          <w:szCs w:val="26"/>
        </w:rPr>
        <w:t>oom</w:t>
      </w:r>
    </w:p>
    <w:p w14:paraId="494FEDF9" w14:textId="43BD40FC" w:rsidR="007F0BA7" w:rsidRPr="000177E3" w:rsidRDefault="00971B26" w:rsidP="00985713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6"/>
          <w:szCs w:val="26"/>
        </w:rPr>
      </w:pPr>
      <w:r w:rsidRPr="000177E3">
        <w:rPr>
          <w:rFonts w:ascii="Calibri-Bold" w:hAnsi="Calibri-Bold" w:cs="Calibri-Bold"/>
          <w:b/>
          <w:bCs/>
          <w:sz w:val="26"/>
          <w:szCs w:val="26"/>
        </w:rPr>
        <w:t>27/01/2022</w:t>
      </w:r>
      <w:r w:rsidR="009A3682" w:rsidRPr="000177E3">
        <w:rPr>
          <w:rFonts w:ascii="Calibri-Bold" w:hAnsi="Calibri-Bold" w:cs="Calibri-Bold"/>
          <w:b/>
          <w:bCs/>
          <w:sz w:val="26"/>
          <w:szCs w:val="26"/>
        </w:rPr>
        <w:t xml:space="preserve"> at </w:t>
      </w:r>
      <w:r w:rsidRPr="000177E3">
        <w:rPr>
          <w:rFonts w:ascii="Calibri-Bold" w:hAnsi="Calibri-Bold" w:cs="Calibri-Bold"/>
          <w:b/>
          <w:bCs/>
          <w:sz w:val="26"/>
          <w:szCs w:val="26"/>
        </w:rPr>
        <w:t>7:00pm/19:00</w:t>
      </w:r>
    </w:p>
    <w:p w14:paraId="1A694B9E" w14:textId="77777777" w:rsidR="007F0BA7" w:rsidRDefault="007F0BA7" w:rsidP="007F0BA7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6"/>
          <w:szCs w:val="26"/>
        </w:rPr>
      </w:pPr>
    </w:p>
    <w:p w14:paraId="2A082975" w14:textId="3464646E" w:rsidR="00C26B24" w:rsidRPr="00FD6A86" w:rsidRDefault="00C26B24" w:rsidP="00C13B07">
      <w:pPr>
        <w:rPr>
          <w:rFonts w:ascii="Calibri" w:hAnsi="Calibri" w:cs="Calibri"/>
          <w:b/>
          <w:sz w:val="26"/>
          <w:szCs w:val="26"/>
        </w:rPr>
      </w:pPr>
      <w:r w:rsidRPr="00FD6A86">
        <w:rPr>
          <w:rFonts w:ascii="Calibri" w:hAnsi="Calibri" w:cs="Calibri"/>
          <w:b/>
          <w:sz w:val="26"/>
          <w:szCs w:val="26"/>
        </w:rPr>
        <w:t>Present:</w:t>
      </w:r>
    </w:p>
    <w:p w14:paraId="7AFE13A9" w14:textId="21753F3F" w:rsidR="00C13B07" w:rsidRPr="00911D82" w:rsidRDefault="00C13B07" w:rsidP="00C13B07">
      <w:pPr>
        <w:rPr>
          <w:rFonts w:ascii="Calibri" w:hAnsi="Calibri" w:cs="Calibri"/>
          <w:b/>
          <w:sz w:val="26"/>
          <w:szCs w:val="26"/>
          <w:u w:val="single"/>
        </w:rPr>
      </w:pPr>
      <w:r>
        <w:rPr>
          <w:rFonts w:ascii="Calibri" w:hAnsi="Calibri" w:cs="Calibri"/>
          <w:b/>
          <w:sz w:val="26"/>
          <w:szCs w:val="26"/>
          <w:u w:val="single"/>
        </w:rPr>
        <w:t>Newbury</w:t>
      </w:r>
      <w:r w:rsidR="00F51328">
        <w:rPr>
          <w:rFonts w:ascii="Calibri" w:hAnsi="Calibri" w:cs="Calibri"/>
          <w:b/>
          <w:sz w:val="26"/>
          <w:szCs w:val="26"/>
          <w:u w:val="single"/>
        </w:rPr>
        <w:t>’s</w:t>
      </w:r>
      <w:r>
        <w:rPr>
          <w:rFonts w:ascii="Calibri" w:hAnsi="Calibri" w:cs="Calibri"/>
          <w:b/>
          <w:sz w:val="26"/>
          <w:szCs w:val="26"/>
          <w:u w:val="single"/>
        </w:rPr>
        <w:t xml:space="preserve"> NDP Steering Group</w:t>
      </w:r>
      <w:r w:rsidRPr="002A4263">
        <w:rPr>
          <w:rFonts w:ascii="Calibri" w:hAnsi="Calibri" w:cs="Calibri"/>
          <w:b/>
          <w:sz w:val="26"/>
          <w:szCs w:val="26"/>
          <w:u w:val="single"/>
        </w:rPr>
        <w:t>:</w:t>
      </w:r>
    </w:p>
    <w:p w14:paraId="00453E6C" w14:textId="716D6808" w:rsidR="00C13B07" w:rsidRPr="00A113D8" w:rsidRDefault="00C13B07" w:rsidP="00C13B07">
      <w:pPr>
        <w:numPr>
          <w:ilvl w:val="0"/>
          <w:numId w:val="1"/>
        </w:numPr>
        <w:spacing w:after="120" w:line="240" w:lineRule="auto"/>
        <w:ind w:left="1077"/>
        <w:rPr>
          <w:rFonts w:ascii="Calibri" w:hAnsi="Calibri" w:cs="Calibri"/>
          <w:bCs/>
          <w:sz w:val="26"/>
          <w:szCs w:val="26"/>
        </w:rPr>
      </w:pPr>
      <w:r w:rsidRPr="00A113D8">
        <w:rPr>
          <w:rFonts w:ascii="Calibri" w:hAnsi="Calibri" w:cs="Calibri"/>
          <w:bCs/>
          <w:sz w:val="26"/>
          <w:szCs w:val="26"/>
        </w:rPr>
        <w:t xml:space="preserve">Newbury Town Council (NTC): Councillors Nigel Foot (Chairperson), </w:t>
      </w:r>
      <w:r w:rsidR="00147187" w:rsidRPr="00A113D8">
        <w:rPr>
          <w:rFonts w:ascii="Calibri" w:hAnsi="Calibri" w:cs="Calibri"/>
          <w:bCs/>
          <w:sz w:val="26"/>
          <w:szCs w:val="26"/>
        </w:rPr>
        <w:t xml:space="preserve">Martin Colston, Vaughan Miller (Joint Project Manager), Gary Norman, and </w:t>
      </w:r>
      <w:r w:rsidRPr="00A113D8">
        <w:rPr>
          <w:rFonts w:ascii="Calibri" w:hAnsi="Calibri" w:cs="Calibri"/>
          <w:bCs/>
          <w:sz w:val="26"/>
          <w:szCs w:val="26"/>
        </w:rPr>
        <w:t>Martha Vickers</w:t>
      </w:r>
    </w:p>
    <w:p w14:paraId="7B786ACE" w14:textId="1E983E4D" w:rsidR="00C13B07" w:rsidRPr="00A113D8" w:rsidRDefault="00C13B07" w:rsidP="0084366D">
      <w:pPr>
        <w:numPr>
          <w:ilvl w:val="0"/>
          <w:numId w:val="1"/>
        </w:numPr>
        <w:spacing w:after="120" w:line="240" w:lineRule="auto"/>
        <w:ind w:left="1077"/>
        <w:rPr>
          <w:rFonts w:ascii="Calibri" w:hAnsi="Calibri" w:cs="Calibri"/>
          <w:bCs/>
          <w:sz w:val="26"/>
          <w:szCs w:val="26"/>
        </w:rPr>
      </w:pPr>
      <w:r w:rsidRPr="00A113D8">
        <w:rPr>
          <w:rFonts w:ascii="Calibri" w:hAnsi="Calibri" w:cs="Calibri"/>
          <w:bCs/>
          <w:sz w:val="26"/>
          <w:szCs w:val="26"/>
        </w:rPr>
        <w:t xml:space="preserve">Members of the public: </w:t>
      </w:r>
      <w:r w:rsidR="00147187" w:rsidRPr="00A113D8">
        <w:rPr>
          <w:rFonts w:ascii="Calibri" w:hAnsi="Calibri" w:cs="Calibri"/>
          <w:bCs/>
          <w:sz w:val="26"/>
          <w:szCs w:val="26"/>
        </w:rPr>
        <w:t xml:space="preserve">Ian Blake, </w:t>
      </w:r>
      <w:r w:rsidR="0084366D" w:rsidRPr="00A113D8">
        <w:rPr>
          <w:rFonts w:ascii="Calibri" w:hAnsi="Calibri" w:cs="Calibri"/>
          <w:bCs/>
          <w:sz w:val="26"/>
          <w:szCs w:val="26"/>
        </w:rPr>
        <w:t xml:space="preserve">Paul Millard, </w:t>
      </w:r>
      <w:r w:rsidR="00DD5E4F" w:rsidRPr="00A113D8">
        <w:rPr>
          <w:rFonts w:ascii="Calibri" w:hAnsi="Calibri" w:cs="Calibri"/>
          <w:bCs/>
          <w:sz w:val="26"/>
          <w:szCs w:val="26"/>
        </w:rPr>
        <w:t>Anthony Pick,</w:t>
      </w:r>
      <w:r w:rsidR="0084366D" w:rsidRPr="00A113D8">
        <w:rPr>
          <w:rFonts w:ascii="Calibri" w:hAnsi="Calibri" w:cs="Calibri"/>
          <w:bCs/>
          <w:sz w:val="26"/>
          <w:szCs w:val="26"/>
        </w:rPr>
        <w:t xml:space="preserve"> </w:t>
      </w:r>
      <w:r w:rsidR="00DD5E4F" w:rsidRPr="00A113D8">
        <w:rPr>
          <w:rFonts w:ascii="Calibri" w:hAnsi="Calibri" w:cs="Calibri"/>
          <w:bCs/>
          <w:sz w:val="26"/>
          <w:szCs w:val="26"/>
        </w:rPr>
        <w:t xml:space="preserve">Louise Sturgess, </w:t>
      </w:r>
      <w:r w:rsidR="0084366D" w:rsidRPr="00A113D8">
        <w:rPr>
          <w:rFonts w:ascii="Calibri" w:hAnsi="Calibri" w:cs="Calibri"/>
          <w:bCs/>
          <w:sz w:val="26"/>
          <w:szCs w:val="26"/>
        </w:rPr>
        <w:t xml:space="preserve">and </w:t>
      </w:r>
      <w:r w:rsidR="00DD5E4F" w:rsidRPr="00A113D8">
        <w:rPr>
          <w:rFonts w:ascii="Calibri" w:hAnsi="Calibri" w:cs="Calibri"/>
          <w:bCs/>
          <w:sz w:val="26"/>
          <w:szCs w:val="26"/>
        </w:rPr>
        <w:t>Kim Whysall-Hammond (Joint Project Manager)</w:t>
      </w:r>
    </w:p>
    <w:p w14:paraId="55A65C2B" w14:textId="77777777" w:rsidR="00C13B07" w:rsidRPr="00A17EFA" w:rsidRDefault="00C13B07" w:rsidP="00C13B07">
      <w:pPr>
        <w:spacing w:after="120"/>
        <w:rPr>
          <w:rFonts w:ascii="Calibri" w:hAnsi="Calibri" w:cs="Calibri"/>
          <w:b/>
          <w:sz w:val="26"/>
          <w:szCs w:val="26"/>
          <w:u w:val="single"/>
        </w:rPr>
      </w:pPr>
      <w:r w:rsidRPr="00A17EFA">
        <w:rPr>
          <w:rFonts w:ascii="Calibri" w:hAnsi="Calibri" w:cs="Calibri"/>
          <w:b/>
          <w:sz w:val="26"/>
          <w:szCs w:val="26"/>
          <w:u w:val="single"/>
        </w:rPr>
        <w:t>Other Attendees:</w:t>
      </w:r>
    </w:p>
    <w:p w14:paraId="6A2AC518" w14:textId="5139B12E" w:rsidR="00C13B07" w:rsidRDefault="00C13B07" w:rsidP="00C13B07">
      <w:pPr>
        <w:spacing w:after="120"/>
        <w:rPr>
          <w:rFonts w:ascii="Calibri" w:hAnsi="Calibri" w:cs="Calibri"/>
          <w:bCs/>
          <w:sz w:val="26"/>
          <w:szCs w:val="26"/>
        </w:rPr>
      </w:pPr>
      <w:r w:rsidRPr="009B7983">
        <w:rPr>
          <w:rFonts w:ascii="Calibri" w:hAnsi="Calibri" w:cs="Calibri"/>
          <w:bCs/>
          <w:sz w:val="26"/>
          <w:szCs w:val="26"/>
        </w:rPr>
        <w:t xml:space="preserve">Jeremy Flawn (Bluestone Planning) and </w:t>
      </w:r>
      <w:r>
        <w:rPr>
          <w:rFonts w:ascii="Calibri" w:hAnsi="Calibri" w:cs="Calibri"/>
          <w:bCs/>
          <w:sz w:val="26"/>
          <w:szCs w:val="26"/>
        </w:rPr>
        <w:t xml:space="preserve">Darius Zarazel </w:t>
      </w:r>
      <w:r w:rsidR="0081715A">
        <w:rPr>
          <w:rFonts w:ascii="Calibri" w:hAnsi="Calibri" w:cs="Calibri"/>
          <w:bCs/>
          <w:sz w:val="26"/>
          <w:szCs w:val="26"/>
        </w:rPr>
        <w:t>(NDP Secretary and Democratic Services Officer, Newbury Town Council)</w:t>
      </w:r>
    </w:p>
    <w:p w14:paraId="008BED09" w14:textId="77777777" w:rsidR="007F0BA7" w:rsidRDefault="007F0BA7" w:rsidP="007F0BA7">
      <w:pPr>
        <w:autoSpaceDE w:val="0"/>
        <w:autoSpaceDN w:val="0"/>
        <w:adjustRightInd w:val="0"/>
        <w:spacing w:after="0" w:line="240" w:lineRule="auto"/>
        <w:jc w:val="both"/>
        <w:rPr>
          <w:rFonts w:ascii="Calibri-Bold" w:hAnsi="Calibri-Bold" w:cs="Calibri-Bold"/>
          <w:sz w:val="26"/>
          <w:szCs w:val="26"/>
        </w:rPr>
      </w:pPr>
    </w:p>
    <w:p w14:paraId="13111663" w14:textId="77777777" w:rsidR="007F0BA7" w:rsidRDefault="007F0BA7" w:rsidP="00137F68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</w:p>
    <w:p w14:paraId="0DE0F09E" w14:textId="482A2B3F" w:rsidR="00EA75A2" w:rsidRPr="00152993" w:rsidRDefault="00AD0CE4" w:rsidP="00137F68">
      <w:pPr>
        <w:spacing w:after="0" w:line="240" w:lineRule="auto"/>
        <w:contextualSpacing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16</w:t>
      </w:r>
      <w:r w:rsidR="009C349E">
        <w:rPr>
          <w:rFonts w:ascii="Calibri" w:hAnsi="Calibri" w:cs="Calibri"/>
          <w:b/>
          <w:sz w:val="26"/>
          <w:szCs w:val="26"/>
        </w:rPr>
        <w:t>.</w:t>
      </w:r>
      <w:r w:rsidR="009C349E">
        <w:rPr>
          <w:rFonts w:ascii="Calibri" w:hAnsi="Calibri" w:cs="Calibri"/>
          <w:b/>
          <w:sz w:val="26"/>
          <w:szCs w:val="26"/>
        </w:rPr>
        <w:tab/>
      </w:r>
      <w:r w:rsidR="00EA75A2" w:rsidRPr="00152993">
        <w:rPr>
          <w:rFonts w:ascii="Calibri" w:hAnsi="Calibri" w:cs="Calibri"/>
          <w:b/>
          <w:sz w:val="26"/>
          <w:szCs w:val="26"/>
        </w:rPr>
        <w:t>Apologies</w:t>
      </w:r>
    </w:p>
    <w:p w14:paraId="63B6DB73" w14:textId="6CDA8101" w:rsidR="00EA75A2" w:rsidRPr="0036391D" w:rsidRDefault="0036391D" w:rsidP="009C349E">
      <w:pPr>
        <w:ind w:firstLine="720"/>
        <w:contextualSpacing/>
        <w:rPr>
          <w:rFonts w:ascii="Calibri" w:hAnsi="Calibri" w:cs="Calibri"/>
          <w:iCs/>
          <w:sz w:val="26"/>
          <w:szCs w:val="26"/>
        </w:rPr>
      </w:pPr>
      <w:r w:rsidRPr="0036391D">
        <w:rPr>
          <w:rFonts w:ascii="Calibri" w:hAnsi="Calibri" w:cs="Calibri"/>
          <w:iCs/>
          <w:sz w:val="26"/>
          <w:szCs w:val="26"/>
        </w:rPr>
        <w:t>Apologies received from John Brownell</w:t>
      </w:r>
      <w:r w:rsidR="00840282">
        <w:rPr>
          <w:rFonts w:ascii="Calibri" w:hAnsi="Calibri" w:cs="Calibri"/>
          <w:iCs/>
          <w:sz w:val="26"/>
          <w:szCs w:val="26"/>
        </w:rPr>
        <w:t xml:space="preserve"> and Councillor David Marsh</w:t>
      </w:r>
      <w:r w:rsidRPr="0036391D">
        <w:rPr>
          <w:rFonts w:ascii="Calibri" w:hAnsi="Calibri" w:cs="Calibri"/>
          <w:iCs/>
          <w:sz w:val="26"/>
          <w:szCs w:val="26"/>
        </w:rPr>
        <w:t>.</w:t>
      </w:r>
    </w:p>
    <w:p w14:paraId="7E1B62CE" w14:textId="1B25C904" w:rsidR="00137F68" w:rsidRDefault="00FF398A" w:rsidP="00137F68">
      <w:pPr>
        <w:contextualSpacing/>
        <w:rPr>
          <w:rFonts w:ascii="Calibri" w:hAnsi="Calibri" w:cs="Calibri"/>
          <w:iCs/>
          <w:sz w:val="26"/>
          <w:szCs w:val="26"/>
        </w:rPr>
      </w:pPr>
      <w:r>
        <w:rPr>
          <w:rFonts w:ascii="Calibri" w:hAnsi="Calibri" w:cs="Calibri"/>
          <w:iCs/>
          <w:sz w:val="26"/>
          <w:szCs w:val="26"/>
        </w:rPr>
        <w:tab/>
      </w:r>
    </w:p>
    <w:p w14:paraId="64FD1725" w14:textId="6F1C0727" w:rsidR="000E3A6B" w:rsidRDefault="00FF398A" w:rsidP="00137F68">
      <w:pPr>
        <w:contextualSpacing/>
        <w:rPr>
          <w:rFonts w:ascii="Calibri" w:hAnsi="Calibri" w:cs="Calibri"/>
          <w:iCs/>
          <w:sz w:val="26"/>
          <w:szCs w:val="26"/>
        </w:rPr>
      </w:pPr>
      <w:r>
        <w:rPr>
          <w:rFonts w:ascii="Calibri" w:hAnsi="Calibri" w:cs="Calibri"/>
          <w:iCs/>
          <w:sz w:val="26"/>
          <w:szCs w:val="26"/>
        </w:rPr>
        <w:tab/>
        <w:t xml:space="preserve">Jeremy Flawn left the meeting at </w:t>
      </w:r>
      <w:r w:rsidR="000E3A6B">
        <w:rPr>
          <w:rFonts w:ascii="Calibri" w:hAnsi="Calibri" w:cs="Calibri"/>
          <w:iCs/>
          <w:sz w:val="26"/>
          <w:szCs w:val="26"/>
        </w:rPr>
        <w:t>19:30</w:t>
      </w:r>
    </w:p>
    <w:p w14:paraId="625E5A35" w14:textId="58B7930C" w:rsidR="000E3A6B" w:rsidRPr="00137F68" w:rsidRDefault="000E3A6B" w:rsidP="00137F68">
      <w:pPr>
        <w:contextualSpacing/>
        <w:rPr>
          <w:rFonts w:ascii="Calibri" w:hAnsi="Calibri" w:cs="Calibri"/>
          <w:iCs/>
          <w:sz w:val="26"/>
          <w:szCs w:val="26"/>
        </w:rPr>
      </w:pPr>
      <w:r>
        <w:rPr>
          <w:rFonts w:ascii="Calibri" w:hAnsi="Calibri" w:cs="Calibri"/>
          <w:iCs/>
          <w:sz w:val="26"/>
          <w:szCs w:val="26"/>
        </w:rPr>
        <w:tab/>
      </w:r>
    </w:p>
    <w:p w14:paraId="790DC9DA" w14:textId="06214719" w:rsidR="00EA75A2" w:rsidRPr="00152993" w:rsidRDefault="00AD0CE4" w:rsidP="00137F68">
      <w:pPr>
        <w:spacing w:after="0" w:line="240" w:lineRule="auto"/>
        <w:contextualSpacing/>
        <w:rPr>
          <w:rFonts w:ascii="Calibri" w:hAnsi="Calibri" w:cs="Calibri"/>
          <w:b/>
          <w:snapToGrid w:val="0"/>
          <w:sz w:val="26"/>
          <w:szCs w:val="26"/>
        </w:rPr>
      </w:pPr>
      <w:r>
        <w:rPr>
          <w:rFonts w:ascii="Calibri" w:hAnsi="Calibri" w:cs="Calibri"/>
          <w:b/>
          <w:snapToGrid w:val="0"/>
          <w:sz w:val="26"/>
          <w:szCs w:val="26"/>
        </w:rPr>
        <w:t>17</w:t>
      </w:r>
      <w:r w:rsidR="009C349E">
        <w:rPr>
          <w:rFonts w:ascii="Calibri" w:hAnsi="Calibri" w:cs="Calibri"/>
          <w:b/>
          <w:snapToGrid w:val="0"/>
          <w:sz w:val="26"/>
          <w:szCs w:val="26"/>
        </w:rPr>
        <w:t>.</w:t>
      </w:r>
      <w:r w:rsidR="009C349E">
        <w:rPr>
          <w:rFonts w:ascii="Calibri" w:hAnsi="Calibri" w:cs="Calibri"/>
          <w:b/>
          <w:snapToGrid w:val="0"/>
          <w:sz w:val="26"/>
          <w:szCs w:val="26"/>
        </w:rPr>
        <w:tab/>
      </w:r>
      <w:r w:rsidR="00EA75A2" w:rsidRPr="00152993">
        <w:rPr>
          <w:rFonts w:ascii="Calibri" w:hAnsi="Calibri" w:cs="Calibri"/>
          <w:b/>
          <w:snapToGrid w:val="0"/>
          <w:sz w:val="26"/>
          <w:szCs w:val="26"/>
        </w:rPr>
        <w:t>Declarations of Interest</w:t>
      </w:r>
    </w:p>
    <w:p w14:paraId="59717755" w14:textId="62AB0183" w:rsidR="00EA75A2" w:rsidRPr="007374A9" w:rsidRDefault="007374A9" w:rsidP="009C349E">
      <w:pPr>
        <w:ind w:right="293" w:firstLine="720"/>
        <w:contextualSpacing/>
        <w:rPr>
          <w:rFonts w:ascii="Calibri" w:hAnsi="Calibri" w:cs="Calibri"/>
          <w:iCs/>
          <w:snapToGrid w:val="0"/>
          <w:sz w:val="26"/>
          <w:szCs w:val="26"/>
        </w:rPr>
      </w:pPr>
      <w:r>
        <w:rPr>
          <w:rFonts w:ascii="Calibri" w:hAnsi="Calibri" w:cs="Calibri"/>
          <w:iCs/>
          <w:snapToGrid w:val="0"/>
          <w:sz w:val="26"/>
          <w:szCs w:val="26"/>
        </w:rPr>
        <w:t>No declarations of interest were received.</w:t>
      </w:r>
    </w:p>
    <w:p w14:paraId="53B6400A" w14:textId="06A1067C" w:rsidR="00137F68" w:rsidRPr="00EA75A2" w:rsidRDefault="007374A9" w:rsidP="00137F68">
      <w:pPr>
        <w:ind w:right="293"/>
        <w:contextualSpacing/>
        <w:rPr>
          <w:rFonts w:ascii="Calibri" w:hAnsi="Calibri" w:cs="Calibri"/>
          <w:iCs/>
          <w:snapToGrid w:val="0"/>
          <w:sz w:val="26"/>
          <w:szCs w:val="26"/>
        </w:rPr>
      </w:pPr>
      <w:r>
        <w:rPr>
          <w:rFonts w:ascii="Calibri" w:hAnsi="Calibri" w:cs="Calibri"/>
          <w:iCs/>
          <w:snapToGrid w:val="0"/>
          <w:sz w:val="26"/>
          <w:szCs w:val="26"/>
        </w:rPr>
        <w:tab/>
      </w:r>
    </w:p>
    <w:p w14:paraId="4CD2F9DB" w14:textId="2D0741F7" w:rsidR="00703D28" w:rsidRDefault="00AD0CE4" w:rsidP="00137F68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" w:hAnsi="Calibri" w:cs="Calibri"/>
          <w:b/>
          <w:snapToGrid w:val="0"/>
          <w:sz w:val="26"/>
          <w:szCs w:val="26"/>
        </w:rPr>
        <w:t>18</w:t>
      </w:r>
      <w:r w:rsidR="009C349E">
        <w:rPr>
          <w:rFonts w:ascii="Calibri" w:hAnsi="Calibri" w:cs="Calibri"/>
          <w:b/>
          <w:snapToGrid w:val="0"/>
          <w:sz w:val="26"/>
          <w:szCs w:val="26"/>
        </w:rPr>
        <w:t>.</w:t>
      </w:r>
      <w:r w:rsidR="009C349E">
        <w:rPr>
          <w:rFonts w:ascii="Calibri" w:hAnsi="Calibri" w:cs="Calibri"/>
          <w:b/>
          <w:snapToGrid w:val="0"/>
          <w:sz w:val="26"/>
          <w:szCs w:val="26"/>
        </w:rPr>
        <w:tab/>
      </w:r>
      <w:r w:rsidR="00EA75A2" w:rsidRPr="00152993">
        <w:rPr>
          <w:rFonts w:ascii="Calibri" w:hAnsi="Calibri" w:cs="Calibri"/>
          <w:b/>
          <w:snapToGrid w:val="0"/>
          <w:sz w:val="26"/>
          <w:szCs w:val="26"/>
        </w:rPr>
        <w:t>Minutes</w:t>
      </w:r>
    </w:p>
    <w:p w14:paraId="2EF51CDF" w14:textId="5521011A" w:rsidR="00615E26" w:rsidRPr="0093480E" w:rsidRDefault="00615E26" w:rsidP="009C349E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Calibri" w:hAnsi="Calibri" w:cs="Calibri"/>
          <w:sz w:val="26"/>
          <w:szCs w:val="26"/>
        </w:rPr>
      </w:pPr>
      <w:r w:rsidRPr="0093480E">
        <w:rPr>
          <w:rFonts w:ascii="Calibri-Bold" w:hAnsi="Calibri-Bold" w:cs="Calibri-Bold"/>
          <w:b/>
          <w:bCs/>
          <w:sz w:val="26"/>
          <w:szCs w:val="26"/>
        </w:rPr>
        <w:t xml:space="preserve">Proposed: </w:t>
      </w:r>
      <w:r w:rsidR="00BC73CD" w:rsidRPr="00717C57">
        <w:rPr>
          <w:rFonts w:ascii="Calibri-Bold" w:hAnsi="Calibri-Bold" w:cs="Calibri-Bold"/>
          <w:sz w:val="26"/>
          <w:szCs w:val="26"/>
        </w:rPr>
        <w:t>Anthony Pick</w:t>
      </w:r>
    </w:p>
    <w:p w14:paraId="0C615368" w14:textId="103F1368" w:rsidR="00615E26" w:rsidRPr="0093480E" w:rsidRDefault="00615E26" w:rsidP="009C349E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Calibri" w:hAnsi="Calibri" w:cs="Calibri"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S</w:t>
      </w:r>
      <w:r w:rsidRPr="0093480E">
        <w:rPr>
          <w:rFonts w:ascii="Calibri-Bold" w:hAnsi="Calibri-Bold" w:cs="Calibri-Bold"/>
          <w:b/>
          <w:bCs/>
          <w:sz w:val="26"/>
          <w:szCs w:val="26"/>
        </w:rPr>
        <w:t xml:space="preserve">econded: </w:t>
      </w:r>
      <w:r w:rsidR="00BC73CD" w:rsidRPr="00717C57">
        <w:rPr>
          <w:rFonts w:ascii="Calibri-Bold" w:hAnsi="Calibri-Bold" w:cs="Calibri-Bold"/>
          <w:sz w:val="26"/>
          <w:szCs w:val="26"/>
        </w:rPr>
        <w:t>Councillor Martha Vickers</w:t>
      </w:r>
    </w:p>
    <w:p w14:paraId="0718FFB6" w14:textId="58FD9F76" w:rsidR="0038594A" w:rsidRDefault="00615E26" w:rsidP="009C349E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</w:pPr>
      <w:r w:rsidRPr="0093480E">
        <w:rPr>
          <w:rFonts w:ascii="Calibri-Bold" w:hAnsi="Calibri-Bold" w:cs="Calibri-Bold"/>
          <w:b/>
          <w:bCs/>
          <w:sz w:val="26"/>
          <w:szCs w:val="26"/>
        </w:rPr>
        <w:t>Resolved:</w:t>
      </w:r>
      <w:r w:rsidRPr="00174EA2">
        <w:t xml:space="preserve"> </w:t>
      </w:r>
      <w:r w:rsidRPr="00174EA2">
        <w:rPr>
          <w:rFonts w:ascii="Calibri-Bold" w:hAnsi="Calibri-Bold" w:cs="Calibri-Bold"/>
          <w:sz w:val="26"/>
          <w:szCs w:val="26"/>
        </w:rPr>
        <w:t xml:space="preserve">That the minutes of the meeting of the </w:t>
      </w:r>
      <w:r>
        <w:rPr>
          <w:rFonts w:ascii="Calibri-Bold" w:hAnsi="Calibri-Bold" w:cs="Calibri-Bold"/>
          <w:sz w:val="26"/>
          <w:szCs w:val="26"/>
        </w:rPr>
        <w:t xml:space="preserve">NDP Steering Group </w:t>
      </w:r>
      <w:r w:rsidRPr="00174EA2">
        <w:rPr>
          <w:rFonts w:ascii="Calibri-Bold" w:hAnsi="Calibri-Bold" w:cs="Calibri-Bold"/>
          <w:sz w:val="26"/>
          <w:szCs w:val="26"/>
        </w:rPr>
        <w:t>held on</w:t>
      </w:r>
      <w:r w:rsidR="009C349E">
        <w:rPr>
          <w:rFonts w:ascii="Calibri-Bold" w:hAnsi="Calibri-Bold" w:cs="Calibri-Bold"/>
          <w:sz w:val="26"/>
          <w:szCs w:val="26"/>
        </w:rPr>
        <w:t xml:space="preserve"> </w:t>
      </w:r>
      <w:r w:rsidR="003E3C37">
        <w:rPr>
          <w:rFonts w:ascii="Calibri-Bold" w:hAnsi="Calibri-Bold" w:cs="Calibri-Bold"/>
          <w:sz w:val="26"/>
          <w:szCs w:val="26"/>
        </w:rPr>
        <w:t>27/01/2022</w:t>
      </w:r>
      <w:r w:rsidRPr="00174EA2">
        <w:rPr>
          <w:rFonts w:ascii="Calibri-Bold" w:hAnsi="Calibri-Bold" w:cs="Calibri-Bold"/>
          <w:sz w:val="26"/>
          <w:szCs w:val="26"/>
        </w:rPr>
        <w:t>, be approved.</w:t>
      </w:r>
    </w:p>
    <w:p w14:paraId="430A9548" w14:textId="77777777" w:rsidR="009C349E" w:rsidRDefault="009C349E" w:rsidP="00137F68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color w:val="C00000"/>
          <w:sz w:val="26"/>
          <w:szCs w:val="26"/>
        </w:rPr>
      </w:pPr>
    </w:p>
    <w:p w14:paraId="5D6E2703" w14:textId="40457682" w:rsidR="00BD28FE" w:rsidRPr="009A24DD" w:rsidRDefault="00AD0CE4" w:rsidP="00BD28FE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b/>
          <w:bCs/>
          <w:sz w:val="26"/>
          <w:szCs w:val="26"/>
        </w:rPr>
      </w:pPr>
      <w:r w:rsidRPr="009A24DD">
        <w:rPr>
          <w:rFonts w:ascii="Calibri-Bold" w:hAnsi="Calibri-Bold" w:cs="Calibri-Bold"/>
          <w:b/>
          <w:bCs/>
          <w:sz w:val="26"/>
          <w:szCs w:val="26"/>
        </w:rPr>
        <w:t>19</w:t>
      </w:r>
      <w:r w:rsidR="00BD28FE" w:rsidRPr="009A24DD">
        <w:rPr>
          <w:rFonts w:ascii="Calibri-Bold" w:hAnsi="Calibri-Bold" w:cs="Calibri-Bold"/>
          <w:b/>
          <w:bCs/>
          <w:sz w:val="26"/>
          <w:szCs w:val="26"/>
        </w:rPr>
        <w:t>.</w:t>
      </w:r>
      <w:r w:rsidR="00BD28FE" w:rsidRPr="009A24DD">
        <w:rPr>
          <w:rFonts w:ascii="Calibri-Bold" w:hAnsi="Calibri-Bold" w:cs="Calibri-Bold"/>
          <w:b/>
          <w:bCs/>
          <w:sz w:val="26"/>
          <w:szCs w:val="26"/>
        </w:rPr>
        <w:tab/>
        <w:t>Election of a Deputy-Chairperson for the Steering Group</w:t>
      </w:r>
    </w:p>
    <w:p w14:paraId="2D3D0818" w14:textId="7ECB91BD" w:rsidR="00AD0CE4" w:rsidRPr="00ED6EBE" w:rsidRDefault="00AD0CE4" w:rsidP="00AD0CE4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Calibri" w:hAnsi="Calibri" w:cs="Calibri"/>
          <w:sz w:val="26"/>
          <w:szCs w:val="26"/>
        </w:rPr>
      </w:pPr>
      <w:r w:rsidRPr="0093480E">
        <w:rPr>
          <w:rFonts w:ascii="Calibri-Bold" w:hAnsi="Calibri-Bold" w:cs="Calibri-Bold"/>
          <w:b/>
          <w:bCs/>
          <w:sz w:val="26"/>
          <w:szCs w:val="26"/>
        </w:rPr>
        <w:t>Proposed:</w:t>
      </w:r>
      <w:r w:rsidRPr="00ED6EBE">
        <w:rPr>
          <w:rFonts w:ascii="Calibri-Bold" w:hAnsi="Calibri-Bold" w:cs="Calibri-Bold"/>
          <w:sz w:val="26"/>
          <w:szCs w:val="26"/>
        </w:rPr>
        <w:t xml:space="preserve"> </w:t>
      </w:r>
      <w:r w:rsidR="00ED6EBE" w:rsidRPr="00ED6EBE">
        <w:rPr>
          <w:rFonts w:ascii="Calibri-Bold" w:hAnsi="Calibri-Bold" w:cs="Calibri-Bold"/>
          <w:sz w:val="26"/>
          <w:szCs w:val="26"/>
        </w:rPr>
        <w:t>Councillor Martha Vickers</w:t>
      </w:r>
    </w:p>
    <w:p w14:paraId="196C420F" w14:textId="687931DF" w:rsidR="00AD0CE4" w:rsidRPr="0093480E" w:rsidRDefault="00AD0CE4" w:rsidP="00AD0CE4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Calibri" w:hAnsi="Calibri" w:cs="Calibri"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S</w:t>
      </w:r>
      <w:r w:rsidRPr="0093480E">
        <w:rPr>
          <w:rFonts w:ascii="Calibri-Bold" w:hAnsi="Calibri-Bold" w:cs="Calibri-Bold"/>
          <w:b/>
          <w:bCs/>
          <w:sz w:val="26"/>
          <w:szCs w:val="26"/>
        </w:rPr>
        <w:t xml:space="preserve">econded: </w:t>
      </w:r>
      <w:r w:rsidR="009940D4" w:rsidRPr="009940D4">
        <w:rPr>
          <w:rFonts w:ascii="Calibri-Bold" w:hAnsi="Calibri-Bold" w:cs="Calibri-Bold"/>
          <w:sz w:val="26"/>
          <w:szCs w:val="26"/>
        </w:rPr>
        <w:t>Anthony Pick</w:t>
      </w:r>
    </w:p>
    <w:p w14:paraId="2D3FDA48" w14:textId="1D34FB0B" w:rsidR="00AD0CE4" w:rsidRDefault="00AD0CE4" w:rsidP="009A24DD">
      <w:pPr>
        <w:autoSpaceDE w:val="0"/>
        <w:autoSpaceDN w:val="0"/>
        <w:adjustRightInd w:val="0"/>
        <w:spacing w:after="0" w:line="240" w:lineRule="auto"/>
        <w:ind w:left="720"/>
        <w:contextualSpacing/>
      </w:pPr>
      <w:r w:rsidRPr="0093480E">
        <w:rPr>
          <w:rFonts w:ascii="Calibri-Bold" w:hAnsi="Calibri-Bold" w:cs="Calibri-Bold"/>
          <w:b/>
          <w:bCs/>
          <w:sz w:val="26"/>
          <w:szCs w:val="26"/>
        </w:rPr>
        <w:t>Resolved:</w:t>
      </w:r>
      <w:r w:rsidRPr="00AD0CE4">
        <w:rPr>
          <w:sz w:val="26"/>
          <w:szCs w:val="26"/>
        </w:rPr>
        <w:t xml:space="preserve"> </w:t>
      </w:r>
      <w:r w:rsidR="009A24DD" w:rsidRPr="009A24DD">
        <w:rPr>
          <w:sz w:val="26"/>
          <w:szCs w:val="26"/>
        </w:rPr>
        <w:t>That</w:t>
      </w:r>
      <w:r w:rsidR="009A24DD" w:rsidRPr="009940D4">
        <w:rPr>
          <w:sz w:val="26"/>
          <w:szCs w:val="26"/>
        </w:rPr>
        <w:t xml:space="preserve"> </w:t>
      </w:r>
      <w:r w:rsidR="009940D4" w:rsidRPr="009940D4">
        <w:rPr>
          <w:sz w:val="26"/>
          <w:szCs w:val="26"/>
        </w:rPr>
        <w:t xml:space="preserve">Louise Sturgess </w:t>
      </w:r>
      <w:r w:rsidR="009A24DD" w:rsidRPr="009A24DD">
        <w:rPr>
          <w:sz w:val="26"/>
          <w:szCs w:val="26"/>
        </w:rPr>
        <w:t>be elected as Deputy-Chairperson for the NDP Steering Group.</w:t>
      </w:r>
    </w:p>
    <w:p w14:paraId="415AFBC6" w14:textId="44AC4804" w:rsidR="00BD28FE" w:rsidRDefault="00CE0E5D" w:rsidP="00BD28FE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ab/>
      </w:r>
    </w:p>
    <w:p w14:paraId="0647C634" w14:textId="77777777" w:rsidR="00F8413B" w:rsidRDefault="00F8413B" w:rsidP="00BD28FE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</w:p>
    <w:p w14:paraId="21F721C1" w14:textId="77777777" w:rsidR="00F8413B" w:rsidRDefault="00F8413B" w:rsidP="00BD28FE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</w:p>
    <w:p w14:paraId="65CECCAE" w14:textId="77777777" w:rsidR="00F8413B" w:rsidRPr="006844AE" w:rsidRDefault="00F8413B" w:rsidP="00BD28FE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</w:p>
    <w:p w14:paraId="5A79A2EF" w14:textId="0E5E0975" w:rsidR="00BD28FE" w:rsidRPr="006844AE" w:rsidRDefault="00AD0CE4" w:rsidP="00BD28FE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b/>
          <w:bCs/>
          <w:sz w:val="26"/>
          <w:szCs w:val="26"/>
        </w:rPr>
      </w:pPr>
      <w:r w:rsidRPr="006844AE">
        <w:rPr>
          <w:rFonts w:ascii="Calibri-Bold" w:hAnsi="Calibri-Bold" w:cs="Calibri-Bold"/>
          <w:b/>
          <w:bCs/>
          <w:sz w:val="26"/>
          <w:szCs w:val="26"/>
        </w:rPr>
        <w:lastRenderedPageBreak/>
        <w:t>20</w:t>
      </w:r>
      <w:r w:rsidR="00BD28FE" w:rsidRPr="006844AE">
        <w:rPr>
          <w:rFonts w:ascii="Calibri-Bold" w:hAnsi="Calibri-Bold" w:cs="Calibri-Bold"/>
          <w:b/>
          <w:bCs/>
          <w:sz w:val="26"/>
          <w:szCs w:val="26"/>
        </w:rPr>
        <w:t>.</w:t>
      </w:r>
      <w:r w:rsidR="00BD28FE" w:rsidRPr="006844AE">
        <w:rPr>
          <w:rFonts w:ascii="Calibri-Bold" w:hAnsi="Calibri-Bold" w:cs="Calibri-Bold"/>
          <w:b/>
          <w:bCs/>
          <w:sz w:val="26"/>
          <w:szCs w:val="26"/>
        </w:rPr>
        <w:tab/>
        <w:t>The NDP Project Plan</w:t>
      </w:r>
    </w:p>
    <w:p w14:paraId="63961E4F" w14:textId="61A4C370" w:rsidR="00F30200" w:rsidRDefault="009170D8" w:rsidP="00DF7C70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</w:pPr>
      <w:r w:rsidRPr="006844AE">
        <w:rPr>
          <w:rFonts w:ascii="Calibri-Bold" w:hAnsi="Calibri-Bold" w:cs="Calibri-Bold"/>
          <w:sz w:val="26"/>
          <w:szCs w:val="26"/>
        </w:rPr>
        <w:t xml:space="preserve">The </w:t>
      </w:r>
      <w:r w:rsidR="003521D2">
        <w:rPr>
          <w:rFonts w:ascii="Calibri-Bold" w:hAnsi="Calibri-Bold" w:cs="Calibri-Bold"/>
          <w:sz w:val="26"/>
          <w:szCs w:val="26"/>
        </w:rPr>
        <w:t>next steps for the Steering Group were</w:t>
      </w:r>
      <w:r w:rsidR="00F30200">
        <w:rPr>
          <w:rFonts w:ascii="Calibri-Bold" w:hAnsi="Calibri-Bold" w:cs="Calibri-Bold"/>
          <w:sz w:val="26"/>
          <w:szCs w:val="26"/>
        </w:rPr>
        <w:t>:</w:t>
      </w:r>
    </w:p>
    <w:p w14:paraId="31C78524" w14:textId="5FDCF336" w:rsidR="006135A5" w:rsidRDefault="006466FF" w:rsidP="003521D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Vision: </w:t>
      </w:r>
      <w:r w:rsidR="00775E75">
        <w:rPr>
          <w:rFonts w:ascii="Calibri-Bold" w:hAnsi="Calibri-Bold" w:cs="Calibri-Bold"/>
          <w:sz w:val="26"/>
          <w:szCs w:val="26"/>
        </w:rPr>
        <w:t xml:space="preserve">A paragraph stating the </w:t>
      </w:r>
      <w:r>
        <w:rPr>
          <w:rFonts w:ascii="Calibri-Bold" w:hAnsi="Calibri-Bold" w:cs="Calibri-Bold"/>
          <w:sz w:val="26"/>
          <w:szCs w:val="26"/>
        </w:rPr>
        <w:t>aspirational</w:t>
      </w:r>
      <w:r w:rsidR="00775E75">
        <w:rPr>
          <w:rFonts w:ascii="Calibri-Bold" w:hAnsi="Calibri-Bold" w:cs="Calibri-Bold"/>
          <w:sz w:val="26"/>
          <w:szCs w:val="26"/>
        </w:rPr>
        <w:t xml:space="preserve"> desire of the </w:t>
      </w:r>
      <w:r w:rsidR="00230448">
        <w:rPr>
          <w:rFonts w:ascii="Calibri-Bold" w:hAnsi="Calibri-Bold" w:cs="Calibri-Bold"/>
          <w:sz w:val="26"/>
          <w:szCs w:val="26"/>
        </w:rPr>
        <w:t>NDP</w:t>
      </w:r>
      <w:r>
        <w:rPr>
          <w:rFonts w:ascii="Calibri-Bold" w:hAnsi="Calibri-Bold" w:cs="Calibri-Bold"/>
          <w:sz w:val="26"/>
          <w:szCs w:val="26"/>
        </w:rPr>
        <w:t xml:space="preserve"> and w</w:t>
      </w:r>
      <w:r w:rsidR="00775E75">
        <w:rPr>
          <w:rFonts w:ascii="Calibri-Bold" w:hAnsi="Calibri-Bold" w:cs="Calibri-Bold"/>
          <w:sz w:val="26"/>
          <w:szCs w:val="26"/>
        </w:rPr>
        <w:t>hat w</w:t>
      </w:r>
      <w:r>
        <w:rPr>
          <w:rFonts w:ascii="Calibri-Bold" w:hAnsi="Calibri-Bold" w:cs="Calibri-Bold"/>
          <w:sz w:val="26"/>
          <w:szCs w:val="26"/>
        </w:rPr>
        <w:t xml:space="preserve">ill </w:t>
      </w:r>
      <w:r w:rsidR="00775E75">
        <w:rPr>
          <w:rFonts w:ascii="Calibri-Bold" w:hAnsi="Calibri-Bold" w:cs="Calibri-Bold"/>
          <w:sz w:val="26"/>
          <w:szCs w:val="26"/>
        </w:rPr>
        <w:t xml:space="preserve">be </w:t>
      </w:r>
      <w:r>
        <w:rPr>
          <w:rFonts w:ascii="Calibri-Bold" w:hAnsi="Calibri-Bold" w:cs="Calibri-Bold"/>
          <w:sz w:val="26"/>
          <w:szCs w:val="26"/>
        </w:rPr>
        <w:t xml:space="preserve">discuss </w:t>
      </w:r>
      <w:r w:rsidR="00775E75">
        <w:rPr>
          <w:rFonts w:ascii="Calibri-Bold" w:hAnsi="Calibri-Bold" w:cs="Calibri-Bold"/>
          <w:sz w:val="26"/>
          <w:szCs w:val="26"/>
        </w:rPr>
        <w:t xml:space="preserve">(both for the Plan and the Town) </w:t>
      </w:r>
      <w:r>
        <w:rPr>
          <w:rFonts w:ascii="Calibri-Bold" w:hAnsi="Calibri-Bold" w:cs="Calibri-Bold"/>
          <w:sz w:val="26"/>
          <w:szCs w:val="26"/>
        </w:rPr>
        <w:t>going forward</w:t>
      </w:r>
      <w:r w:rsidR="00256BFF">
        <w:rPr>
          <w:rFonts w:ascii="Calibri-Bold" w:hAnsi="Calibri-Bold" w:cs="Calibri-Bold"/>
          <w:sz w:val="26"/>
          <w:szCs w:val="26"/>
        </w:rPr>
        <w:t>.</w:t>
      </w:r>
    </w:p>
    <w:p w14:paraId="7573604A" w14:textId="1F38B1A9" w:rsidR="006466FF" w:rsidRDefault="006466FF" w:rsidP="003521D2">
      <w:pPr>
        <w:pStyle w:val="ListParagraph"/>
        <w:numPr>
          <w:ilvl w:val="0"/>
          <w:numId w:val="4"/>
        </w:numPr>
        <w:rPr>
          <w:rFonts w:ascii="Calibri-Bold" w:hAnsi="Calibri-Bold" w:cs="Calibri-Bold"/>
          <w:sz w:val="26"/>
          <w:szCs w:val="26"/>
        </w:rPr>
      </w:pPr>
      <w:r w:rsidRPr="00256BFF">
        <w:rPr>
          <w:rFonts w:ascii="Calibri-Bold" w:hAnsi="Calibri-Bold" w:cs="Calibri-Bold"/>
          <w:sz w:val="26"/>
          <w:szCs w:val="26"/>
        </w:rPr>
        <w:t xml:space="preserve">Objectives: Will </w:t>
      </w:r>
      <w:r w:rsidR="00775E75">
        <w:rPr>
          <w:rFonts w:ascii="Calibri-Bold" w:hAnsi="Calibri-Bold" w:cs="Calibri-Bold"/>
          <w:sz w:val="26"/>
          <w:szCs w:val="26"/>
        </w:rPr>
        <w:t xml:space="preserve">include </w:t>
      </w:r>
      <w:r w:rsidR="008634A6" w:rsidRPr="00256BFF">
        <w:rPr>
          <w:rFonts w:ascii="Calibri-Bold" w:hAnsi="Calibri-Bold" w:cs="Calibri-Bold"/>
          <w:sz w:val="26"/>
          <w:szCs w:val="26"/>
        </w:rPr>
        <w:t xml:space="preserve">several </w:t>
      </w:r>
      <w:r w:rsidR="00256BFF" w:rsidRPr="00256BFF">
        <w:rPr>
          <w:rFonts w:ascii="Calibri-Bold" w:hAnsi="Calibri-Bold" w:cs="Calibri-Bold"/>
          <w:sz w:val="26"/>
          <w:szCs w:val="26"/>
        </w:rPr>
        <w:t>key topics</w:t>
      </w:r>
      <w:r w:rsidR="00256BFF">
        <w:rPr>
          <w:rFonts w:ascii="Calibri-Bold" w:hAnsi="Calibri-Bold" w:cs="Calibri-Bold"/>
          <w:sz w:val="26"/>
          <w:szCs w:val="26"/>
        </w:rPr>
        <w:t xml:space="preserve"> and some detail </w:t>
      </w:r>
      <w:r w:rsidR="008634A6" w:rsidRPr="00256BFF">
        <w:rPr>
          <w:rFonts w:ascii="Calibri-Bold" w:hAnsi="Calibri-Bold" w:cs="Calibri-Bold"/>
          <w:sz w:val="26"/>
          <w:szCs w:val="26"/>
        </w:rPr>
        <w:t>per topic</w:t>
      </w:r>
      <w:r w:rsidR="008D6556">
        <w:rPr>
          <w:rFonts w:ascii="Calibri-Bold" w:hAnsi="Calibri-Bold" w:cs="Calibri-Bold"/>
          <w:sz w:val="26"/>
          <w:szCs w:val="26"/>
        </w:rPr>
        <w:t>.</w:t>
      </w:r>
    </w:p>
    <w:p w14:paraId="0E1687A2" w14:textId="338AEEBD" w:rsidR="002C778F" w:rsidRPr="003521D2" w:rsidRDefault="002C778F" w:rsidP="003521D2">
      <w:pPr>
        <w:ind w:firstLine="720"/>
        <w:rPr>
          <w:rFonts w:ascii="Calibri-Bold" w:hAnsi="Calibri-Bold" w:cs="Calibri-Bold"/>
          <w:sz w:val="26"/>
          <w:szCs w:val="26"/>
        </w:rPr>
      </w:pPr>
      <w:r w:rsidRPr="003521D2">
        <w:rPr>
          <w:rFonts w:ascii="Calibri-Bold" w:hAnsi="Calibri-Bold" w:cs="Calibri-Bold"/>
          <w:sz w:val="26"/>
          <w:szCs w:val="26"/>
        </w:rPr>
        <w:t xml:space="preserve">Drafting both the Vision and Objectives normally takes </w:t>
      </w:r>
      <w:r w:rsidR="00A56B17" w:rsidRPr="003521D2">
        <w:rPr>
          <w:rFonts w:ascii="Calibri-Bold" w:hAnsi="Calibri-Bold" w:cs="Calibri-Bold"/>
          <w:sz w:val="26"/>
          <w:szCs w:val="26"/>
        </w:rPr>
        <w:t>1 – 2 meetings</w:t>
      </w:r>
      <w:r w:rsidR="008D7E40" w:rsidRPr="003521D2">
        <w:rPr>
          <w:rFonts w:ascii="Calibri-Bold" w:hAnsi="Calibri-Bold" w:cs="Calibri-Bold"/>
          <w:sz w:val="26"/>
          <w:szCs w:val="26"/>
        </w:rPr>
        <w:t>.</w:t>
      </w:r>
    </w:p>
    <w:p w14:paraId="6E13C696" w14:textId="20C29920" w:rsidR="00A56B17" w:rsidRPr="003521D2" w:rsidRDefault="00A56B17" w:rsidP="003521D2">
      <w:pPr>
        <w:ind w:firstLine="720"/>
        <w:rPr>
          <w:rFonts w:ascii="Calibri-Bold" w:hAnsi="Calibri-Bold" w:cs="Calibri-Bold"/>
          <w:sz w:val="26"/>
          <w:szCs w:val="26"/>
        </w:rPr>
      </w:pPr>
      <w:r w:rsidRPr="003521D2">
        <w:rPr>
          <w:rFonts w:ascii="Calibri-Bold" w:hAnsi="Calibri-Bold" w:cs="Calibri-Bold"/>
          <w:sz w:val="26"/>
          <w:szCs w:val="26"/>
        </w:rPr>
        <w:t xml:space="preserve">Drafting </w:t>
      </w:r>
      <w:r w:rsidR="00EE01CA" w:rsidRPr="003521D2">
        <w:rPr>
          <w:rFonts w:ascii="Calibri-Bold" w:hAnsi="Calibri-Bold" w:cs="Calibri-Bold"/>
          <w:sz w:val="26"/>
          <w:szCs w:val="26"/>
        </w:rPr>
        <w:t xml:space="preserve">the questionnaire </w:t>
      </w:r>
      <w:r w:rsidR="003D638B" w:rsidRPr="003521D2">
        <w:rPr>
          <w:rFonts w:ascii="Calibri-Bold" w:hAnsi="Calibri-Bold" w:cs="Calibri-Bold"/>
          <w:sz w:val="26"/>
          <w:szCs w:val="26"/>
        </w:rPr>
        <w:t>may</w:t>
      </w:r>
      <w:r w:rsidR="00EE01CA" w:rsidRPr="003521D2">
        <w:rPr>
          <w:rFonts w:ascii="Calibri-Bold" w:hAnsi="Calibri-Bold" w:cs="Calibri-Bold"/>
          <w:sz w:val="26"/>
          <w:szCs w:val="26"/>
        </w:rPr>
        <w:t xml:space="preserve"> take </w:t>
      </w:r>
      <w:r w:rsidRPr="003521D2">
        <w:rPr>
          <w:rFonts w:ascii="Calibri-Bold" w:hAnsi="Calibri-Bold" w:cs="Calibri-Bold"/>
          <w:sz w:val="26"/>
          <w:szCs w:val="26"/>
        </w:rPr>
        <w:t>another 1 – 2 meetings.</w:t>
      </w:r>
    </w:p>
    <w:p w14:paraId="18044D14" w14:textId="7ACFD42F" w:rsidR="00A56B17" w:rsidRPr="003521D2" w:rsidRDefault="00A56B17" w:rsidP="003521D2">
      <w:pPr>
        <w:ind w:firstLine="720"/>
        <w:rPr>
          <w:rFonts w:ascii="Calibri-Bold" w:hAnsi="Calibri-Bold" w:cs="Calibri-Bold"/>
          <w:sz w:val="26"/>
          <w:szCs w:val="26"/>
        </w:rPr>
      </w:pPr>
      <w:r w:rsidRPr="003521D2">
        <w:rPr>
          <w:rFonts w:ascii="Calibri-Bold" w:hAnsi="Calibri-Bold" w:cs="Calibri-Bold"/>
          <w:sz w:val="26"/>
          <w:szCs w:val="26"/>
        </w:rPr>
        <w:t xml:space="preserve">The </w:t>
      </w:r>
      <w:r w:rsidR="00D37B51" w:rsidRPr="003521D2">
        <w:rPr>
          <w:rFonts w:ascii="Calibri-Bold" w:hAnsi="Calibri-Bold" w:cs="Calibri-Bold"/>
          <w:sz w:val="26"/>
          <w:szCs w:val="26"/>
        </w:rPr>
        <w:t>Questionnaire</w:t>
      </w:r>
      <w:r w:rsidRPr="003521D2">
        <w:rPr>
          <w:rFonts w:ascii="Calibri-Bold" w:hAnsi="Calibri-Bold" w:cs="Calibri-Bold"/>
          <w:sz w:val="26"/>
          <w:szCs w:val="26"/>
        </w:rPr>
        <w:t xml:space="preserve"> consultation could </w:t>
      </w:r>
      <w:r w:rsidR="00D37B51" w:rsidRPr="003521D2">
        <w:rPr>
          <w:rFonts w:ascii="Calibri-Bold" w:hAnsi="Calibri-Bold" w:cs="Calibri-Bold"/>
          <w:sz w:val="26"/>
          <w:szCs w:val="26"/>
        </w:rPr>
        <w:t xml:space="preserve">be up to 4 weeks. </w:t>
      </w:r>
    </w:p>
    <w:p w14:paraId="750BAE9D" w14:textId="6CCA9BBF" w:rsidR="009170D8" w:rsidRPr="00BF4B51" w:rsidRDefault="009170D8" w:rsidP="006135A5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trike/>
          <w:sz w:val="26"/>
          <w:szCs w:val="26"/>
        </w:rPr>
      </w:pPr>
    </w:p>
    <w:p w14:paraId="13FF13F2" w14:textId="772A6C21" w:rsidR="00C12AAC" w:rsidRPr="006844AE" w:rsidRDefault="00AD0CE4" w:rsidP="00BD28FE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b/>
          <w:bCs/>
          <w:sz w:val="26"/>
          <w:szCs w:val="26"/>
        </w:rPr>
      </w:pPr>
      <w:r w:rsidRPr="006844AE">
        <w:rPr>
          <w:rFonts w:ascii="Calibri-Bold" w:hAnsi="Calibri-Bold" w:cs="Calibri-Bold"/>
          <w:b/>
          <w:bCs/>
          <w:sz w:val="26"/>
          <w:szCs w:val="26"/>
        </w:rPr>
        <w:t>21</w:t>
      </w:r>
      <w:r w:rsidR="00BD28FE" w:rsidRPr="006844AE">
        <w:rPr>
          <w:rFonts w:ascii="Calibri-Bold" w:hAnsi="Calibri-Bold" w:cs="Calibri-Bold"/>
          <w:b/>
          <w:bCs/>
          <w:sz w:val="26"/>
          <w:szCs w:val="26"/>
        </w:rPr>
        <w:t>.</w:t>
      </w:r>
      <w:r w:rsidR="00BD28FE" w:rsidRPr="006844AE">
        <w:rPr>
          <w:rFonts w:ascii="Calibri-Bold" w:hAnsi="Calibri-Bold" w:cs="Calibri-Bold"/>
          <w:b/>
          <w:bCs/>
          <w:sz w:val="26"/>
          <w:szCs w:val="26"/>
        </w:rPr>
        <w:tab/>
        <w:t>The NDP Vision and Objectives</w:t>
      </w:r>
    </w:p>
    <w:p w14:paraId="7E313810" w14:textId="22214115" w:rsidR="0003404B" w:rsidRDefault="0003404B" w:rsidP="0003404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</w:pPr>
      <w:r w:rsidRPr="0003404B">
        <w:rPr>
          <w:rFonts w:ascii="Calibri-Bold" w:hAnsi="Calibri-Bold" w:cs="Calibri-Bold"/>
          <w:sz w:val="26"/>
          <w:szCs w:val="26"/>
        </w:rPr>
        <w:t xml:space="preserve">The Steering Group discussed the potential Vision </w:t>
      </w:r>
      <w:r w:rsidR="00B8536E">
        <w:rPr>
          <w:rFonts w:ascii="Calibri-Bold" w:hAnsi="Calibri-Bold" w:cs="Calibri-Bold"/>
          <w:sz w:val="26"/>
          <w:szCs w:val="26"/>
        </w:rPr>
        <w:t>for</w:t>
      </w:r>
      <w:r w:rsidRPr="0003404B">
        <w:rPr>
          <w:rFonts w:ascii="Calibri-Bold" w:hAnsi="Calibri-Bold" w:cs="Calibri-Bold"/>
          <w:sz w:val="26"/>
          <w:szCs w:val="26"/>
        </w:rPr>
        <w:t xml:space="preserve"> Newbury’s NDP as well as </w:t>
      </w:r>
      <w:r w:rsidR="00885DA6">
        <w:rPr>
          <w:rFonts w:ascii="Calibri-Bold" w:hAnsi="Calibri-Bold" w:cs="Calibri-Bold"/>
          <w:sz w:val="26"/>
          <w:szCs w:val="26"/>
        </w:rPr>
        <w:t>some of the O</w:t>
      </w:r>
      <w:r w:rsidRPr="0003404B">
        <w:rPr>
          <w:rFonts w:ascii="Calibri-Bold" w:hAnsi="Calibri-Bold" w:cs="Calibri-Bold"/>
          <w:sz w:val="26"/>
          <w:szCs w:val="26"/>
        </w:rPr>
        <w:t>bjective’s i</w:t>
      </w:r>
      <w:r>
        <w:rPr>
          <w:rFonts w:ascii="Calibri-Bold" w:hAnsi="Calibri-Bold" w:cs="Calibri-Bold"/>
          <w:sz w:val="26"/>
          <w:szCs w:val="26"/>
        </w:rPr>
        <w:t>t</w:t>
      </w:r>
      <w:r w:rsidRPr="0003404B">
        <w:rPr>
          <w:rFonts w:ascii="Calibri-Bold" w:hAnsi="Calibri-Bold" w:cs="Calibri-Bold"/>
          <w:sz w:val="26"/>
          <w:szCs w:val="26"/>
        </w:rPr>
        <w:t xml:space="preserve"> would have. </w:t>
      </w:r>
    </w:p>
    <w:p w14:paraId="1B2A92EF" w14:textId="2DB721DA" w:rsidR="00D21C80" w:rsidRDefault="007274FA" w:rsidP="00D21C8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150"/>
        <w:gridCol w:w="3981"/>
      </w:tblGrid>
      <w:tr w:rsidR="005F165E" w14:paraId="3F92B44D" w14:textId="5832E0BB" w:rsidTr="00F8413B">
        <w:tc>
          <w:tcPr>
            <w:tcW w:w="1885" w:type="dxa"/>
            <w:shd w:val="clear" w:color="auto" w:fill="F2F2F2" w:themeFill="background1" w:themeFillShade="F2"/>
          </w:tcPr>
          <w:p w14:paraId="3920D5F0" w14:textId="3E0CE733" w:rsidR="005F165E" w:rsidRDefault="005F165E" w:rsidP="00D21C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6"/>
                <w:szCs w:val="26"/>
              </w:rPr>
            </w:pPr>
            <w:r>
              <w:rPr>
                <w:rFonts w:ascii="Calibri-Bold" w:hAnsi="Calibri-Bold" w:cs="Calibri-Bold"/>
                <w:sz w:val="26"/>
                <w:szCs w:val="26"/>
              </w:rPr>
              <w:t>Steering Group Member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3BBC3D91" w14:textId="13AD1FCC" w:rsidR="005F165E" w:rsidRDefault="005F165E" w:rsidP="00D21C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6"/>
                <w:szCs w:val="26"/>
              </w:rPr>
            </w:pPr>
            <w:r w:rsidRPr="005F165E">
              <w:rPr>
                <w:rFonts w:ascii="Calibri-Bold" w:hAnsi="Calibri-Bold" w:cs="Calibri-Bold"/>
                <w:sz w:val="26"/>
                <w:szCs w:val="26"/>
              </w:rPr>
              <w:t>What the Members most like about Newbury</w:t>
            </w:r>
          </w:p>
        </w:tc>
        <w:tc>
          <w:tcPr>
            <w:tcW w:w="3981" w:type="dxa"/>
            <w:shd w:val="clear" w:color="auto" w:fill="F2F2F2" w:themeFill="background1" w:themeFillShade="F2"/>
          </w:tcPr>
          <w:p w14:paraId="32E4494A" w14:textId="73A980F1" w:rsidR="005F165E" w:rsidRDefault="005F165E" w:rsidP="00D21C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6"/>
                <w:szCs w:val="26"/>
              </w:rPr>
            </w:pPr>
            <w:r w:rsidRPr="005F165E">
              <w:rPr>
                <w:rFonts w:ascii="Calibri-Bold" w:hAnsi="Calibri-Bold" w:cs="Calibri-Bold"/>
                <w:sz w:val="26"/>
                <w:szCs w:val="26"/>
              </w:rPr>
              <w:t>What the Members are most concerned about in Newbury</w:t>
            </w:r>
          </w:p>
        </w:tc>
      </w:tr>
      <w:tr w:rsidR="005F165E" w14:paraId="063B8664" w14:textId="2B289BB8" w:rsidTr="00F8413B">
        <w:tc>
          <w:tcPr>
            <w:tcW w:w="1885" w:type="dxa"/>
          </w:tcPr>
          <w:p w14:paraId="7A1BB287" w14:textId="511B78FA" w:rsidR="005F165E" w:rsidRDefault="00986BE9" w:rsidP="00D21C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6"/>
                <w:szCs w:val="26"/>
              </w:rPr>
            </w:pPr>
            <w:r w:rsidRPr="00986BE9">
              <w:rPr>
                <w:rFonts w:ascii="Calibri-Bold" w:hAnsi="Calibri-Bold" w:cs="Calibri-Bold"/>
                <w:sz w:val="26"/>
                <w:szCs w:val="26"/>
              </w:rPr>
              <w:t>Kim Whysall-Hammond</w:t>
            </w:r>
          </w:p>
        </w:tc>
        <w:tc>
          <w:tcPr>
            <w:tcW w:w="3150" w:type="dxa"/>
          </w:tcPr>
          <w:p w14:paraId="139CECF7" w14:textId="14D44779" w:rsidR="005F165E" w:rsidRDefault="00131344" w:rsidP="00D21C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6"/>
                <w:szCs w:val="26"/>
              </w:rPr>
            </w:pPr>
            <w:r>
              <w:rPr>
                <w:rFonts w:ascii="Calibri-Bold" w:hAnsi="Calibri-Bold" w:cs="Calibri-Bold"/>
                <w:sz w:val="26"/>
                <w:szCs w:val="26"/>
              </w:rPr>
              <w:t>It’s very f</w:t>
            </w:r>
            <w:r w:rsidRPr="00131344">
              <w:rPr>
                <w:rFonts w:ascii="Calibri-Bold" w:hAnsi="Calibri-Bold" w:cs="Calibri-Bold"/>
                <w:sz w:val="26"/>
                <w:szCs w:val="26"/>
              </w:rPr>
              <w:t xml:space="preserve">riendly, great place to raise children, </w:t>
            </w:r>
            <w:r w:rsidR="00730697">
              <w:rPr>
                <w:rFonts w:ascii="Calibri-Bold" w:hAnsi="Calibri-Bold" w:cs="Calibri-Bold"/>
                <w:sz w:val="26"/>
                <w:szCs w:val="26"/>
              </w:rPr>
              <w:t xml:space="preserve">and has </w:t>
            </w:r>
            <w:r>
              <w:rPr>
                <w:rFonts w:ascii="Calibri-Bold" w:hAnsi="Calibri-Bold" w:cs="Calibri-Bold"/>
                <w:sz w:val="26"/>
                <w:szCs w:val="26"/>
              </w:rPr>
              <w:t xml:space="preserve">great </w:t>
            </w:r>
            <w:r w:rsidRPr="00131344">
              <w:rPr>
                <w:rFonts w:ascii="Calibri-Bold" w:hAnsi="Calibri-Bold" w:cs="Calibri-Bold"/>
                <w:sz w:val="26"/>
                <w:szCs w:val="26"/>
              </w:rPr>
              <w:t>access to parks and open countryside.</w:t>
            </w:r>
          </w:p>
        </w:tc>
        <w:tc>
          <w:tcPr>
            <w:tcW w:w="3981" w:type="dxa"/>
          </w:tcPr>
          <w:p w14:paraId="4FEAB2C4" w14:textId="3397CEAA" w:rsidR="005F165E" w:rsidRDefault="00821350" w:rsidP="00D21C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6"/>
                <w:szCs w:val="26"/>
              </w:rPr>
            </w:pPr>
            <w:r w:rsidRPr="00821350">
              <w:rPr>
                <w:rFonts w:ascii="Calibri-Bold" w:hAnsi="Calibri-Bold" w:cs="Calibri-Bold"/>
                <w:sz w:val="26"/>
                <w:szCs w:val="26"/>
              </w:rPr>
              <w:t xml:space="preserve">The loss of local independent shops, the age range of people in Newbury (the lack of 20 – </w:t>
            </w:r>
            <w:r w:rsidR="009E6901" w:rsidRPr="00821350">
              <w:rPr>
                <w:rFonts w:ascii="Calibri-Bold" w:hAnsi="Calibri-Bold" w:cs="Calibri-Bold"/>
                <w:sz w:val="26"/>
                <w:szCs w:val="26"/>
              </w:rPr>
              <w:t>35-year-olds</w:t>
            </w:r>
            <w:r w:rsidRPr="00821350">
              <w:rPr>
                <w:rFonts w:ascii="Calibri-Bold" w:hAnsi="Calibri-Bold" w:cs="Calibri-Bold"/>
                <w:sz w:val="26"/>
                <w:szCs w:val="26"/>
              </w:rPr>
              <w:t>)</w:t>
            </w:r>
            <w:r>
              <w:rPr>
                <w:rFonts w:ascii="Calibri-Bold" w:hAnsi="Calibri-Bold" w:cs="Calibri-Bold"/>
                <w:sz w:val="26"/>
                <w:szCs w:val="26"/>
              </w:rPr>
              <w:t xml:space="preserve">, and the </w:t>
            </w:r>
            <w:r w:rsidRPr="00821350">
              <w:rPr>
                <w:rFonts w:ascii="Calibri-Bold" w:hAnsi="Calibri-Bold" w:cs="Calibri-Bold"/>
                <w:sz w:val="26"/>
                <w:szCs w:val="26"/>
              </w:rPr>
              <w:t>increasing number of retirement flats in the town.</w:t>
            </w:r>
          </w:p>
        </w:tc>
      </w:tr>
      <w:tr w:rsidR="005F165E" w14:paraId="2457178C" w14:textId="2527560A" w:rsidTr="00F8413B">
        <w:tc>
          <w:tcPr>
            <w:tcW w:w="1885" w:type="dxa"/>
          </w:tcPr>
          <w:p w14:paraId="349F68D2" w14:textId="592FCCAB" w:rsidR="005F165E" w:rsidRDefault="00986BE9" w:rsidP="00D21C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6"/>
                <w:szCs w:val="26"/>
              </w:rPr>
            </w:pPr>
            <w:r>
              <w:rPr>
                <w:rFonts w:ascii="Calibri-Bold" w:hAnsi="Calibri-Bold" w:cs="Calibri-Bold"/>
                <w:sz w:val="26"/>
                <w:szCs w:val="26"/>
              </w:rPr>
              <w:t>Cllr Martin Colston</w:t>
            </w:r>
          </w:p>
        </w:tc>
        <w:tc>
          <w:tcPr>
            <w:tcW w:w="3150" w:type="dxa"/>
          </w:tcPr>
          <w:p w14:paraId="6285067F" w14:textId="3BDD3A69" w:rsidR="005F165E" w:rsidRDefault="00AE275A" w:rsidP="00D21C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6"/>
                <w:szCs w:val="26"/>
              </w:rPr>
            </w:pPr>
            <w:r>
              <w:rPr>
                <w:rFonts w:ascii="Calibri-Bold" w:hAnsi="Calibri-Bold" w:cs="Calibri-Bold"/>
                <w:sz w:val="26"/>
                <w:szCs w:val="26"/>
              </w:rPr>
              <w:t xml:space="preserve">The </w:t>
            </w:r>
            <w:r w:rsidR="00131344" w:rsidRPr="00131344">
              <w:rPr>
                <w:rFonts w:ascii="Calibri-Bold" w:hAnsi="Calibri-Bold" w:cs="Calibri-Bold"/>
                <w:sz w:val="26"/>
                <w:szCs w:val="26"/>
              </w:rPr>
              <w:t xml:space="preserve">Town </w:t>
            </w:r>
            <w:r>
              <w:rPr>
                <w:rFonts w:ascii="Calibri-Bold" w:hAnsi="Calibri-Bold" w:cs="Calibri-Bold"/>
                <w:sz w:val="26"/>
                <w:szCs w:val="26"/>
              </w:rPr>
              <w:t>C</w:t>
            </w:r>
            <w:r w:rsidR="00131344" w:rsidRPr="00131344">
              <w:rPr>
                <w:rFonts w:ascii="Calibri-Bold" w:hAnsi="Calibri-Bold" w:cs="Calibri-Bold"/>
                <w:sz w:val="26"/>
                <w:szCs w:val="26"/>
              </w:rPr>
              <w:t xml:space="preserve">entre heritage and feel of </w:t>
            </w:r>
            <w:r w:rsidR="000E406C">
              <w:rPr>
                <w:rFonts w:ascii="Calibri-Bold" w:hAnsi="Calibri-Bold" w:cs="Calibri-Bold"/>
                <w:sz w:val="26"/>
                <w:szCs w:val="26"/>
              </w:rPr>
              <w:t xml:space="preserve">the </w:t>
            </w:r>
            <w:r w:rsidR="00131344" w:rsidRPr="00131344">
              <w:rPr>
                <w:rFonts w:ascii="Calibri-Bold" w:hAnsi="Calibri-Bold" w:cs="Calibri-Bold"/>
                <w:sz w:val="26"/>
                <w:szCs w:val="26"/>
              </w:rPr>
              <w:t xml:space="preserve">marketplace and Northbrook Street, Canal and Parks, </w:t>
            </w:r>
            <w:r w:rsidR="000E406C">
              <w:rPr>
                <w:rFonts w:ascii="Calibri-Bold" w:hAnsi="Calibri-Bold" w:cs="Calibri-Bold"/>
                <w:sz w:val="26"/>
                <w:szCs w:val="26"/>
              </w:rPr>
              <w:t xml:space="preserve">and that </w:t>
            </w:r>
            <w:r w:rsidR="00131344" w:rsidRPr="00131344">
              <w:rPr>
                <w:rFonts w:ascii="Calibri-Bold" w:hAnsi="Calibri-Bold" w:cs="Calibri-Bold"/>
                <w:sz w:val="26"/>
                <w:szCs w:val="26"/>
              </w:rPr>
              <w:t>everything is walkable/cyclable.</w:t>
            </w:r>
          </w:p>
        </w:tc>
        <w:tc>
          <w:tcPr>
            <w:tcW w:w="3981" w:type="dxa"/>
          </w:tcPr>
          <w:p w14:paraId="711C9466" w14:textId="5F246941" w:rsidR="005F165E" w:rsidRDefault="00D002B4" w:rsidP="00D21C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6"/>
                <w:szCs w:val="26"/>
              </w:rPr>
            </w:pPr>
            <w:r w:rsidRPr="00D002B4">
              <w:rPr>
                <w:rFonts w:ascii="Calibri-Bold" w:hAnsi="Calibri-Bold" w:cs="Calibri-Bold"/>
                <w:sz w:val="26"/>
                <w:szCs w:val="26"/>
              </w:rPr>
              <w:t xml:space="preserve">The Town Centre needs pedestrianisation, there needs to be an increase in active travel, the planning standards not enforcing </w:t>
            </w:r>
            <w:r>
              <w:rPr>
                <w:rFonts w:ascii="Calibri-Bold" w:hAnsi="Calibri-Bold" w:cs="Calibri-Bold"/>
                <w:sz w:val="26"/>
                <w:szCs w:val="26"/>
              </w:rPr>
              <w:t xml:space="preserve">sufficient </w:t>
            </w:r>
            <w:r w:rsidRPr="00D002B4">
              <w:rPr>
                <w:rFonts w:ascii="Calibri-Bold" w:hAnsi="Calibri-Bold" w:cs="Calibri-Bold"/>
                <w:sz w:val="26"/>
                <w:szCs w:val="26"/>
              </w:rPr>
              <w:t xml:space="preserve">sustainability measures, the waste of use of the Wharf, </w:t>
            </w:r>
            <w:r w:rsidR="00367078">
              <w:rPr>
                <w:rFonts w:ascii="Calibri-Bold" w:hAnsi="Calibri-Bold" w:cs="Calibri-Bold"/>
                <w:sz w:val="26"/>
                <w:szCs w:val="26"/>
              </w:rPr>
              <w:t xml:space="preserve">and the lack of links from </w:t>
            </w:r>
            <w:r w:rsidRPr="00D002B4">
              <w:rPr>
                <w:rFonts w:ascii="Calibri-Bold" w:hAnsi="Calibri-Bold" w:cs="Calibri-Bold"/>
                <w:sz w:val="26"/>
                <w:szCs w:val="26"/>
              </w:rPr>
              <w:t>Victoria Park to the Town Centre.</w:t>
            </w:r>
          </w:p>
        </w:tc>
      </w:tr>
      <w:tr w:rsidR="005F165E" w14:paraId="40857FF6" w14:textId="5F97C098" w:rsidTr="00F8413B">
        <w:tc>
          <w:tcPr>
            <w:tcW w:w="1885" w:type="dxa"/>
          </w:tcPr>
          <w:p w14:paraId="3C2F0E6E" w14:textId="6BFB677C" w:rsidR="005F165E" w:rsidRDefault="00986BE9" w:rsidP="00D21C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6"/>
                <w:szCs w:val="26"/>
              </w:rPr>
            </w:pPr>
            <w:r w:rsidRPr="00986BE9">
              <w:rPr>
                <w:rFonts w:ascii="Calibri-Bold" w:hAnsi="Calibri-Bold" w:cs="Calibri-Bold"/>
                <w:sz w:val="26"/>
                <w:szCs w:val="26"/>
              </w:rPr>
              <w:t>Paul Millard</w:t>
            </w:r>
          </w:p>
        </w:tc>
        <w:tc>
          <w:tcPr>
            <w:tcW w:w="3150" w:type="dxa"/>
          </w:tcPr>
          <w:p w14:paraId="7449711E" w14:textId="697B174A" w:rsidR="005F165E" w:rsidRDefault="000E406C" w:rsidP="00D21C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6"/>
                <w:szCs w:val="26"/>
              </w:rPr>
            </w:pPr>
            <w:r w:rsidRPr="000E406C">
              <w:rPr>
                <w:rFonts w:ascii="Calibri-Bold" w:hAnsi="Calibri-Bold" w:cs="Calibri-Bold"/>
                <w:sz w:val="26"/>
                <w:szCs w:val="26"/>
              </w:rPr>
              <w:t>The schools and</w:t>
            </w:r>
            <w:r w:rsidR="002224A5">
              <w:rPr>
                <w:rFonts w:ascii="Calibri-Bold" w:hAnsi="Calibri-Bold" w:cs="Calibri-Bold"/>
                <w:sz w:val="26"/>
                <w:szCs w:val="26"/>
              </w:rPr>
              <w:t xml:space="preserve"> ease of </w:t>
            </w:r>
            <w:r w:rsidRPr="000E406C">
              <w:rPr>
                <w:rFonts w:ascii="Calibri-Bold" w:hAnsi="Calibri-Bold" w:cs="Calibri-Bold"/>
                <w:sz w:val="26"/>
                <w:szCs w:val="26"/>
              </w:rPr>
              <w:t xml:space="preserve">raising children, leading community hospital, </w:t>
            </w:r>
            <w:r w:rsidR="00330864">
              <w:rPr>
                <w:rFonts w:ascii="Calibri-Bold" w:hAnsi="Calibri-Bold" w:cs="Calibri-Bold"/>
                <w:sz w:val="26"/>
                <w:szCs w:val="26"/>
              </w:rPr>
              <w:t xml:space="preserve">and </w:t>
            </w:r>
            <w:r w:rsidRPr="000E406C">
              <w:rPr>
                <w:rFonts w:ascii="Calibri-Bold" w:hAnsi="Calibri-Bold" w:cs="Calibri-Bold"/>
                <w:sz w:val="26"/>
                <w:szCs w:val="26"/>
              </w:rPr>
              <w:t>mixed entertainment venues.</w:t>
            </w:r>
          </w:p>
        </w:tc>
        <w:tc>
          <w:tcPr>
            <w:tcW w:w="3981" w:type="dxa"/>
          </w:tcPr>
          <w:p w14:paraId="5BC47330" w14:textId="36460001" w:rsidR="005F165E" w:rsidRDefault="009C71FF" w:rsidP="00D21C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6"/>
                <w:szCs w:val="26"/>
              </w:rPr>
            </w:pPr>
            <w:r w:rsidRPr="009C71FF">
              <w:rPr>
                <w:rFonts w:ascii="Calibri-Bold" w:hAnsi="Calibri-Bold" w:cs="Calibri-Bold"/>
                <w:sz w:val="26"/>
                <w:szCs w:val="26"/>
              </w:rPr>
              <w:t xml:space="preserve">The proposed profile of the Eagle Quatre redevelopment, </w:t>
            </w:r>
            <w:r>
              <w:rPr>
                <w:rFonts w:ascii="Calibri-Bold" w:hAnsi="Calibri-Bold" w:cs="Calibri-Bold"/>
                <w:sz w:val="26"/>
                <w:szCs w:val="26"/>
              </w:rPr>
              <w:t>the local e</w:t>
            </w:r>
            <w:r w:rsidRPr="009C71FF">
              <w:rPr>
                <w:rFonts w:ascii="Calibri-Bold" w:hAnsi="Calibri-Bold" w:cs="Calibri-Bold"/>
                <w:sz w:val="26"/>
                <w:szCs w:val="26"/>
              </w:rPr>
              <w:t xml:space="preserve">yesores (BT Tower), </w:t>
            </w:r>
            <w:r>
              <w:rPr>
                <w:rFonts w:ascii="Calibri-Bold" w:hAnsi="Calibri-Bold" w:cs="Calibri-Bold"/>
                <w:sz w:val="26"/>
                <w:szCs w:val="26"/>
              </w:rPr>
              <w:t xml:space="preserve">the </w:t>
            </w:r>
            <w:r w:rsidRPr="009C71FF">
              <w:rPr>
                <w:rFonts w:ascii="Calibri-Bold" w:hAnsi="Calibri-Bold" w:cs="Calibri-Bold"/>
                <w:sz w:val="26"/>
                <w:szCs w:val="26"/>
              </w:rPr>
              <w:t>access to healthcare, the shop mix is lacking (</w:t>
            </w:r>
            <w:r>
              <w:rPr>
                <w:rFonts w:ascii="Calibri-Bold" w:hAnsi="Calibri-Bold" w:cs="Calibri-Bold"/>
                <w:sz w:val="26"/>
                <w:szCs w:val="26"/>
              </w:rPr>
              <w:t xml:space="preserve">needs </w:t>
            </w:r>
            <w:r w:rsidRPr="009C71FF">
              <w:rPr>
                <w:rFonts w:ascii="Calibri-Bold" w:hAnsi="Calibri-Bold" w:cs="Calibri-Bold"/>
                <w:sz w:val="26"/>
                <w:szCs w:val="26"/>
              </w:rPr>
              <w:t xml:space="preserve">more small shops), the Wharf has potential but mostly underutilised, </w:t>
            </w:r>
            <w:r>
              <w:rPr>
                <w:rFonts w:ascii="Calibri-Bold" w:hAnsi="Calibri-Bold" w:cs="Calibri-Bold"/>
                <w:sz w:val="26"/>
                <w:szCs w:val="26"/>
              </w:rPr>
              <w:t xml:space="preserve">and the </w:t>
            </w:r>
            <w:r w:rsidRPr="009C71FF">
              <w:rPr>
                <w:rFonts w:ascii="Calibri-Bold" w:hAnsi="Calibri-Bold" w:cs="Calibri-Bold"/>
                <w:sz w:val="26"/>
                <w:szCs w:val="26"/>
              </w:rPr>
              <w:t xml:space="preserve">lack of </w:t>
            </w:r>
            <w:r>
              <w:rPr>
                <w:rFonts w:ascii="Calibri-Bold" w:hAnsi="Calibri-Bold" w:cs="Calibri-Bold"/>
                <w:sz w:val="26"/>
                <w:szCs w:val="26"/>
              </w:rPr>
              <w:t xml:space="preserve">broad </w:t>
            </w:r>
            <w:r w:rsidRPr="009C71FF">
              <w:rPr>
                <w:rFonts w:ascii="Calibri-Bold" w:hAnsi="Calibri-Bold" w:cs="Calibri-Bold"/>
                <w:sz w:val="26"/>
                <w:szCs w:val="26"/>
              </w:rPr>
              <w:t>involvement in cultural activities (make it more like the Edinburgh Fringe Festival?).</w:t>
            </w:r>
          </w:p>
        </w:tc>
      </w:tr>
      <w:tr w:rsidR="005F165E" w14:paraId="77A6F126" w14:textId="5E57A9F6" w:rsidTr="00F8413B">
        <w:tc>
          <w:tcPr>
            <w:tcW w:w="1885" w:type="dxa"/>
          </w:tcPr>
          <w:p w14:paraId="5C8AE824" w14:textId="0A8D118E" w:rsidR="005F165E" w:rsidRDefault="00986BE9" w:rsidP="00D21C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6"/>
                <w:szCs w:val="26"/>
              </w:rPr>
            </w:pPr>
            <w:r>
              <w:rPr>
                <w:rFonts w:ascii="Calibri-Bold" w:hAnsi="Calibri-Bold" w:cs="Calibri-Bold"/>
                <w:sz w:val="26"/>
                <w:szCs w:val="26"/>
              </w:rPr>
              <w:t>Cllr Nigel Foot</w:t>
            </w:r>
          </w:p>
        </w:tc>
        <w:tc>
          <w:tcPr>
            <w:tcW w:w="3150" w:type="dxa"/>
          </w:tcPr>
          <w:p w14:paraId="57F89CDF" w14:textId="510114FA" w:rsidR="005F165E" w:rsidRDefault="00CB7A03" w:rsidP="00D21C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6"/>
                <w:szCs w:val="26"/>
              </w:rPr>
            </w:pPr>
            <w:r>
              <w:rPr>
                <w:rFonts w:ascii="Calibri-Bold" w:hAnsi="Calibri-Bold" w:cs="Calibri-Bold"/>
                <w:sz w:val="26"/>
                <w:szCs w:val="26"/>
              </w:rPr>
              <w:t xml:space="preserve">The </w:t>
            </w:r>
            <w:r w:rsidRPr="00CB7A03">
              <w:rPr>
                <w:rFonts w:ascii="Calibri-Bold" w:hAnsi="Calibri-Bold" w:cs="Calibri-Bold"/>
                <w:sz w:val="26"/>
                <w:szCs w:val="26"/>
              </w:rPr>
              <w:t xml:space="preserve">Character of the Town, </w:t>
            </w:r>
            <w:r w:rsidR="00A10C15">
              <w:rPr>
                <w:rFonts w:ascii="Calibri-Bold" w:hAnsi="Calibri-Bold" w:cs="Calibri-Bold"/>
                <w:sz w:val="26"/>
                <w:szCs w:val="26"/>
              </w:rPr>
              <w:t xml:space="preserve">that it is </w:t>
            </w:r>
            <w:r w:rsidRPr="00CB7A03">
              <w:rPr>
                <w:rFonts w:ascii="Calibri-Bold" w:hAnsi="Calibri-Bold" w:cs="Calibri-Bold"/>
                <w:sz w:val="26"/>
                <w:szCs w:val="26"/>
              </w:rPr>
              <w:t xml:space="preserve">surrounded by easily accessible </w:t>
            </w:r>
            <w:r w:rsidRPr="00CB7A03">
              <w:rPr>
                <w:rFonts w:ascii="Calibri-Bold" w:hAnsi="Calibri-Bold" w:cs="Calibri-Bold"/>
                <w:sz w:val="26"/>
                <w:szCs w:val="26"/>
              </w:rPr>
              <w:lastRenderedPageBreak/>
              <w:t xml:space="preserve">countryside, </w:t>
            </w:r>
            <w:r w:rsidR="007A5046">
              <w:rPr>
                <w:rFonts w:ascii="Calibri-Bold" w:hAnsi="Calibri-Bold" w:cs="Calibri-Bold"/>
                <w:sz w:val="26"/>
                <w:szCs w:val="26"/>
              </w:rPr>
              <w:t xml:space="preserve">and </w:t>
            </w:r>
            <w:r w:rsidRPr="00CB7A03">
              <w:rPr>
                <w:rFonts w:ascii="Calibri-Bold" w:hAnsi="Calibri-Bold" w:cs="Calibri-Bold"/>
                <w:sz w:val="26"/>
                <w:szCs w:val="26"/>
              </w:rPr>
              <w:t>the blue spaces (Canal and river).</w:t>
            </w:r>
          </w:p>
        </w:tc>
        <w:tc>
          <w:tcPr>
            <w:tcW w:w="3981" w:type="dxa"/>
          </w:tcPr>
          <w:p w14:paraId="64202C3D" w14:textId="543AC85C" w:rsidR="005F165E" w:rsidRDefault="00645274" w:rsidP="00D21C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6"/>
                <w:szCs w:val="26"/>
              </w:rPr>
            </w:pPr>
            <w:r w:rsidRPr="00645274">
              <w:rPr>
                <w:rFonts w:ascii="Calibri-Bold" w:hAnsi="Calibri-Bold" w:cs="Calibri-Bold"/>
                <w:sz w:val="26"/>
                <w:szCs w:val="26"/>
              </w:rPr>
              <w:lastRenderedPageBreak/>
              <w:t>The proposed height of building</w:t>
            </w:r>
            <w:r>
              <w:rPr>
                <w:rFonts w:ascii="Calibri-Bold" w:hAnsi="Calibri-Bold" w:cs="Calibri-Bold"/>
                <w:sz w:val="26"/>
                <w:szCs w:val="26"/>
              </w:rPr>
              <w:t>s</w:t>
            </w:r>
            <w:r w:rsidRPr="00645274">
              <w:rPr>
                <w:rFonts w:ascii="Calibri-Bold" w:hAnsi="Calibri-Bold" w:cs="Calibri-Bold"/>
                <w:sz w:val="26"/>
                <w:szCs w:val="26"/>
              </w:rPr>
              <w:t xml:space="preserve"> in the Town Centre, the traffic issues in Town Centre as well as the </w:t>
            </w:r>
            <w:r w:rsidRPr="00645274">
              <w:rPr>
                <w:rFonts w:ascii="Calibri-Bold" w:hAnsi="Calibri-Bold" w:cs="Calibri-Bold"/>
                <w:sz w:val="26"/>
                <w:szCs w:val="26"/>
              </w:rPr>
              <w:lastRenderedPageBreak/>
              <w:t xml:space="preserve">pollution it causes (better traffic flow as a solution), the A339 </w:t>
            </w:r>
            <w:r>
              <w:rPr>
                <w:rFonts w:ascii="Calibri-Bold" w:hAnsi="Calibri-Bold" w:cs="Calibri-Bold"/>
                <w:sz w:val="26"/>
                <w:szCs w:val="26"/>
              </w:rPr>
              <w:t xml:space="preserve">being </w:t>
            </w:r>
            <w:r w:rsidRPr="00645274">
              <w:rPr>
                <w:rFonts w:ascii="Calibri-Bold" w:hAnsi="Calibri-Bold" w:cs="Calibri-Bold"/>
                <w:sz w:val="26"/>
                <w:szCs w:val="26"/>
              </w:rPr>
              <w:t xml:space="preserve">a barrier to East-West active travel, </w:t>
            </w:r>
            <w:r>
              <w:rPr>
                <w:rFonts w:ascii="Calibri-Bold" w:hAnsi="Calibri-Bold" w:cs="Calibri-Bold"/>
                <w:sz w:val="26"/>
                <w:szCs w:val="26"/>
              </w:rPr>
              <w:t xml:space="preserve">and the </w:t>
            </w:r>
            <w:r w:rsidRPr="00645274">
              <w:rPr>
                <w:rFonts w:ascii="Calibri-Bold" w:hAnsi="Calibri-Bold" w:cs="Calibri-Bold"/>
                <w:sz w:val="26"/>
                <w:szCs w:val="26"/>
              </w:rPr>
              <w:t>housing mix (lots of flats but not much housing).</w:t>
            </w:r>
          </w:p>
        </w:tc>
      </w:tr>
      <w:tr w:rsidR="005F165E" w14:paraId="617F4069" w14:textId="5E513C07" w:rsidTr="00F8413B">
        <w:tc>
          <w:tcPr>
            <w:tcW w:w="1885" w:type="dxa"/>
          </w:tcPr>
          <w:p w14:paraId="5A7E2C59" w14:textId="23820BA4" w:rsidR="005F165E" w:rsidRDefault="00912DE7" w:rsidP="00D21C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6"/>
                <w:szCs w:val="26"/>
              </w:rPr>
            </w:pPr>
            <w:r w:rsidRPr="00912DE7">
              <w:rPr>
                <w:rFonts w:ascii="Calibri-Bold" w:hAnsi="Calibri-Bold" w:cs="Calibri-Bold"/>
                <w:sz w:val="26"/>
                <w:szCs w:val="26"/>
              </w:rPr>
              <w:lastRenderedPageBreak/>
              <w:t>Anthony Pick</w:t>
            </w:r>
          </w:p>
        </w:tc>
        <w:tc>
          <w:tcPr>
            <w:tcW w:w="3150" w:type="dxa"/>
          </w:tcPr>
          <w:p w14:paraId="357841C0" w14:textId="6B4D9C3B" w:rsidR="005F165E" w:rsidRDefault="00E356CA" w:rsidP="00D21C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6"/>
                <w:szCs w:val="26"/>
              </w:rPr>
            </w:pPr>
            <w:r>
              <w:rPr>
                <w:rFonts w:ascii="Calibri-Bold" w:hAnsi="Calibri-Bold" w:cs="Calibri-Bold"/>
                <w:sz w:val="26"/>
                <w:szCs w:val="26"/>
              </w:rPr>
              <w:t>The v</w:t>
            </w:r>
            <w:r w:rsidR="007A5046" w:rsidRPr="007A5046">
              <w:rPr>
                <w:rFonts w:ascii="Calibri-Bold" w:hAnsi="Calibri-Bold" w:cs="Calibri-Bold"/>
                <w:sz w:val="26"/>
                <w:szCs w:val="26"/>
              </w:rPr>
              <w:t xml:space="preserve">ariety of architectural styles, </w:t>
            </w:r>
            <w:r>
              <w:rPr>
                <w:rFonts w:ascii="Calibri-Bold" w:hAnsi="Calibri-Bold" w:cs="Calibri-Bold"/>
                <w:sz w:val="26"/>
                <w:szCs w:val="26"/>
              </w:rPr>
              <w:t xml:space="preserve">the </w:t>
            </w:r>
            <w:r w:rsidR="007A5046" w:rsidRPr="007A5046">
              <w:rPr>
                <w:rFonts w:ascii="Calibri-Bold" w:hAnsi="Calibri-Bold" w:cs="Calibri-Bold"/>
                <w:sz w:val="26"/>
                <w:szCs w:val="26"/>
              </w:rPr>
              <w:t xml:space="preserve">establishment of </w:t>
            </w:r>
            <w:r w:rsidR="00832A8A">
              <w:rPr>
                <w:rFonts w:ascii="Calibri-Bold" w:hAnsi="Calibri-Bold" w:cs="Calibri-Bold"/>
                <w:sz w:val="26"/>
                <w:szCs w:val="26"/>
              </w:rPr>
              <w:t>the University Centre</w:t>
            </w:r>
            <w:r w:rsidR="007C17DB">
              <w:rPr>
                <w:rFonts w:ascii="Calibri-Bold" w:hAnsi="Calibri-Bold" w:cs="Calibri-Bold"/>
                <w:sz w:val="26"/>
                <w:szCs w:val="26"/>
              </w:rPr>
              <w:t xml:space="preserve"> at Newbury College</w:t>
            </w:r>
            <w:r w:rsidR="007A5046" w:rsidRPr="007A5046">
              <w:rPr>
                <w:rFonts w:ascii="Calibri-Bold" w:hAnsi="Calibri-Bold" w:cs="Calibri-Bold"/>
                <w:sz w:val="26"/>
                <w:szCs w:val="26"/>
              </w:rPr>
              <w:t xml:space="preserve">, the gateway roads into Newbury’s Garden suburbs, </w:t>
            </w:r>
            <w:r>
              <w:rPr>
                <w:rFonts w:ascii="Calibri-Bold" w:hAnsi="Calibri-Bold" w:cs="Calibri-Bold"/>
                <w:sz w:val="26"/>
                <w:szCs w:val="26"/>
              </w:rPr>
              <w:t xml:space="preserve">and the </w:t>
            </w:r>
            <w:r w:rsidR="007A5046" w:rsidRPr="007A5046">
              <w:rPr>
                <w:rFonts w:ascii="Calibri-Bold" w:hAnsi="Calibri-Bold" w:cs="Calibri-Bold"/>
                <w:sz w:val="26"/>
                <w:szCs w:val="26"/>
              </w:rPr>
              <w:t xml:space="preserve">strong sense of </w:t>
            </w:r>
            <w:r>
              <w:rPr>
                <w:rFonts w:ascii="Calibri-Bold" w:hAnsi="Calibri-Bold" w:cs="Calibri-Bold"/>
                <w:sz w:val="26"/>
                <w:szCs w:val="26"/>
              </w:rPr>
              <w:t>Newbury’s</w:t>
            </w:r>
            <w:r w:rsidR="007A5046" w:rsidRPr="007A5046">
              <w:rPr>
                <w:rFonts w:ascii="Calibri-Bold" w:hAnsi="Calibri-Bold" w:cs="Calibri-Bold"/>
                <w:sz w:val="26"/>
                <w:szCs w:val="26"/>
              </w:rPr>
              <w:t xml:space="preserve"> own cultural and historic identity.</w:t>
            </w:r>
          </w:p>
        </w:tc>
        <w:tc>
          <w:tcPr>
            <w:tcW w:w="3981" w:type="dxa"/>
          </w:tcPr>
          <w:p w14:paraId="6D78B214" w14:textId="7B19697F" w:rsidR="005F165E" w:rsidRDefault="00DC6A41" w:rsidP="00D21C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6"/>
                <w:szCs w:val="26"/>
              </w:rPr>
            </w:pPr>
            <w:r w:rsidRPr="00DC6A41">
              <w:rPr>
                <w:rFonts w:ascii="Calibri-Bold" w:hAnsi="Calibri-Bold" w:cs="Calibri-Bold"/>
                <w:sz w:val="26"/>
                <w:szCs w:val="26"/>
              </w:rPr>
              <w:t xml:space="preserve">Several eyesores (the BT Tower and several </w:t>
            </w:r>
            <w:r>
              <w:rPr>
                <w:rFonts w:ascii="Calibri-Bold" w:hAnsi="Calibri-Bold" w:cs="Calibri-Bold"/>
                <w:sz w:val="26"/>
                <w:szCs w:val="26"/>
              </w:rPr>
              <w:t>s</w:t>
            </w:r>
            <w:r w:rsidRPr="00DC6A41">
              <w:rPr>
                <w:rFonts w:ascii="Calibri-Bold" w:hAnsi="Calibri-Bold" w:cs="Calibri-Bold"/>
                <w:sz w:val="26"/>
                <w:szCs w:val="26"/>
              </w:rPr>
              <w:t xml:space="preserve">hopfronts on Bartholomew Street for example), a lack of architectural understanding about Newbury’s culture, </w:t>
            </w:r>
            <w:r>
              <w:rPr>
                <w:rFonts w:ascii="Calibri-Bold" w:hAnsi="Calibri-Bold" w:cs="Calibri-Bold"/>
                <w:sz w:val="26"/>
                <w:szCs w:val="26"/>
              </w:rPr>
              <w:t xml:space="preserve">the </w:t>
            </w:r>
            <w:r w:rsidRPr="00DC6A41">
              <w:rPr>
                <w:rFonts w:ascii="Calibri-Bold" w:hAnsi="Calibri-Bold" w:cs="Calibri-Bold"/>
                <w:sz w:val="26"/>
                <w:szCs w:val="26"/>
              </w:rPr>
              <w:t xml:space="preserve">open spaces </w:t>
            </w:r>
            <w:r>
              <w:rPr>
                <w:rFonts w:ascii="Calibri-Bold" w:hAnsi="Calibri-Bold" w:cs="Calibri-Bold"/>
                <w:sz w:val="26"/>
                <w:szCs w:val="26"/>
              </w:rPr>
              <w:t xml:space="preserve">being </w:t>
            </w:r>
            <w:r w:rsidRPr="00DC6A41">
              <w:rPr>
                <w:rFonts w:ascii="Calibri-Bold" w:hAnsi="Calibri-Bold" w:cs="Calibri-Bold"/>
                <w:sz w:val="26"/>
                <w:szCs w:val="26"/>
              </w:rPr>
              <w:t xml:space="preserve">converted into housing developments, </w:t>
            </w:r>
            <w:r>
              <w:rPr>
                <w:rFonts w:ascii="Calibri-Bold" w:hAnsi="Calibri-Bold" w:cs="Calibri-Bold"/>
                <w:sz w:val="26"/>
                <w:szCs w:val="26"/>
              </w:rPr>
              <w:t xml:space="preserve">and the poor </w:t>
            </w:r>
            <w:r w:rsidRPr="00DC6A41">
              <w:rPr>
                <w:rFonts w:ascii="Calibri-Bold" w:hAnsi="Calibri-Bold" w:cs="Calibri-Bold"/>
                <w:sz w:val="26"/>
                <w:szCs w:val="26"/>
              </w:rPr>
              <w:t>East-West road linkages.</w:t>
            </w:r>
          </w:p>
        </w:tc>
      </w:tr>
      <w:tr w:rsidR="005F165E" w14:paraId="51A85CE4" w14:textId="567FC672" w:rsidTr="00F8413B">
        <w:tc>
          <w:tcPr>
            <w:tcW w:w="1885" w:type="dxa"/>
          </w:tcPr>
          <w:p w14:paraId="69D6D7EE" w14:textId="4620ED61" w:rsidR="005F165E" w:rsidRDefault="00912DE7" w:rsidP="00D21C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6"/>
                <w:szCs w:val="26"/>
              </w:rPr>
            </w:pPr>
            <w:r w:rsidRPr="00912DE7">
              <w:rPr>
                <w:rFonts w:ascii="Calibri-Bold" w:hAnsi="Calibri-Bold" w:cs="Calibri-Bold"/>
                <w:sz w:val="26"/>
                <w:szCs w:val="26"/>
              </w:rPr>
              <w:t>Louise Sturgess</w:t>
            </w:r>
          </w:p>
        </w:tc>
        <w:tc>
          <w:tcPr>
            <w:tcW w:w="3150" w:type="dxa"/>
          </w:tcPr>
          <w:p w14:paraId="7226B2DA" w14:textId="36C2B110" w:rsidR="005F165E" w:rsidRDefault="00182029" w:rsidP="00D21C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6"/>
                <w:szCs w:val="26"/>
              </w:rPr>
            </w:pPr>
            <w:r>
              <w:rPr>
                <w:rFonts w:ascii="Calibri-Bold" w:hAnsi="Calibri-Bold" w:cs="Calibri-Bold"/>
                <w:sz w:val="26"/>
                <w:szCs w:val="26"/>
              </w:rPr>
              <w:t>The i</w:t>
            </w:r>
            <w:r w:rsidRPr="00182029">
              <w:rPr>
                <w:rFonts w:ascii="Calibri-Bold" w:hAnsi="Calibri-Bold" w:cs="Calibri-Bold"/>
                <w:sz w:val="26"/>
                <w:szCs w:val="26"/>
              </w:rPr>
              <w:t xml:space="preserve">ndependent shops and eateries, </w:t>
            </w:r>
            <w:r>
              <w:rPr>
                <w:rFonts w:ascii="Calibri-Bold" w:hAnsi="Calibri-Bold" w:cs="Calibri-Bold"/>
                <w:sz w:val="26"/>
                <w:szCs w:val="26"/>
              </w:rPr>
              <w:t>p</w:t>
            </w:r>
            <w:r w:rsidRPr="00182029">
              <w:rPr>
                <w:rFonts w:ascii="Calibri-Bold" w:hAnsi="Calibri-Bold" w:cs="Calibri-Bold"/>
                <w:sz w:val="26"/>
                <w:szCs w:val="26"/>
              </w:rPr>
              <w:t xml:space="preserve">arks and green spaces, </w:t>
            </w:r>
            <w:r>
              <w:rPr>
                <w:rFonts w:ascii="Calibri-Bold" w:hAnsi="Calibri-Bold" w:cs="Calibri-Bold"/>
                <w:sz w:val="26"/>
                <w:szCs w:val="26"/>
              </w:rPr>
              <w:t xml:space="preserve">and </w:t>
            </w:r>
            <w:r w:rsidRPr="00182029">
              <w:rPr>
                <w:rFonts w:ascii="Calibri-Bold" w:hAnsi="Calibri-Bold" w:cs="Calibri-Bold"/>
                <w:sz w:val="26"/>
                <w:szCs w:val="26"/>
              </w:rPr>
              <w:t>the marketplace and its historic surroundings.</w:t>
            </w:r>
          </w:p>
        </w:tc>
        <w:tc>
          <w:tcPr>
            <w:tcW w:w="3981" w:type="dxa"/>
          </w:tcPr>
          <w:p w14:paraId="7EECD502" w14:textId="76E55E96" w:rsidR="005F165E" w:rsidRDefault="00A25FFF" w:rsidP="00D21C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6"/>
                <w:szCs w:val="26"/>
              </w:rPr>
            </w:pPr>
            <w:r w:rsidRPr="00A25FFF">
              <w:rPr>
                <w:rFonts w:ascii="Calibri-Bold" w:hAnsi="Calibri-Bold" w:cs="Calibri-Bold"/>
                <w:sz w:val="26"/>
                <w:szCs w:val="26"/>
              </w:rPr>
              <w:t xml:space="preserve">The lack of facilities for young people, the Highstreet losing vibrancy with empty units, the mix of shops is lacking, </w:t>
            </w:r>
            <w:r>
              <w:rPr>
                <w:rFonts w:ascii="Calibri-Bold" w:hAnsi="Calibri-Bold" w:cs="Calibri-Bold"/>
                <w:sz w:val="26"/>
                <w:szCs w:val="26"/>
              </w:rPr>
              <w:t xml:space="preserve">and </w:t>
            </w:r>
            <w:r w:rsidRPr="00A25FFF">
              <w:rPr>
                <w:rFonts w:ascii="Calibri-Bold" w:hAnsi="Calibri-Bold" w:cs="Calibri-Bold"/>
                <w:sz w:val="26"/>
                <w:szCs w:val="26"/>
              </w:rPr>
              <w:t xml:space="preserve">the </w:t>
            </w:r>
            <w:r>
              <w:rPr>
                <w:rFonts w:ascii="Calibri-Bold" w:hAnsi="Calibri-Bold" w:cs="Calibri-Bold"/>
                <w:sz w:val="26"/>
                <w:szCs w:val="26"/>
              </w:rPr>
              <w:t xml:space="preserve">high </w:t>
            </w:r>
            <w:r w:rsidRPr="00A25FFF">
              <w:rPr>
                <w:rFonts w:ascii="Calibri-Bold" w:hAnsi="Calibri-Bold" w:cs="Calibri-Bold"/>
                <w:sz w:val="26"/>
                <w:szCs w:val="26"/>
              </w:rPr>
              <w:t>cost of accommodation.</w:t>
            </w:r>
          </w:p>
        </w:tc>
      </w:tr>
      <w:tr w:rsidR="005F165E" w14:paraId="545654C2" w14:textId="5B70DF90" w:rsidTr="00F8413B">
        <w:tc>
          <w:tcPr>
            <w:tcW w:w="1885" w:type="dxa"/>
          </w:tcPr>
          <w:p w14:paraId="43006EDE" w14:textId="13873103" w:rsidR="005F165E" w:rsidRDefault="00912DE7" w:rsidP="00D21C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6"/>
                <w:szCs w:val="26"/>
              </w:rPr>
            </w:pPr>
            <w:r w:rsidRPr="00912DE7">
              <w:rPr>
                <w:rFonts w:ascii="Calibri-Bold" w:hAnsi="Calibri-Bold" w:cs="Calibri-Bold"/>
                <w:sz w:val="26"/>
                <w:szCs w:val="26"/>
              </w:rPr>
              <w:t>Ian Blake</w:t>
            </w:r>
          </w:p>
        </w:tc>
        <w:tc>
          <w:tcPr>
            <w:tcW w:w="3150" w:type="dxa"/>
          </w:tcPr>
          <w:p w14:paraId="02AA24E7" w14:textId="3DBB68FC" w:rsidR="005F165E" w:rsidRDefault="004D4DBF" w:rsidP="00D21C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6"/>
                <w:szCs w:val="26"/>
              </w:rPr>
            </w:pPr>
            <w:r>
              <w:rPr>
                <w:rFonts w:ascii="Calibri-Bold" w:hAnsi="Calibri-Bold" w:cs="Calibri-Bold"/>
                <w:sz w:val="26"/>
                <w:szCs w:val="26"/>
              </w:rPr>
              <w:t xml:space="preserve">The </w:t>
            </w:r>
            <w:r w:rsidR="000E1568">
              <w:rPr>
                <w:rFonts w:ascii="Calibri-Bold" w:hAnsi="Calibri-Bold" w:cs="Calibri-Bold"/>
                <w:sz w:val="26"/>
                <w:szCs w:val="26"/>
              </w:rPr>
              <w:t>w</w:t>
            </w:r>
            <w:r w:rsidR="000E1568" w:rsidRPr="004D4DBF">
              <w:rPr>
                <w:rFonts w:ascii="Calibri-Bold" w:hAnsi="Calibri-Bold" w:cs="Calibri-Bold"/>
                <w:sz w:val="26"/>
                <w:szCs w:val="26"/>
              </w:rPr>
              <w:t>ell-connected</w:t>
            </w:r>
            <w:r w:rsidRPr="004D4DBF">
              <w:rPr>
                <w:rFonts w:ascii="Calibri-Bold" w:hAnsi="Calibri-Bold" w:cs="Calibri-Bold"/>
                <w:sz w:val="26"/>
                <w:szCs w:val="26"/>
              </w:rPr>
              <w:t xml:space="preserve"> transport (trains and road network)</w:t>
            </w:r>
            <w:r>
              <w:rPr>
                <w:rFonts w:ascii="Calibri-Bold" w:hAnsi="Calibri-Bold" w:cs="Calibri-Bold"/>
                <w:sz w:val="26"/>
                <w:szCs w:val="26"/>
              </w:rPr>
              <w:t xml:space="preserve"> and the </w:t>
            </w:r>
            <w:r w:rsidRPr="004D4DBF">
              <w:rPr>
                <w:rFonts w:ascii="Calibri-Bold" w:hAnsi="Calibri-Bold" w:cs="Calibri-Bold"/>
                <w:sz w:val="26"/>
                <w:szCs w:val="26"/>
              </w:rPr>
              <w:t>larger Newbury Businesses (Newbury Racecourse, Brewery, etc).</w:t>
            </w:r>
          </w:p>
        </w:tc>
        <w:tc>
          <w:tcPr>
            <w:tcW w:w="3981" w:type="dxa"/>
          </w:tcPr>
          <w:p w14:paraId="143D8D2D" w14:textId="0E58A4B9" w:rsidR="005F165E" w:rsidRDefault="00CC6E8F" w:rsidP="00D21C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6"/>
                <w:szCs w:val="26"/>
              </w:rPr>
            </w:pPr>
            <w:r w:rsidRPr="00CC6E8F">
              <w:rPr>
                <w:rFonts w:ascii="Calibri-Bold" w:hAnsi="Calibri-Bold" w:cs="Calibri-Bold"/>
                <w:sz w:val="26"/>
                <w:szCs w:val="26"/>
              </w:rPr>
              <w:t>Need more focus on people living in the Town Centre (want to avoid the dormitory effect). Loss of big employers from the Town (mixed use development and high-density family housing may be a solution.) Developments and Newbury’s heritage are not joined. The public realm needs to be used better (how people use and occupy spaces around buildings)</w:t>
            </w:r>
            <w:r>
              <w:rPr>
                <w:rFonts w:ascii="Calibri-Bold" w:hAnsi="Calibri-Bold" w:cs="Calibri-Bold"/>
                <w:sz w:val="26"/>
                <w:szCs w:val="26"/>
              </w:rPr>
              <w:t>.</w:t>
            </w:r>
          </w:p>
        </w:tc>
      </w:tr>
      <w:tr w:rsidR="005F165E" w14:paraId="1F4A2888" w14:textId="24691533" w:rsidTr="00F8413B">
        <w:tc>
          <w:tcPr>
            <w:tcW w:w="1885" w:type="dxa"/>
          </w:tcPr>
          <w:p w14:paraId="709809DA" w14:textId="1CB76F99" w:rsidR="005F165E" w:rsidRDefault="00912DE7" w:rsidP="00D21C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6"/>
                <w:szCs w:val="26"/>
              </w:rPr>
            </w:pPr>
            <w:r>
              <w:rPr>
                <w:rFonts w:ascii="Calibri-Bold" w:hAnsi="Calibri-Bold" w:cs="Calibri-Bold"/>
                <w:sz w:val="26"/>
                <w:szCs w:val="26"/>
              </w:rPr>
              <w:t>Cllr Gary Norman</w:t>
            </w:r>
          </w:p>
        </w:tc>
        <w:tc>
          <w:tcPr>
            <w:tcW w:w="3150" w:type="dxa"/>
          </w:tcPr>
          <w:p w14:paraId="13BEF1AD" w14:textId="388A5E03" w:rsidR="005F165E" w:rsidRDefault="000E1568" w:rsidP="00D21C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6"/>
                <w:szCs w:val="26"/>
              </w:rPr>
            </w:pPr>
            <w:r>
              <w:rPr>
                <w:rFonts w:ascii="Calibri-Bold" w:hAnsi="Calibri-Bold" w:cs="Calibri-Bold"/>
                <w:sz w:val="26"/>
                <w:szCs w:val="26"/>
              </w:rPr>
              <w:t xml:space="preserve">Newbury’s </w:t>
            </w:r>
            <w:r w:rsidRPr="000E1568">
              <w:rPr>
                <w:rFonts w:ascii="Calibri-Bold" w:hAnsi="Calibri-Bold" w:cs="Calibri-Bold"/>
                <w:sz w:val="26"/>
                <w:szCs w:val="26"/>
              </w:rPr>
              <w:t xml:space="preserve">national identifiers (Newbury Racecourse etc), </w:t>
            </w:r>
            <w:r>
              <w:rPr>
                <w:rFonts w:ascii="Calibri-Bold" w:hAnsi="Calibri-Bold" w:cs="Calibri-Bold"/>
                <w:sz w:val="26"/>
                <w:szCs w:val="26"/>
              </w:rPr>
              <w:t xml:space="preserve">the Towns </w:t>
            </w:r>
            <w:r w:rsidRPr="000E1568">
              <w:rPr>
                <w:rFonts w:ascii="Calibri-Bold" w:hAnsi="Calibri-Bold" w:cs="Calibri-Bold"/>
                <w:sz w:val="26"/>
                <w:szCs w:val="26"/>
              </w:rPr>
              <w:t>connection to history (Civil War etc), and the scale of the Town (important as the town grows larger that it remains a friendly place).</w:t>
            </w:r>
          </w:p>
        </w:tc>
        <w:tc>
          <w:tcPr>
            <w:tcW w:w="3981" w:type="dxa"/>
          </w:tcPr>
          <w:p w14:paraId="6E5F048A" w14:textId="380C7A18" w:rsidR="005F165E" w:rsidRDefault="00296990" w:rsidP="00D21C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6"/>
                <w:szCs w:val="26"/>
              </w:rPr>
            </w:pPr>
            <w:r>
              <w:rPr>
                <w:rFonts w:ascii="Calibri-Bold" w:hAnsi="Calibri-Bold" w:cs="Calibri-Bold"/>
                <w:sz w:val="26"/>
                <w:szCs w:val="26"/>
              </w:rPr>
              <w:t>There is an i</w:t>
            </w:r>
            <w:r w:rsidRPr="00296990">
              <w:rPr>
                <w:rFonts w:ascii="Calibri-Bold" w:hAnsi="Calibri-Bold" w:cs="Calibri-Bold"/>
                <w:sz w:val="26"/>
                <w:szCs w:val="26"/>
              </w:rPr>
              <w:t xml:space="preserve">nappropriate focus </w:t>
            </w:r>
            <w:r>
              <w:rPr>
                <w:rFonts w:ascii="Calibri-Bold" w:hAnsi="Calibri-Bold" w:cs="Calibri-Bold"/>
                <w:sz w:val="26"/>
                <w:szCs w:val="26"/>
              </w:rPr>
              <w:t>on certain</w:t>
            </w:r>
            <w:r w:rsidRPr="00296990">
              <w:rPr>
                <w:rFonts w:ascii="Calibri-Bold" w:hAnsi="Calibri-Bold" w:cs="Calibri-Bold"/>
                <w:sz w:val="26"/>
                <w:szCs w:val="26"/>
              </w:rPr>
              <w:t xml:space="preserve"> developments (commuter/retirement flats), </w:t>
            </w:r>
            <w:r>
              <w:rPr>
                <w:rFonts w:ascii="Calibri-Bold" w:hAnsi="Calibri-Bold" w:cs="Calibri-Bold"/>
                <w:sz w:val="26"/>
                <w:szCs w:val="26"/>
              </w:rPr>
              <w:t>the lack of l</w:t>
            </w:r>
            <w:r w:rsidRPr="00296990">
              <w:rPr>
                <w:rFonts w:ascii="Calibri-Bold" w:hAnsi="Calibri-Bold" w:cs="Calibri-Bold"/>
                <w:sz w:val="26"/>
                <w:szCs w:val="26"/>
              </w:rPr>
              <w:t xml:space="preserve">eisure facilities generally but specifically for young people, </w:t>
            </w:r>
            <w:r>
              <w:rPr>
                <w:rFonts w:ascii="Calibri-Bold" w:hAnsi="Calibri-Bold" w:cs="Calibri-Bold"/>
                <w:sz w:val="26"/>
                <w:szCs w:val="26"/>
              </w:rPr>
              <w:t xml:space="preserve">and the high </w:t>
            </w:r>
            <w:r w:rsidRPr="00296990">
              <w:rPr>
                <w:rFonts w:ascii="Calibri-Bold" w:hAnsi="Calibri-Bold" w:cs="Calibri-Bold"/>
                <w:sz w:val="26"/>
                <w:szCs w:val="26"/>
              </w:rPr>
              <w:t>cost of accommodation.</w:t>
            </w:r>
          </w:p>
        </w:tc>
      </w:tr>
      <w:tr w:rsidR="005F165E" w14:paraId="04708EBA" w14:textId="744C1FD8" w:rsidTr="00F8413B">
        <w:tc>
          <w:tcPr>
            <w:tcW w:w="1885" w:type="dxa"/>
          </w:tcPr>
          <w:p w14:paraId="525DE951" w14:textId="704128DD" w:rsidR="005F165E" w:rsidRDefault="00FA482E" w:rsidP="00D21C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6"/>
                <w:szCs w:val="26"/>
              </w:rPr>
            </w:pPr>
            <w:r>
              <w:rPr>
                <w:rFonts w:ascii="Calibri-Bold" w:hAnsi="Calibri-Bold" w:cs="Calibri-Bold"/>
                <w:sz w:val="26"/>
                <w:szCs w:val="26"/>
              </w:rPr>
              <w:t>Cllr Vaughan Miller</w:t>
            </w:r>
          </w:p>
        </w:tc>
        <w:tc>
          <w:tcPr>
            <w:tcW w:w="3150" w:type="dxa"/>
          </w:tcPr>
          <w:p w14:paraId="77CCBCB6" w14:textId="2EEB39A5" w:rsidR="005F165E" w:rsidRDefault="008473D7" w:rsidP="00D21C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6"/>
                <w:szCs w:val="26"/>
              </w:rPr>
            </w:pPr>
            <w:r>
              <w:rPr>
                <w:rFonts w:ascii="Calibri-Bold" w:hAnsi="Calibri-Bold" w:cs="Calibri-Bold"/>
                <w:sz w:val="26"/>
                <w:szCs w:val="26"/>
              </w:rPr>
              <w:t>The l</w:t>
            </w:r>
            <w:r w:rsidRPr="008473D7">
              <w:rPr>
                <w:rFonts w:ascii="Calibri-Bold" w:hAnsi="Calibri-Bold" w:cs="Calibri-Bold"/>
                <w:sz w:val="26"/>
                <w:szCs w:val="26"/>
              </w:rPr>
              <w:t xml:space="preserve">ocation and accessibility to the rest of the country, access to the countryside for walking and </w:t>
            </w:r>
            <w:r w:rsidRPr="008473D7">
              <w:rPr>
                <w:rFonts w:ascii="Calibri-Bold" w:hAnsi="Calibri-Bold" w:cs="Calibri-Bold"/>
                <w:sz w:val="26"/>
                <w:szCs w:val="26"/>
              </w:rPr>
              <w:lastRenderedPageBreak/>
              <w:t xml:space="preserve">cycling, </w:t>
            </w:r>
            <w:r>
              <w:rPr>
                <w:rFonts w:ascii="Calibri-Bold" w:hAnsi="Calibri-Bold" w:cs="Calibri-Bold"/>
                <w:sz w:val="26"/>
                <w:szCs w:val="26"/>
              </w:rPr>
              <w:t xml:space="preserve">and </w:t>
            </w:r>
            <w:r w:rsidRPr="008473D7">
              <w:rPr>
                <w:rFonts w:ascii="Calibri-Bold" w:hAnsi="Calibri-Bold" w:cs="Calibri-Bold"/>
                <w:sz w:val="26"/>
                <w:szCs w:val="26"/>
              </w:rPr>
              <w:t>the number and quality of free cultural events (festival of lights etc).</w:t>
            </w:r>
          </w:p>
        </w:tc>
        <w:tc>
          <w:tcPr>
            <w:tcW w:w="3981" w:type="dxa"/>
          </w:tcPr>
          <w:p w14:paraId="276E8E57" w14:textId="0A3C6BAF" w:rsidR="005F165E" w:rsidRDefault="00946ADD" w:rsidP="00D21C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6"/>
                <w:szCs w:val="26"/>
              </w:rPr>
            </w:pPr>
            <w:r>
              <w:rPr>
                <w:rFonts w:ascii="Calibri-Bold" w:hAnsi="Calibri-Bold" w:cs="Calibri-Bold"/>
                <w:sz w:val="26"/>
                <w:szCs w:val="26"/>
              </w:rPr>
              <w:lastRenderedPageBreak/>
              <w:t>The n</w:t>
            </w:r>
            <w:r w:rsidRPr="00946ADD">
              <w:rPr>
                <w:rFonts w:ascii="Calibri-Bold" w:hAnsi="Calibri-Bold" w:cs="Calibri-Bold"/>
                <w:sz w:val="26"/>
                <w:szCs w:val="26"/>
              </w:rPr>
              <w:t>ew large-scale developments,</w:t>
            </w:r>
            <w:r>
              <w:rPr>
                <w:rFonts w:ascii="Calibri-Bold" w:hAnsi="Calibri-Bold" w:cs="Calibri-Bold"/>
                <w:sz w:val="26"/>
                <w:szCs w:val="26"/>
              </w:rPr>
              <w:t xml:space="preserve"> the</w:t>
            </w:r>
            <w:r w:rsidRPr="00946ADD">
              <w:rPr>
                <w:rFonts w:ascii="Calibri-Bold" w:hAnsi="Calibri-Bold" w:cs="Calibri-Bold"/>
                <w:sz w:val="26"/>
                <w:szCs w:val="26"/>
              </w:rPr>
              <w:t xml:space="preserve"> lack of artisan shops, wasteful use of the Kennet Centre, and leisure activities for young people.</w:t>
            </w:r>
          </w:p>
        </w:tc>
      </w:tr>
      <w:tr w:rsidR="005F165E" w14:paraId="3AC4C28F" w14:textId="75C65989" w:rsidTr="00F8413B">
        <w:tc>
          <w:tcPr>
            <w:tcW w:w="1885" w:type="dxa"/>
          </w:tcPr>
          <w:p w14:paraId="203D8783" w14:textId="4157891E" w:rsidR="005F165E" w:rsidRDefault="00FA482E" w:rsidP="00D21C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6"/>
                <w:szCs w:val="26"/>
              </w:rPr>
            </w:pPr>
            <w:r>
              <w:rPr>
                <w:rFonts w:ascii="Calibri-Bold" w:hAnsi="Calibri-Bold" w:cs="Calibri-Bold"/>
                <w:sz w:val="26"/>
                <w:szCs w:val="26"/>
              </w:rPr>
              <w:t xml:space="preserve">Cllr </w:t>
            </w:r>
            <w:r w:rsidRPr="00FA482E">
              <w:rPr>
                <w:rFonts w:ascii="Calibri-Bold" w:hAnsi="Calibri-Bold" w:cs="Calibri-Bold"/>
                <w:sz w:val="26"/>
                <w:szCs w:val="26"/>
              </w:rPr>
              <w:t>Martha Vickers</w:t>
            </w:r>
          </w:p>
        </w:tc>
        <w:tc>
          <w:tcPr>
            <w:tcW w:w="3150" w:type="dxa"/>
          </w:tcPr>
          <w:p w14:paraId="73846FDF" w14:textId="0E8DBD0A" w:rsidR="005F165E" w:rsidRDefault="002B1667" w:rsidP="00D21C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6"/>
                <w:szCs w:val="26"/>
              </w:rPr>
            </w:pPr>
            <w:r w:rsidRPr="002B1667">
              <w:rPr>
                <w:rFonts w:ascii="Calibri-Bold" w:hAnsi="Calibri-Bold" w:cs="Calibri-Bold"/>
                <w:sz w:val="26"/>
                <w:szCs w:val="26"/>
              </w:rPr>
              <w:t>The canal and the joy of walking into town, having a market and being a market town, the friendliness and connections between people, and the cultural offer.</w:t>
            </w:r>
          </w:p>
        </w:tc>
        <w:tc>
          <w:tcPr>
            <w:tcW w:w="3981" w:type="dxa"/>
          </w:tcPr>
          <w:p w14:paraId="5565C31F" w14:textId="30223544" w:rsidR="005F165E" w:rsidRDefault="00B669C6" w:rsidP="00D21C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6"/>
                <w:szCs w:val="26"/>
              </w:rPr>
            </w:pPr>
            <w:r w:rsidRPr="00B669C6">
              <w:rPr>
                <w:rFonts w:ascii="Calibri-Bold" w:hAnsi="Calibri-Bold" w:cs="Calibri-Bold"/>
                <w:sz w:val="26"/>
                <w:szCs w:val="26"/>
              </w:rPr>
              <w:t>Concerns about viability of independent shops</w:t>
            </w:r>
            <w:r>
              <w:rPr>
                <w:rFonts w:ascii="Calibri-Bold" w:hAnsi="Calibri-Bold" w:cs="Calibri-Bold"/>
                <w:sz w:val="26"/>
                <w:szCs w:val="26"/>
              </w:rPr>
              <w:t xml:space="preserve"> and </w:t>
            </w:r>
            <w:r w:rsidRPr="00B669C6">
              <w:rPr>
                <w:rFonts w:ascii="Calibri-Bold" w:hAnsi="Calibri-Bold" w:cs="Calibri-Bold"/>
                <w:sz w:val="26"/>
                <w:szCs w:val="26"/>
              </w:rPr>
              <w:t>facilities for young people</w:t>
            </w:r>
            <w:r>
              <w:rPr>
                <w:rFonts w:ascii="Calibri-Bold" w:hAnsi="Calibri-Bold" w:cs="Calibri-Bold"/>
                <w:sz w:val="26"/>
                <w:szCs w:val="26"/>
              </w:rPr>
              <w:t>.</w:t>
            </w:r>
          </w:p>
        </w:tc>
      </w:tr>
      <w:tr w:rsidR="005F165E" w14:paraId="6F5E71DD" w14:textId="4DBCD24A" w:rsidTr="00F8413B">
        <w:tc>
          <w:tcPr>
            <w:tcW w:w="1885" w:type="dxa"/>
          </w:tcPr>
          <w:p w14:paraId="39858054" w14:textId="14FC9E55" w:rsidR="005F165E" w:rsidRDefault="00FA482E" w:rsidP="00D21C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6"/>
                <w:szCs w:val="26"/>
              </w:rPr>
            </w:pPr>
            <w:r>
              <w:rPr>
                <w:rFonts w:ascii="Calibri-Bold" w:hAnsi="Calibri-Bold" w:cs="Calibri-Bold"/>
                <w:sz w:val="26"/>
                <w:szCs w:val="26"/>
              </w:rPr>
              <w:t>John Brownell</w:t>
            </w:r>
          </w:p>
        </w:tc>
        <w:tc>
          <w:tcPr>
            <w:tcW w:w="3150" w:type="dxa"/>
          </w:tcPr>
          <w:p w14:paraId="5198D634" w14:textId="337BCB77" w:rsidR="005F165E" w:rsidRDefault="006436AD" w:rsidP="00D21C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6"/>
                <w:szCs w:val="26"/>
              </w:rPr>
            </w:pPr>
            <w:r>
              <w:rPr>
                <w:rFonts w:ascii="Calibri-Bold" w:hAnsi="Calibri-Bold" w:cs="Calibri-Bold"/>
                <w:sz w:val="26"/>
                <w:szCs w:val="26"/>
              </w:rPr>
              <w:t>The Market</w:t>
            </w:r>
          </w:p>
        </w:tc>
        <w:tc>
          <w:tcPr>
            <w:tcW w:w="3981" w:type="dxa"/>
          </w:tcPr>
          <w:p w14:paraId="5FDC4715" w14:textId="1C5B4CFF" w:rsidR="005F165E" w:rsidRDefault="005F5AEA" w:rsidP="00D21C80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sz w:val="26"/>
                <w:szCs w:val="26"/>
              </w:rPr>
            </w:pPr>
            <w:r>
              <w:rPr>
                <w:rFonts w:ascii="Calibri-Bold" w:hAnsi="Calibri-Bold" w:cs="Calibri-Bold"/>
                <w:sz w:val="26"/>
                <w:szCs w:val="26"/>
              </w:rPr>
              <w:t xml:space="preserve">Affordable housing and car parking </w:t>
            </w:r>
            <w:r w:rsidR="0081471D">
              <w:rPr>
                <w:rFonts w:ascii="Calibri-Bold" w:hAnsi="Calibri-Bold" w:cs="Calibri-Bold"/>
                <w:sz w:val="26"/>
                <w:szCs w:val="26"/>
              </w:rPr>
              <w:t xml:space="preserve">for market days and in the evenings </w:t>
            </w:r>
          </w:p>
        </w:tc>
      </w:tr>
    </w:tbl>
    <w:p w14:paraId="715C1D62" w14:textId="7BA6D858" w:rsidR="007274FA" w:rsidRDefault="007274FA" w:rsidP="00D21C8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</w:p>
    <w:p w14:paraId="772457E6" w14:textId="6B88FA69" w:rsidR="00AF19A5" w:rsidRPr="00FF7B7F" w:rsidRDefault="007274FA" w:rsidP="007B7F99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ab/>
      </w:r>
      <w:r w:rsidR="00231ABC">
        <w:rPr>
          <w:rFonts w:ascii="Calibri-Bold" w:hAnsi="Calibri-Bold" w:cs="Calibri-Bold"/>
          <w:sz w:val="26"/>
          <w:szCs w:val="26"/>
        </w:rPr>
        <w:t>Some</w:t>
      </w:r>
      <w:r w:rsidR="00FF7B7F" w:rsidRPr="00FF7B7F">
        <w:rPr>
          <w:rFonts w:ascii="Calibri-Bold" w:hAnsi="Calibri-Bold" w:cs="Calibri-Bold"/>
          <w:sz w:val="26"/>
          <w:szCs w:val="26"/>
        </w:rPr>
        <w:t xml:space="preserve"> </w:t>
      </w:r>
      <w:r w:rsidR="00450DB2">
        <w:rPr>
          <w:rFonts w:ascii="Calibri-Bold" w:hAnsi="Calibri-Bold" w:cs="Calibri-Bold"/>
          <w:sz w:val="26"/>
          <w:szCs w:val="26"/>
        </w:rPr>
        <w:t xml:space="preserve">items </w:t>
      </w:r>
      <w:r w:rsidR="009F0348">
        <w:rPr>
          <w:rFonts w:ascii="Calibri-Bold" w:hAnsi="Calibri-Bold" w:cs="Calibri-Bold"/>
          <w:sz w:val="26"/>
          <w:szCs w:val="26"/>
        </w:rPr>
        <w:t xml:space="preserve">discussed </w:t>
      </w:r>
      <w:r w:rsidR="00450DB2">
        <w:rPr>
          <w:rFonts w:ascii="Calibri-Bold" w:hAnsi="Calibri-Bold" w:cs="Calibri-Bold"/>
          <w:sz w:val="26"/>
          <w:szCs w:val="26"/>
        </w:rPr>
        <w:t xml:space="preserve">that </w:t>
      </w:r>
      <w:r w:rsidR="00231ABC">
        <w:rPr>
          <w:rFonts w:ascii="Calibri-Bold" w:hAnsi="Calibri-Bold" w:cs="Calibri-Bold"/>
          <w:sz w:val="26"/>
          <w:szCs w:val="26"/>
        </w:rPr>
        <w:t xml:space="preserve">could go into the </w:t>
      </w:r>
      <w:r w:rsidR="00FF7B7F" w:rsidRPr="00FF7B7F">
        <w:rPr>
          <w:rFonts w:ascii="Calibri-Bold" w:hAnsi="Calibri-Bold" w:cs="Calibri-Bold"/>
          <w:sz w:val="26"/>
          <w:szCs w:val="26"/>
        </w:rPr>
        <w:t>Vision and Objective</w:t>
      </w:r>
      <w:r w:rsidR="00450DB2">
        <w:rPr>
          <w:rFonts w:ascii="Calibri-Bold" w:hAnsi="Calibri-Bold" w:cs="Calibri-Bold"/>
          <w:sz w:val="26"/>
          <w:szCs w:val="26"/>
        </w:rPr>
        <w:t>s were</w:t>
      </w:r>
      <w:r w:rsidR="00FF7B7F" w:rsidRPr="00FF7B7F">
        <w:rPr>
          <w:rFonts w:ascii="Calibri-Bold" w:hAnsi="Calibri-Bold" w:cs="Calibri-Bold"/>
          <w:sz w:val="26"/>
          <w:szCs w:val="26"/>
        </w:rPr>
        <w:t>:</w:t>
      </w:r>
    </w:p>
    <w:p w14:paraId="01179A63" w14:textId="56AE6050" w:rsidR="00FF7B7F" w:rsidRPr="00396182" w:rsidRDefault="00FF7B7F" w:rsidP="00FF7B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 w:rsidRPr="00396182">
        <w:rPr>
          <w:rFonts w:ascii="Calibri-Bold" w:hAnsi="Calibri-Bold" w:cs="Calibri-Bold"/>
          <w:sz w:val="26"/>
          <w:szCs w:val="26"/>
        </w:rPr>
        <w:t>The Wharf is wasted as a car park</w:t>
      </w:r>
    </w:p>
    <w:p w14:paraId="1274430B" w14:textId="2C43DC12" w:rsidR="00FF7B7F" w:rsidRPr="00396182" w:rsidRDefault="00BD570B" w:rsidP="00FF7B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 w:rsidRPr="00396182">
        <w:rPr>
          <w:rFonts w:ascii="Calibri-Bold" w:hAnsi="Calibri-Bold" w:cs="Calibri-Bold"/>
          <w:sz w:val="26"/>
          <w:szCs w:val="26"/>
        </w:rPr>
        <w:t>Increasing s</w:t>
      </w:r>
      <w:r w:rsidR="00FF7B7F" w:rsidRPr="00396182">
        <w:rPr>
          <w:rFonts w:ascii="Calibri-Bold" w:hAnsi="Calibri-Bold" w:cs="Calibri-Bold"/>
          <w:sz w:val="26"/>
          <w:szCs w:val="26"/>
        </w:rPr>
        <w:t xml:space="preserve">tandards for new developments (EV </w:t>
      </w:r>
      <w:r w:rsidR="00B5656D" w:rsidRPr="00396182">
        <w:rPr>
          <w:rFonts w:ascii="Calibri-Bold" w:hAnsi="Calibri-Bold" w:cs="Calibri-Bold"/>
          <w:sz w:val="26"/>
          <w:szCs w:val="26"/>
        </w:rPr>
        <w:t xml:space="preserve">charging points, </w:t>
      </w:r>
      <w:r w:rsidR="006F3298" w:rsidRPr="00396182">
        <w:rPr>
          <w:rFonts w:ascii="Calibri-Bold" w:hAnsi="Calibri-Bold" w:cs="Calibri-Bold"/>
          <w:sz w:val="26"/>
          <w:szCs w:val="26"/>
        </w:rPr>
        <w:t xml:space="preserve">inclusion of </w:t>
      </w:r>
      <w:r w:rsidR="00B5656D" w:rsidRPr="00396182">
        <w:rPr>
          <w:rFonts w:ascii="Calibri-Bold" w:hAnsi="Calibri-Bold" w:cs="Calibri-Bold"/>
          <w:sz w:val="26"/>
          <w:szCs w:val="26"/>
        </w:rPr>
        <w:t>street trees</w:t>
      </w:r>
      <w:r w:rsidR="006F3298" w:rsidRPr="00396182">
        <w:rPr>
          <w:rFonts w:ascii="Calibri-Bold" w:hAnsi="Calibri-Bold" w:cs="Calibri-Bold"/>
          <w:sz w:val="26"/>
          <w:szCs w:val="26"/>
        </w:rPr>
        <w:t>, carbon neutral</w:t>
      </w:r>
      <w:r w:rsidR="00384799" w:rsidRPr="00396182">
        <w:rPr>
          <w:rFonts w:ascii="Calibri-Bold" w:hAnsi="Calibri-Bold" w:cs="Calibri-Bold"/>
          <w:sz w:val="26"/>
          <w:szCs w:val="26"/>
        </w:rPr>
        <w:t xml:space="preserve"> or </w:t>
      </w:r>
      <w:r w:rsidR="006F3298" w:rsidRPr="00396182">
        <w:rPr>
          <w:rFonts w:ascii="Calibri-Bold" w:hAnsi="Calibri-Bold" w:cs="Calibri-Bold"/>
          <w:sz w:val="26"/>
          <w:szCs w:val="26"/>
        </w:rPr>
        <w:t>net gain</w:t>
      </w:r>
      <w:r w:rsidR="00B5656D" w:rsidRPr="00396182">
        <w:rPr>
          <w:rFonts w:ascii="Calibri-Bold" w:hAnsi="Calibri-Bold" w:cs="Calibri-Bold"/>
          <w:sz w:val="26"/>
          <w:szCs w:val="26"/>
        </w:rPr>
        <w:t>)</w:t>
      </w:r>
    </w:p>
    <w:p w14:paraId="0A4F4697" w14:textId="4161BEC4" w:rsidR="007F1969" w:rsidRPr="00396182" w:rsidRDefault="00BD570B" w:rsidP="00FF7B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 w:rsidRPr="00396182">
        <w:rPr>
          <w:rFonts w:ascii="Calibri-Bold" w:hAnsi="Calibri-Bold" w:cs="Calibri-Bold"/>
          <w:sz w:val="26"/>
          <w:szCs w:val="26"/>
        </w:rPr>
        <w:t>Addressing developments c</w:t>
      </w:r>
      <w:r w:rsidR="007F1969" w:rsidRPr="00396182">
        <w:rPr>
          <w:rFonts w:ascii="Calibri-Bold" w:hAnsi="Calibri-Bold" w:cs="Calibri-Bold"/>
          <w:sz w:val="26"/>
          <w:szCs w:val="26"/>
        </w:rPr>
        <w:t>limate impact/</w:t>
      </w:r>
      <w:r w:rsidRPr="00396182">
        <w:rPr>
          <w:rFonts w:ascii="Calibri-Bold" w:hAnsi="Calibri-Bold" w:cs="Calibri-Bold"/>
          <w:sz w:val="26"/>
          <w:szCs w:val="26"/>
        </w:rPr>
        <w:t xml:space="preserve">increasing </w:t>
      </w:r>
      <w:r w:rsidR="007F1969" w:rsidRPr="00396182">
        <w:rPr>
          <w:rFonts w:ascii="Calibri-Bold" w:hAnsi="Calibri-Bold" w:cs="Calibri-Bold"/>
          <w:sz w:val="26"/>
          <w:szCs w:val="26"/>
        </w:rPr>
        <w:t>climate resilience</w:t>
      </w:r>
    </w:p>
    <w:p w14:paraId="64A3F811" w14:textId="497904BF" w:rsidR="00B5656D" w:rsidRPr="00396182" w:rsidRDefault="00BD570B" w:rsidP="00FF7B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 w:rsidRPr="00396182">
        <w:rPr>
          <w:rFonts w:ascii="Calibri-Bold" w:hAnsi="Calibri-Bold" w:cs="Calibri-Bold"/>
          <w:sz w:val="26"/>
          <w:szCs w:val="26"/>
        </w:rPr>
        <w:t>The p</w:t>
      </w:r>
      <w:r w:rsidR="00B5656D" w:rsidRPr="00396182">
        <w:rPr>
          <w:rFonts w:ascii="Calibri-Bold" w:hAnsi="Calibri-Bold" w:cs="Calibri-Bold"/>
          <w:sz w:val="26"/>
          <w:szCs w:val="26"/>
        </w:rPr>
        <w:t>edestrianisation of the Town Centre</w:t>
      </w:r>
    </w:p>
    <w:p w14:paraId="239A217E" w14:textId="2144A736" w:rsidR="007F1969" w:rsidRPr="00396182" w:rsidRDefault="007F1969" w:rsidP="00FF7B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 w:rsidRPr="00396182">
        <w:rPr>
          <w:rFonts w:ascii="Calibri-Bold" w:hAnsi="Calibri-Bold" w:cs="Calibri-Bold"/>
          <w:sz w:val="26"/>
          <w:szCs w:val="26"/>
        </w:rPr>
        <w:t>Improv</w:t>
      </w:r>
      <w:r w:rsidR="00BD570B" w:rsidRPr="00396182">
        <w:rPr>
          <w:rFonts w:ascii="Calibri-Bold" w:hAnsi="Calibri-Bold" w:cs="Calibri-Bold"/>
          <w:sz w:val="26"/>
          <w:szCs w:val="26"/>
        </w:rPr>
        <w:t>ing</w:t>
      </w:r>
      <w:r w:rsidRPr="00396182">
        <w:rPr>
          <w:rFonts w:ascii="Calibri-Bold" w:hAnsi="Calibri-Bold" w:cs="Calibri-Bold"/>
          <w:sz w:val="26"/>
          <w:szCs w:val="26"/>
        </w:rPr>
        <w:t xml:space="preserve"> the walking environment (improvement of pavements, signage, </w:t>
      </w:r>
      <w:r w:rsidR="00481EBF" w:rsidRPr="00396182">
        <w:rPr>
          <w:rFonts w:ascii="Calibri-Bold" w:hAnsi="Calibri-Bold" w:cs="Calibri-Bold"/>
          <w:sz w:val="26"/>
          <w:szCs w:val="26"/>
        </w:rPr>
        <w:t xml:space="preserve">pedestrian lights, </w:t>
      </w:r>
      <w:r w:rsidRPr="00396182">
        <w:rPr>
          <w:rFonts w:ascii="Calibri-Bold" w:hAnsi="Calibri-Bold" w:cs="Calibri-Bold"/>
          <w:sz w:val="26"/>
          <w:szCs w:val="26"/>
        </w:rPr>
        <w:t>and so on)</w:t>
      </w:r>
    </w:p>
    <w:p w14:paraId="675DCF12" w14:textId="469931D9" w:rsidR="00B5656D" w:rsidRPr="00396182" w:rsidRDefault="00B5656D" w:rsidP="00FF7B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 w:rsidRPr="00396182">
        <w:rPr>
          <w:rFonts w:ascii="Calibri-Bold" w:hAnsi="Calibri-Bold" w:cs="Calibri-Bold"/>
          <w:sz w:val="26"/>
          <w:szCs w:val="26"/>
        </w:rPr>
        <w:t>Increas</w:t>
      </w:r>
      <w:r w:rsidR="00BD570B" w:rsidRPr="00396182">
        <w:rPr>
          <w:rFonts w:ascii="Calibri-Bold" w:hAnsi="Calibri-Bold" w:cs="Calibri-Bold"/>
          <w:sz w:val="26"/>
          <w:szCs w:val="26"/>
        </w:rPr>
        <w:t>ing</w:t>
      </w:r>
      <w:r w:rsidRPr="00396182">
        <w:rPr>
          <w:rFonts w:ascii="Calibri-Bold" w:hAnsi="Calibri-Bold" w:cs="Calibri-Bold"/>
          <w:sz w:val="26"/>
          <w:szCs w:val="26"/>
        </w:rPr>
        <w:t xml:space="preserve"> access to health care</w:t>
      </w:r>
      <w:r w:rsidR="0076277A" w:rsidRPr="00396182">
        <w:rPr>
          <w:rFonts w:ascii="Calibri-Bold" w:hAnsi="Calibri-Bold" w:cs="Calibri-Bold"/>
          <w:sz w:val="26"/>
          <w:szCs w:val="26"/>
        </w:rPr>
        <w:t xml:space="preserve"> (a centre per number of houses)</w:t>
      </w:r>
      <w:r w:rsidR="002D1337" w:rsidRPr="00396182">
        <w:rPr>
          <w:rFonts w:ascii="Calibri-Bold" w:hAnsi="Calibri-Bold" w:cs="Calibri-Bold"/>
          <w:sz w:val="26"/>
          <w:szCs w:val="26"/>
        </w:rPr>
        <w:t xml:space="preserve"> and a</w:t>
      </w:r>
      <w:r w:rsidR="00D85FE8" w:rsidRPr="00396182">
        <w:rPr>
          <w:rFonts w:ascii="Calibri-Bold" w:hAnsi="Calibri-Bold" w:cs="Calibri-Bold"/>
          <w:sz w:val="26"/>
          <w:szCs w:val="26"/>
        </w:rPr>
        <w:t>n</w:t>
      </w:r>
      <w:r w:rsidR="002D1337" w:rsidRPr="00396182">
        <w:rPr>
          <w:rFonts w:ascii="Calibri-Bold" w:hAnsi="Calibri-Bold" w:cs="Calibri-Bold"/>
          <w:sz w:val="26"/>
          <w:szCs w:val="26"/>
        </w:rPr>
        <w:t xml:space="preserve"> NHS dentists</w:t>
      </w:r>
    </w:p>
    <w:p w14:paraId="77EF653E" w14:textId="6593A94A" w:rsidR="00B5656D" w:rsidRPr="00396182" w:rsidRDefault="005C47F6" w:rsidP="00FF7B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 w:rsidRPr="00396182">
        <w:rPr>
          <w:rFonts w:ascii="Calibri-Bold" w:hAnsi="Calibri-Bold" w:cs="Calibri-Bold"/>
          <w:sz w:val="26"/>
          <w:szCs w:val="26"/>
        </w:rPr>
        <w:t>Shifting the d</w:t>
      </w:r>
      <w:r w:rsidR="0076277A" w:rsidRPr="00396182">
        <w:rPr>
          <w:rFonts w:ascii="Calibri-Bold" w:hAnsi="Calibri-Bold" w:cs="Calibri-Bold"/>
          <w:sz w:val="26"/>
          <w:szCs w:val="26"/>
        </w:rPr>
        <w:t>welling mix (houses versus flats</w:t>
      </w:r>
      <w:r w:rsidR="00842EDD" w:rsidRPr="00396182">
        <w:rPr>
          <w:rFonts w:ascii="Calibri-Bold" w:hAnsi="Calibri-Bold" w:cs="Calibri-Bold"/>
          <w:sz w:val="26"/>
          <w:szCs w:val="26"/>
        </w:rPr>
        <w:t xml:space="preserve"> and social and affordable</w:t>
      </w:r>
      <w:r w:rsidR="0076277A" w:rsidRPr="00396182">
        <w:rPr>
          <w:rFonts w:ascii="Calibri-Bold" w:hAnsi="Calibri-Bold" w:cs="Calibri-Bold"/>
          <w:sz w:val="26"/>
          <w:szCs w:val="26"/>
        </w:rPr>
        <w:t>)</w:t>
      </w:r>
    </w:p>
    <w:p w14:paraId="224136DB" w14:textId="75E0F8B3" w:rsidR="00EB546F" w:rsidRPr="00396182" w:rsidRDefault="00EB546F" w:rsidP="00EB546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 w:rsidRPr="00396182">
        <w:rPr>
          <w:rFonts w:ascii="Calibri-Bold" w:hAnsi="Calibri-Bold" w:cs="Calibri-Bold"/>
          <w:sz w:val="26"/>
          <w:szCs w:val="26"/>
        </w:rPr>
        <w:t>Keeping the Town vibrant and not a dormitory Town (mix of retail, leisure, and residential)</w:t>
      </w:r>
    </w:p>
    <w:p w14:paraId="3D1C4B26" w14:textId="102A27D8" w:rsidR="0076277A" w:rsidRPr="00396182" w:rsidRDefault="005C47F6" w:rsidP="00FF7B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 w:rsidRPr="00396182">
        <w:rPr>
          <w:rFonts w:ascii="Calibri-Bold" w:hAnsi="Calibri-Bold" w:cs="Calibri-Bold"/>
          <w:sz w:val="26"/>
          <w:szCs w:val="26"/>
        </w:rPr>
        <w:t>Addressing t</w:t>
      </w:r>
      <w:r w:rsidR="0076277A" w:rsidRPr="00396182">
        <w:rPr>
          <w:rFonts w:ascii="Calibri-Bold" w:hAnsi="Calibri-Bold" w:cs="Calibri-Bold"/>
          <w:sz w:val="26"/>
          <w:szCs w:val="26"/>
        </w:rPr>
        <w:t>raffic issues</w:t>
      </w:r>
    </w:p>
    <w:p w14:paraId="0E025742" w14:textId="570C8259" w:rsidR="00187E07" w:rsidRPr="00396182" w:rsidRDefault="005C47F6" w:rsidP="00FF7B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 w:rsidRPr="00396182">
        <w:rPr>
          <w:rFonts w:ascii="Calibri-Bold" w:hAnsi="Calibri-Bold" w:cs="Calibri-Bold"/>
          <w:sz w:val="26"/>
          <w:szCs w:val="26"/>
        </w:rPr>
        <w:t>Including o</w:t>
      </w:r>
      <w:r w:rsidR="00187E07" w:rsidRPr="00396182">
        <w:rPr>
          <w:rFonts w:ascii="Calibri-Bold" w:hAnsi="Calibri-Bold" w:cs="Calibri-Bold"/>
          <w:sz w:val="26"/>
          <w:szCs w:val="26"/>
        </w:rPr>
        <w:t xml:space="preserve">pen </w:t>
      </w:r>
      <w:r w:rsidR="002162F9" w:rsidRPr="00396182">
        <w:rPr>
          <w:rFonts w:ascii="Calibri-Bold" w:hAnsi="Calibri-Bold" w:cs="Calibri-Bold"/>
          <w:sz w:val="26"/>
          <w:szCs w:val="26"/>
        </w:rPr>
        <w:t>and green spaces in</w:t>
      </w:r>
      <w:r w:rsidRPr="00396182">
        <w:rPr>
          <w:rFonts w:ascii="Calibri-Bold" w:hAnsi="Calibri-Bold" w:cs="Calibri-Bold"/>
          <w:sz w:val="26"/>
          <w:szCs w:val="26"/>
        </w:rPr>
        <w:t xml:space="preserve"> the</w:t>
      </w:r>
      <w:r w:rsidR="002162F9" w:rsidRPr="00396182">
        <w:rPr>
          <w:rFonts w:ascii="Calibri-Bold" w:hAnsi="Calibri-Bold" w:cs="Calibri-Bold"/>
          <w:sz w:val="26"/>
          <w:szCs w:val="26"/>
        </w:rPr>
        <w:t xml:space="preserve"> Town and </w:t>
      </w:r>
      <w:r w:rsidR="00187E07" w:rsidRPr="00396182">
        <w:rPr>
          <w:rFonts w:ascii="Calibri-Bold" w:hAnsi="Calibri-Bold" w:cs="Calibri-Bold"/>
          <w:sz w:val="26"/>
          <w:szCs w:val="26"/>
        </w:rPr>
        <w:t>in developments</w:t>
      </w:r>
    </w:p>
    <w:p w14:paraId="315638D9" w14:textId="1F752CA3" w:rsidR="00187E07" w:rsidRPr="00396182" w:rsidRDefault="005C47F6" w:rsidP="000972B8">
      <w:pPr>
        <w:pStyle w:val="ListParagraph"/>
        <w:numPr>
          <w:ilvl w:val="0"/>
          <w:numId w:val="4"/>
        </w:numPr>
        <w:rPr>
          <w:rFonts w:ascii="Calibri-Bold" w:hAnsi="Calibri-Bold" w:cs="Calibri-Bold"/>
          <w:sz w:val="26"/>
          <w:szCs w:val="26"/>
        </w:rPr>
      </w:pPr>
      <w:r w:rsidRPr="00396182">
        <w:rPr>
          <w:rFonts w:ascii="Calibri-Bold" w:hAnsi="Calibri-Bold" w:cs="Calibri-Bold"/>
          <w:sz w:val="26"/>
          <w:szCs w:val="26"/>
        </w:rPr>
        <w:t>Increasing the Towns c</w:t>
      </w:r>
      <w:r w:rsidR="00A65375" w:rsidRPr="00396182">
        <w:rPr>
          <w:rFonts w:ascii="Calibri-Bold" w:hAnsi="Calibri-Bold" w:cs="Calibri-Bold"/>
          <w:sz w:val="26"/>
          <w:szCs w:val="26"/>
        </w:rPr>
        <w:t xml:space="preserve">ultural and </w:t>
      </w:r>
      <w:r w:rsidR="00F41220" w:rsidRPr="00396182">
        <w:rPr>
          <w:rFonts w:ascii="Calibri-Bold" w:hAnsi="Calibri-Bold" w:cs="Calibri-Bold"/>
          <w:sz w:val="26"/>
          <w:szCs w:val="26"/>
        </w:rPr>
        <w:t>l</w:t>
      </w:r>
      <w:r w:rsidR="00A65375" w:rsidRPr="00396182">
        <w:rPr>
          <w:rFonts w:ascii="Calibri-Bold" w:hAnsi="Calibri-Bold" w:cs="Calibri-Bold"/>
          <w:sz w:val="26"/>
          <w:szCs w:val="26"/>
        </w:rPr>
        <w:t xml:space="preserve">eisure </w:t>
      </w:r>
      <w:r w:rsidR="00F41220" w:rsidRPr="00396182">
        <w:rPr>
          <w:rFonts w:ascii="Calibri-Bold" w:hAnsi="Calibri-Bold" w:cs="Calibri-Bold"/>
          <w:sz w:val="26"/>
          <w:szCs w:val="26"/>
        </w:rPr>
        <w:t>f</w:t>
      </w:r>
      <w:r w:rsidR="00AD7ECF" w:rsidRPr="00396182">
        <w:rPr>
          <w:rFonts w:ascii="Calibri-Bold" w:hAnsi="Calibri-Bold" w:cs="Calibri-Bold"/>
          <w:sz w:val="26"/>
          <w:szCs w:val="26"/>
        </w:rPr>
        <w:t xml:space="preserve">acilities </w:t>
      </w:r>
      <w:r w:rsidR="00A65375" w:rsidRPr="00396182">
        <w:rPr>
          <w:rFonts w:ascii="Calibri-Bold" w:hAnsi="Calibri-Bold" w:cs="Calibri-Bold"/>
          <w:sz w:val="26"/>
          <w:szCs w:val="26"/>
        </w:rPr>
        <w:t xml:space="preserve">(especially </w:t>
      </w:r>
      <w:r w:rsidR="00AD7ECF" w:rsidRPr="00396182">
        <w:rPr>
          <w:rFonts w:ascii="Calibri-Bold" w:hAnsi="Calibri-Bold" w:cs="Calibri-Bold"/>
          <w:sz w:val="26"/>
          <w:szCs w:val="26"/>
        </w:rPr>
        <w:t>for young people</w:t>
      </w:r>
      <w:r w:rsidR="000972B8" w:rsidRPr="00396182">
        <w:rPr>
          <w:rFonts w:ascii="Calibri-Bold" w:hAnsi="Calibri-Bold" w:cs="Calibri-Bold"/>
          <w:sz w:val="26"/>
          <w:szCs w:val="26"/>
        </w:rPr>
        <w:t>) as well as a sporting/cultural hub</w:t>
      </w:r>
    </w:p>
    <w:p w14:paraId="3A645452" w14:textId="0E1F0208" w:rsidR="00515A1D" w:rsidRPr="00396182" w:rsidRDefault="00EB546F" w:rsidP="00FF7B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 w:rsidRPr="00396182">
        <w:rPr>
          <w:rFonts w:ascii="Calibri-Bold" w:hAnsi="Calibri-Bold" w:cs="Calibri-Bold"/>
          <w:sz w:val="26"/>
          <w:szCs w:val="26"/>
        </w:rPr>
        <w:t>Promoting h</w:t>
      </w:r>
      <w:r w:rsidR="005A3A2A" w:rsidRPr="00396182">
        <w:rPr>
          <w:rFonts w:ascii="Calibri-Bold" w:hAnsi="Calibri-Bold" w:cs="Calibri-Bold"/>
          <w:sz w:val="26"/>
          <w:szCs w:val="26"/>
        </w:rPr>
        <w:t>eritage</w:t>
      </w:r>
      <w:r w:rsidR="00BF7AB9" w:rsidRPr="00396182">
        <w:rPr>
          <w:rFonts w:ascii="Calibri-Bold" w:hAnsi="Calibri-Bold" w:cs="Calibri-Bold"/>
          <w:sz w:val="26"/>
          <w:szCs w:val="26"/>
        </w:rPr>
        <w:t xml:space="preserve"> (</w:t>
      </w:r>
      <w:r w:rsidRPr="00396182">
        <w:rPr>
          <w:rFonts w:ascii="Calibri-Bold" w:hAnsi="Calibri-Bold" w:cs="Calibri-Bold"/>
          <w:sz w:val="26"/>
          <w:szCs w:val="26"/>
        </w:rPr>
        <w:t>through an</w:t>
      </w:r>
      <w:r w:rsidR="00BF7AB9" w:rsidRPr="00396182">
        <w:rPr>
          <w:rFonts w:ascii="Calibri-Bold" w:hAnsi="Calibri-Bold" w:cs="Calibri-Bold"/>
          <w:sz w:val="26"/>
          <w:szCs w:val="26"/>
        </w:rPr>
        <w:t xml:space="preserve"> adequate </w:t>
      </w:r>
      <w:r w:rsidR="005D29B6" w:rsidRPr="00396182">
        <w:rPr>
          <w:rFonts w:ascii="Calibri-Bold" w:hAnsi="Calibri-Bold" w:cs="Calibri-Bold"/>
          <w:sz w:val="26"/>
          <w:szCs w:val="26"/>
        </w:rPr>
        <w:t>C</w:t>
      </w:r>
      <w:r w:rsidR="00BF7AB9" w:rsidRPr="00396182">
        <w:rPr>
          <w:rFonts w:ascii="Calibri-Bold" w:hAnsi="Calibri-Bold" w:cs="Calibri-Bold"/>
          <w:sz w:val="26"/>
          <w:szCs w:val="26"/>
        </w:rPr>
        <w:t xml:space="preserve">onservation </w:t>
      </w:r>
      <w:r w:rsidR="005D29B6" w:rsidRPr="00396182">
        <w:rPr>
          <w:rFonts w:ascii="Calibri-Bold" w:hAnsi="Calibri-Bold" w:cs="Calibri-Bold"/>
          <w:sz w:val="26"/>
          <w:szCs w:val="26"/>
        </w:rPr>
        <w:t>A</w:t>
      </w:r>
      <w:r w:rsidR="00BF7AB9" w:rsidRPr="00396182">
        <w:rPr>
          <w:rFonts w:ascii="Calibri-Bold" w:hAnsi="Calibri-Bold" w:cs="Calibri-Bold"/>
          <w:sz w:val="26"/>
          <w:szCs w:val="26"/>
        </w:rPr>
        <w:t xml:space="preserve">rea </w:t>
      </w:r>
      <w:r w:rsidR="005D29B6" w:rsidRPr="00396182">
        <w:rPr>
          <w:rFonts w:ascii="Calibri-Bold" w:hAnsi="Calibri-Bold" w:cs="Calibri-Bold"/>
          <w:sz w:val="26"/>
          <w:szCs w:val="26"/>
        </w:rPr>
        <w:t>A</w:t>
      </w:r>
      <w:r w:rsidR="00BF7AB9" w:rsidRPr="00396182">
        <w:rPr>
          <w:rFonts w:ascii="Calibri-Bold" w:hAnsi="Calibri-Bold" w:cs="Calibri-Bold"/>
          <w:sz w:val="26"/>
          <w:szCs w:val="26"/>
        </w:rPr>
        <w:t>ppraisal)</w:t>
      </w:r>
    </w:p>
    <w:p w14:paraId="47DB0B7C" w14:textId="390FFDBF" w:rsidR="00373182" w:rsidRPr="00396182" w:rsidRDefault="00C04747" w:rsidP="00FF7B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 w:rsidRPr="00396182">
        <w:rPr>
          <w:rFonts w:ascii="Calibri-Bold" w:hAnsi="Calibri-Bold" w:cs="Calibri-Bold"/>
          <w:sz w:val="26"/>
          <w:szCs w:val="26"/>
        </w:rPr>
        <w:t>Attracti</w:t>
      </w:r>
      <w:r w:rsidR="005D29B6" w:rsidRPr="00396182">
        <w:rPr>
          <w:rFonts w:ascii="Calibri-Bold" w:hAnsi="Calibri-Bold" w:cs="Calibri-Bold"/>
          <w:sz w:val="26"/>
          <w:szCs w:val="26"/>
        </w:rPr>
        <w:t>ng</w:t>
      </w:r>
      <w:r w:rsidRPr="00396182">
        <w:rPr>
          <w:rFonts w:ascii="Calibri-Bold" w:hAnsi="Calibri-Bold" w:cs="Calibri-Bold"/>
          <w:sz w:val="26"/>
          <w:szCs w:val="26"/>
        </w:rPr>
        <w:t xml:space="preserve"> new business (</w:t>
      </w:r>
      <w:r w:rsidR="005D29B6" w:rsidRPr="00396182">
        <w:rPr>
          <w:rFonts w:ascii="Calibri-Bold" w:hAnsi="Calibri-Bold" w:cs="Calibri-Bold"/>
          <w:sz w:val="26"/>
          <w:szCs w:val="26"/>
        </w:rPr>
        <w:t xml:space="preserve">starting </w:t>
      </w:r>
      <w:r w:rsidR="007C4C5B" w:rsidRPr="00396182">
        <w:rPr>
          <w:rFonts w:ascii="Calibri-Bold" w:hAnsi="Calibri-Bold" w:cs="Calibri-Bold"/>
          <w:sz w:val="26"/>
          <w:szCs w:val="26"/>
        </w:rPr>
        <w:t>incubator and accelerator hubs</w:t>
      </w:r>
      <w:r w:rsidR="00373182" w:rsidRPr="00396182">
        <w:rPr>
          <w:rFonts w:ascii="Calibri-Bold" w:hAnsi="Calibri-Bold" w:cs="Calibri-Bold"/>
          <w:sz w:val="26"/>
          <w:szCs w:val="26"/>
        </w:rPr>
        <w:t>)</w:t>
      </w:r>
    </w:p>
    <w:p w14:paraId="4B416B9B" w14:textId="64545A04" w:rsidR="00C04747" w:rsidRPr="00396182" w:rsidRDefault="005D29B6" w:rsidP="00FF7B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 w:rsidRPr="00396182">
        <w:rPr>
          <w:rFonts w:ascii="Calibri-Bold" w:hAnsi="Calibri-Bold" w:cs="Calibri-Bold"/>
          <w:sz w:val="26"/>
          <w:szCs w:val="26"/>
        </w:rPr>
        <w:t>Promoting c</w:t>
      </w:r>
      <w:r w:rsidR="003B05F6" w:rsidRPr="00396182">
        <w:rPr>
          <w:rFonts w:ascii="Calibri-Bold" w:hAnsi="Calibri-Bold" w:cs="Calibri-Bold"/>
          <w:sz w:val="26"/>
          <w:szCs w:val="26"/>
        </w:rPr>
        <w:t>o-working spaces</w:t>
      </w:r>
    </w:p>
    <w:p w14:paraId="2937A135" w14:textId="42ABC756" w:rsidR="003B05F6" w:rsidRPr="00396182" w:rsidRDefault="009E1CD3" w:rsidP="00FF7B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 w:rsidRPr="00396182">
        <w:rPr>
          <w:rFonts w:ascii="Calibri-Bold" w:hAnsi="Calibri-Bold" w:cs="Calibri-Bold"/>
          <w:sz w:val="26"/>
          <w:szCs w:val="26"/>
        </w:rPr>
        <w:t>Increasing the q</w:t>
      </w:r>
      <w:r w:rsidR="003F5F77" w:rsidRPr="00396182">
        <w:rPr>
          <w:rFonts w:ascii="Calibri-Bold" w:hAnsi="Calibri-Bold" w:cs="Calibri-Bold"/>
          <w:sz w:val="26"/>
          <w:szCs w:val="26"/>
        </w:rPr>
        <w:t>uality of neighbourhoods (</w:t>
      </w:r>
      <w:r w:rsidR="00BD37B4" w:rsidRPr="00396182">
        <w:rPr>
          <w:rFonts w:ascii="Calibri-Bold" w:hAnsi="Calibri-Bold" w:cs="Calibri-Bold"/>
          <w:sz w:val="26"/>
          <w:szCs w:val="26"/>
        </w:rPr>
        <w:t xml:space="preserve">the </w:t>
      </w:r>
      <w:r w:rsidR="00360677" w:rsidRPr="00396182">
        <w:rPr>
          <w:rFonts w:ascii="Calibri-Bold" w:hAnsi="Calibri-Bold" w:cs="Calibri-Bold"/>
          <w:sz w:val="26"/>
          <w:szCs w:val="26"/>
        </w:rPr>
        <w:t>15-minute</w:t>
      </w:r>
      <w:r w:rsidR="003F5F77" w:rsidRPr="00396182">
        <w:rPr>
          <w:rFonts w:ascii="Calibri-Bold" w:hAnsi="Calibri-Bold" w:cs="Calibri-Bold"/>
          <w:sz w:val="26"/>
          <w:szCs w:val="26"/>
        </w:rPr>
        <w:t xml:space="preserve"> neighbourhoods)</w:t>
      </w:r>
    </w:p>
    <w:p w14:paraId="43E95E4E" w14:textId="073C8D32" w:rsidR="00B438BD" w:rsidRPr="00396182" w:rsidRDefault="00360677" w:rsidP="00FF7B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 w:rsidRPr="00396182">
        <w:rPr>
          <w:rFonts w:ascii="Calibri-Bold" w:hAnsi="Calibri-Bold" w:cs="Calibri-Bold"/>
          <w:sz w:val="26"/>
          <w:szCs w:val="26"/>
        </w:rPr>
        <w:t>Petition for r</w:t>
      </w:r>
      <w:r w:rsidR="00B438BD" w:rsidRPr="00396182">
        <w:rPr>
          <w:rFonts w:ascii="Calibri-Bold" w:hAnsi="Calibri-Bold" w:cs="Calibri-Bold"/>
          <w:sz w:val="26"/>
          <w:szCs w:val="26"/>
        </w:rPr>
        <w:t>evision of permitted development rights</w:t>
      </w:r>
    </w:p>
    <w:p w14:paraId="6576E16C" w14:textId="114E26CF" w:rsidR="00666F53" w:rsidRPr="00396182" w:rsidRDefault="00666F53" w:rsidP="00FF7B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 w:rsidRPr="00396182">
        <w:rPr>
          <w:rFonts w:ascii="Calibri-Bold" w:hAnsi="Calibri-Bold" w:cs="Calibri-Bold"/>
          <w:sz w:val="26"/>
          <w:szCs w:val="26"/>
        </w:rPr>
        <w:t xml:space="preserve">Better bus services (more frequent and cheaper) </w:t>
      </w:r>
    </w:p>
    <w:p w14:paraId="4D62C026" w14:textId="2A252A74" w:rsidR="007B7F99" w:rsidRPr="00396182" w:rsidRDefault="00666F53" w:rsidP="00F8413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 w:rsidRPr="00396182">
        <w:rPr>
          <w:rFonts w:ascii="Calibri-Bold" w:hAnsi="Calibri-Bold" w:cs="Calibri-Bold"/>
          <w:sz w:val="26"/>
          <w:szCs w:val="26"/>
        </w:rPr>
        <w:t xml:space="preserve">Free parking to encourage </w:t>
      </w:r>
      <w:r w:rsidR="00F80DBD" w:rsidRPr="00396182">
        <w:rPr>
          <w:rFonts w:ascii="Calibri-Bold" w:hAnsi="Calibri-Bold" w:cs="Calibri-Bold"/>
          <w:sz w:val="26"/>
          <w:szCs w:val="26"/>
        </w:rPr>
        <w:t>footfall in Town Centre</w:t>
      </w:r>
    </w:p>
    <w:p w14:paraId="215E2109" w14:textId="01BE4DF2" w:rsidR="003C7854" w:rsidRDefault="00F217B2" w:rsidP="003C7854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  <w:r w:rsidRPr="00263ABE">
        <w:rPr>
          <w:rFonts w:ascii="Calibri-Bold" w:hAnsi="Calibri-Bold" w:cs="Calibri-Bold"/>
          <w:sz w:val="26"/>
          <w:szCs w:val="26"/>
        </w:rPr>
        <w:lastRenderedPageBreak/>
        <w:t>It was noted that a</w:t>
      </w:r>
      <w:r w:rsidR="003C7854" w:rsidRPr="00263ABE">
        <w:rPr>
          <w:rFonts w:ascii="Calibri-Bold" w:hAnsi="Calibri-Bold" w:cs="Calibri-Bold"/>
          <w:sz w:val="26"/>
          <w:szCs w:val="26"/>
        </w:rPr>
        <w:t>ll</w:t>
      </w:r>
      <w:r w:rsidR="00FF3D3A" w:rsidRPr="00263ABE">
        <w:rPr>
          <w:rFonts w:ascii="Calibri-Bold" w:hAnsi="Calibri-Bold" w:cs="Calibri-Bold"/>
          <w:sz w:val="26"/>
          <w:szCs w:val="26"/>
        </w:rPr>
        <w:t xml:space="preserve"> NDP </w:t>
      </w:r>
      <w:r w:rsidR="003C7854" w:rsidRPr="00263ABE">
        <w:rPr>
          <w:rFonts w:ascii="Calibri-Bold" w:hAnsi="Calibri-Bold" w:cs="Calibri-Bold"/>
          <w:sz w:val="26"/>
          <w:szCs w:val="26"/>
        </w:rPr>
        <w:t xml:space="preserve">policies need to be </w:t>
      </w:r>
      <w:r w:rsidR="0079370F" w:rsidRPr="00263ABE">
        <w:rPr>
          <w:rFonts w:ascii="Calibri-Bold" w:hAnsi="Calibri-Bold" w:cs="Calibri-Bold"/>
          <w:sz w:val="26"/>
          <w:szCs w:val="26"/>
        </w:rPr>
        <w:t xml:space="preserve">land </w:t>
      </w:r>
      <w:r w:rsidR="0087217E" w:rsidRPr="00263ABE">
        <w:rPr>
          <w:rFonts w:ascii="Calibri-Bold" w:hAnsi="Calibri-Bold" w:cs="Calibri-Bold"/>
          <w:sz w:val="26"/>
          <w:szCs w:val="26"/>
        </w:rPr>
        <w:t>use-based</w:t>
      </w:r>
      <w:r w:rsidR="003C7854" w:rsidRPr="00263ABE">
        <w:rPr>
          <w:rFonts w:ascii="Calibri-Bold" w:hAnsi="Calibri-Bold" w:cs="Calibri-Bold"/>
          <w:sz w:val="26"/>
          <w:szCs w:val="26"/>
        </w:rPr>
        <w:t xml:space="preserve"> policies</w:t>
      </w:r>
      <w:r w:rsidR="0087217E">
        <w:rPr>
          <w:rFonts w:ascii="Calibri-Bold" w:hAnsi="Calibri-Bold" w:cs="Calibri-Bold"/>
          <w:sz w:val="26"/>
          <w:szCs w:val="26"/>
        </w:rPr>
        <w:t xml:space="preserve"> within the functions of a Planning Authority</w:t>
      </w:r>
      <w:r w:rsidR="003C7854" w:rsidRPr="00263ABE">
        <w:rPr>
          <w:rFonts w:ascii="Calibri-Bold" w:hAnsi="Calibri-Bold" w:cs="Calibri-Bold"/>
          <w:sz w:val="26"/>
          <w:szCs w:val="26"/>
        </w:rPr>
        <w:t>.</w:t>
      </w:r>
      <w:r w:rsidR="00994FFD">
        <w:rPr>
          <w:rFonts w:ascii="Calibri-Bold" w:hAnsi="Calibri-Bold" w:cs="Calibri-Bold"/>
          <w:sz w:val="26"/>
          <w:szCs w:val="26"/>
        </w:rPr>
        <w:t xml:space="preserve"> </w:t>
      </w:r>
      <w:r w:rsidR="00994FFD" w:rsidRPr="00D97E6E">
        <w:rPr>
          <w:rFonts w:ascii="Calibri-Bold" w:hAnsi="Calibri-Bold" w:cs="Calibri-Bold"/>
          <w:sz w:val="26"/>
          <w:szCs w:val="26"/>
        </w:rPr>
        <w:t xml:space="preserve">In addition, </w:t>
      </w:r>
      <w:r w:rsidR="00637584" w:rsidRPr="00D97E6E">
        <w:rPr>
          <w:rFonts w:ascii="Calibri-Bold" w:hAnsi="Calibri-Bold" w:cs="Calibri-Bold"/>
          <w:sz w:val="26"/>
          <w:szCs w:val="26"/>
        </w:rPr>
        <w:t xml:space="preserve">long-term policies, such as </w:t>
      </w:r>
      <w:r w:rsidR="00994FFD" w:rsidRPr="00D97E6E">
        <w:rPr>
          <w:rFonts w:ascii="Calibri-Bold" w:hAnsi="Calibri-Bold" w:cs="Calibri-Bold"/>
          <w:sz w:val="26"/>
          <w:szCs w:val="26"/>
        </w:rPr>
        <w:t>site allocation</w:t>
      </w:r>
      <w:r w:rsidR="00637584" w:rsidRPr="00D97E6E">
        <w:rPr>
          <w:rFonts w:ascii="Calibri-Bold" w:hAnsi="Calibri-Bold" w:cs="Calibri-Bold"/>
          <w:sz w:val="26"/>
          <w:szCs w:val="26"/>
        </w:rPr>
        <w:t>s, h</w:t>
      </w:r>
      <w:r w:rsidR="00994FFD" w:rsidRPr="00D97E6E">
        <w:rPr>
          <w:rFonts w:ascii="Calibri-Bold" w:hAnsi="Calibri-Bold" w:cs="Calibri-Bold"/>
          <w:sz w:val="26"/>
          <w:szCs w:val="26"/>
        </w:rPr>
        <w:t>ave been ruled out by the NTC Planning &amp; Highways Committee</w:t>
      </w:r>
      <w:r w:rsidR="0087217E">
        <w:rPr>
          <w:rFonts w:ascii="Calibri-Bold" w:hAnsi="Calibri-Bold" w:cs="Calibri-Bold"/>
          <w:sz w:val="26"/>
          <w:szCs w:val="26"/>
        </w:rPr>
        <w:t xml:space="preserve"> NDP Report</w:t>
      </w:r>
      <w:r w:rsidR="00994FFD" w:rsidRPr="00D97E6E">
        <w:rPr>
          <w:rFonts w:ascii="Calibri-Bold" w:hAnsi="Calibri-Bold" w:cs="Calibri-Bold"/>
          <w:sz w:val="26"/>
          <w:szCs w:val="26"/>
        </w:rPr>
        <w:t>.</w:t>
      </w:r>
    </w:p>
    <w:p w14:paraId="529D23AE" w14:textId="77777777" w:rsidR="00994FFD" w:rsidRPr="003C7854" w:rsidRDefault="00994FFD" w:rsidP="003C7854">
      <w:pPr>
        <w:autoSpaceDE w:val="0"/>
        <w:autoSpaceDN w:val="0"/>
        <w:adjustRightInd w:val="0"/>
        <w:spacing w:after="0" w:line="240" w:lineRule="auto"/>
        <w:ind w:left="720"/>
        <w:rPr>
          <w:rFonts w:ascii="Calibri-Bold" w:hAnsi="Calibri-Bold" w:cs="Calibri-Bold"/>
          <w:sz w:val="26"/>
          <w:szCs w:val="26"/>
        </w:rPr>
      </w:pPr>
    </w:p>
    <w:p w14:paraId="7132DBA1" w14:textId="52DEB2AE" w:rsidR="00C12AAC" w:rsidRDefault="00AD0CE4" w:rsidP="00B315AB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b/>
          <w:bCs/>
          <w:sz w:val="26"/>
          <w:szCs w:val="26"/>
          <w:lang w:eastAsia="en-GB"/>
        </w:rPr>
      </w:pPr>
      <w:r>
        <w:rPr>
          <w:rFonts w:ascii="Calibri" w:hAnsi="Calibri" w:cs="Calibri"/>
          <w:b/>
          <w:bCs/>
          <w:sz w:val="26"/>
          <w:szCs w:val="26"/>
          <w:lang w:eastAsia="en-GB"/>
        </w:rPr>
        <w:t>22</w:t>
      </w:r>
      <w:r w:rsidR="009C349E">
        <w:rPr>
          <w:rFonts w:ascii="Calibri" w:hAnsi="Calibri" w:cs="Calibri"/>
          <w:b/>
          <w:bCs/>
          <w:sz w:val="26"/>
          <w:szCs w:val="26"/>
          <w:lang w:eastAsia="en-GB"/>
        </w:rPr>
        <w:t>.</w:t>
      </w:r>
      <w:r w:rsidR="009C349E">
        <w:rPr>
          <w:rFonts w:ascii="Calibri" w:hAnsi="Calibri" w:cs="Calibri"/>
          <w:b/>
          <w:bCs/>
          <w:sz w:val="26"/>
          <w:szCs w:val="26"/>
          <w:lang w:eastAsia="en-GB"/>
        </w:rPr>
        <w:tab/>
      </w:r>
      <w:r w:rsidR="00B315AB" w:rsidRPr="00B944D0">
        <w:rPr>
          <w:rFonts w:ascii="Calibri" w:hAnsi="Calibri" w:cs="Calibri"/>
          <w:b/>
          <w:bCs/>
          <w:sz w:val="26"/>
          <w:szCs w:val="26"/>
          <w:lang w:eastAsia="en-GB"/>
        </w:rPr>
        <w:t>Forward Work Programme</w:t>
      </w:r>
    </w:p>
    <w:p w14:paraId="6662F74B" w14:textId="4C62F2B0" w:rsidR="00B315AB" w:rsidRDefault="00F65FDF" w:rsidP="003B4D3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It was agreed to add the following item</w:t>
      </w:r>
      <w:r w:rsidR="00734D78">
        <w:rPr>
          <w:rFonts w:ascii="Calibri-Bold" w:hAnsi="Calibri-Bold" w:cs="Calibri-Bold"/>
          <w:sz w:val="26"/>
          <w:szCs w:val="26"/>
        </w:rPr>
        <w:t>s</w:t>
      </w:r>
      <w:r>
        <w:rPr>
          <w:rFonts w:ascii="Calibri-Bold" w:hAnsi="Calibri-Bold" w:cs="Calibri-Bold"/>
          <w:sz w:val="26"/>
          <w:szCs w:val="26"/>
        </w:rPr>
        <w:t xml:space="preserve"> to the Forward Work Programme</w:t>
      </w:r>
      <w:r w:rsidR="003B4D39">
        <w:rPr>
          <w:rFonts w:ascii="Calibri-Bold" w:hAnsi="Calibri-Bold" w:cs="Calibri-Bold"/>
          <w:sz w:val="26"/>
          <w:szCs w:val="26"/>
        </w:rPr>
        <w:t xml:space="preserve"> for the NDP Steering Group</w:t>
      </w:r>
      <w:r w:rsidR="00943E98">
        <w:rPr>
          <w:rFonts w:ascii="Calibri-Bold" w:hAnsi="Calibri-Bold" w:cs="Calibri-Bold"/>
          <w:sz w:val="26"/>
          <w:szCs w:val="26"/>
        </w:rPr>
        <w:t>:</w:t>
      </w:r>
    </w:p>
    <w:p w14:paraId="644F7F87" w14:textId="20790152" w:rsidR="00172F41" w:rsidRDefault="00B02E2D" w:rsidP="00172F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 xml:space="preserve">The next meeting </w:t>
      </w:r>
      <w:r w:rsidR="006C12DE">
        <w:rPr>
          <w:rFonts w:ascii="Calibri-Bold" w:hAnsi="Calibri-Bold" w:cs="Calibri-Bold"/>
          <w:sz w:val="26"/>
          <w:szCs w:val="26"/>
        </w:rPr>
        <w:t>of the Steering Group will be the</w:t>
      </w:r>
      <w:r>
        <w:rPr>
          <w:rFonts w:ascii="Calibri-Bold" w:hAnsi="Calibri-Bold" w:cs="Calibri-Bold"/>
          <w:sz w:val="26"/>
          <w:szCs w:val="26"/>
        </w:rPr>
        <w:t xml:space="preserve"> formulat</w:t>
      </w:r>
      <w:r w:rsidR="006C12DE">
        <w:rPr>
          <w:rFonts w:ascii="Calibri-Bold" w:hAnsi="Calibri-Bold" w:cs="Calibri-Bold"/>
          <w:sz w:val="26"/>
          <w:szCs w:val="26"/>
        </w:rPr>
        <w:t>ion of</w:t>
      </w:r>
      <w:r>
        <w:rPr>
          <w:rFonts w:ascii="Calibri-Bold" w:hAnsi="Calibri-Bold" w:cs="Calibri-Bold"/>
          <w:sz w:val="26"/>
          <w:szCs w:val="26"/>
        </w:rPr>
        <w:t xml:space="preserve"> the V</w:t>
      </w:r>
      <w:r w:rsidR="00172F41">
        <w:rPr>
          <w:rFonts w:ascii="Calibri-Bold" w:hAnsi="Calibri-Bold" w:cs="Calibri-Bold"/>
          <w:sz w:val="26"/>
          <w:szCs w:val="26"/>
        </w:rPr>
        <w:t>ision and Objectives</w:t>
      </w:r>
      <w:r w:rsidR="00AB0645">
        <w:rPr>
          <w:rFonts w:ascii="Calibri-Bold" w:hAnsi="Calibri-Bold" w:cs="Calibri-Bold"/>
          <w:sz w:val="26"/>
          <w:szCs w:val="26"/>
        </w:rPr>
        <w:t>.</w:t>
      </w:r>
    </w:p>
    <w:p w14:paraId="3F2A5789" w14:textId="4FB20209" w:rsidR="00B367B4" w:rsidRDefault="00B367B4" w:rsidP="00172F4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>Each</w:t>
      </w:r>
      <w:r w:rsidR="00317622">
        <w:rPr>
          <w:rFonts w:ascii="Calibri-Bold" w:hAnsi="Calibri-Bold" w:cs="Calibri-Bold"/>
          <w:sz w:val="26"/>
          <w:szCs w:val="26"/>
        </w:rPr>
        <w:t xml:space="preserve"> member was tasked with drafting a potential </w:t>
      </w:r>
      <w:r w:rsidR="001A4A1E">
        <w:rPr>
          <w:rFonts w:ascii="Calibri-Bold" w:hAnsi="Calibri-Bold" w:cs="Calibri-Bold"/>
          <w:sz w:val="26"/>
          <w:szCs w:val="26"/>
        </w:rPr>
        <w:t>V</w:t>
      </w:r>
      <w:r w:rsidR="00317622">
        <w:rPr>
          <w:rFonts w:ascii="Calibri-Bold" w:hAnsi="Calibri-Bold" w:cs="Calibri-Bold"/>
          <w:sz w:val="26"/>
          <w:szCs w:val="26"/>
        </w:rPr>
        <w:t>ision statement from the items discussed above</w:t>
      </w:r>
      <w:r w:rsidR="00C21D61">
        <w:rPr>
          <w:rFonts w:ascii="Calibri-Bold" w:hAnsi="Calibri-Bold" w:cs="Calibri-Bold"/>
          <w:sz w:val="26"/>
          <w:szCs w:val="26"/>
        </w:rPr>
        <w:t xml:space="preserve"> in preparation for the next meeting.</w:t>
      </w:r>
    </w:p>
    <w:p w14:paraId="316A524A" w14:textId="16C93E91" w:rsidR="0038594A" w:rsidRDefault="00805330" w:rsidP="00B315AB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sz w:val="26"/>
          <w:szCs w:val="26"/>
        </w:rPr>
      </w:pPr>
      <w:r>
        <w:rPr>
          <w:rFonts w:ascii="Calibri-Bold" w:hAnsi="Calibri-Bold" w:cs="Calibri-Bold"/>
          <w:sz w:val="26"/>
          <w:szCs w:val="26"/>
        </w:rPr>
        <w:tab/>
      </w:r>
    </w:p>
    <w:p w14:paraId="7665C092" w14:textId="39F65FAC" w:rsidR="0038594A" w:rsidRPr="0038594A" w:rsidRDefault="00AD0CE4" w:rsidP="00B315AB">
      <w:pPr>
        <w:autoSpaceDE w:val="0"/>
        <w:autoSpaceDN w:val="0"/>
        <w:adjustRightInd w:val="0"/>
        <w:spacing w:after="0" w:line="240" w:lineRule="auto"/>
        <w:contextualSpacing/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>23</w:t>
      </w:r>
      <w:r w:rsidR="009C349E">
        <w:rPr>
          <w:rFonts w:ascii="Calibri-Bold" w:hAnsi="Calibri-Bold" w:cs="Calibri-Bold"/>
          <w:b/>
          <w:bCs/>
          <w:sz w:val="26"/>
          <w:szCs w:val="26"/>
        </w:rPr>
        <w:t>.</w:t>
      </w:r>
      <w:r w:rsidR="009C349E">
        <w:rPr>
          <w:rFonts w:ascii="Calibri-Bold" w:hAnsi="Calibri-Bold" w:cs="Calibri-Bold"/>
          <w:b/>
          <w:bCs/>
          <w:sz w:val="26"/>
          <w:szCs w:val="26"/>
        </w:rPr>
        <w:tab/>
      </w:r>
      <w:r w:rsidR="0038594A" w:rsidRPr="0038594A">
        <w:rPr>
          <w:rFonts w:ascii="Calibri-Bold" w:hAnsi="Calibri-Bold" w:cs="Calibri-Bold"/>
          <w:b/>
          <w:bCs/>
          <w:sz w:val="26"/>
          <w:szCs w:val="26"/>
        </w:rPr>
        <w:t>To fix the date of the next meeting</w:t>
      </w:r>
    </w:p>
    <w:p w14:paraId="4D381026" w14:textId="52D31F32" w:rsidR="00703D28" w:rsidRDefault="005565B3" w:rsidP="00B87999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-Bold" w:hAnsi="Calibri-Bold" w:cs="Calibri-Bold"/>
          <w:sz w:val="26"/>
          <w:szCs w:val="26"/>
        </w:rPr>
      </w:pPr>
      <w:r w:rsidRPr="005565B3">
        <w:rPr>
          <w:rFonts w:ascii="Calibri-Bold" w:hAnsi="Calibri-Bold" w:cs="Calibri-Bold"/>
          <w:sz w:val="26"/>
          <w:szCs w:val="26"/>
        </w:rPr>
        <w:t>The next meeting</w:t>
      </w:r>
      <w:r w:rsidR="00FF5F0F">
        <w:rPr>
          <w:rFonts w:ascii="Calibri-Bold" w:hAnsi="Calibri-Bold" w:cs="Calibri-Bold"/>
          <w:sz w:val="26"/>
          <w:szCs w:val="26"/>
        </w:rPr>
        <w:t>s</w:t>
      </w:r>
      <w:r>
        <w:rPr>
          <w:rFonts w:ascii="Calibri-Bold" w:hAnsi="Calibri-Bold" w:cs="Calibri-Bold"/>
          <w:sz w:val="26"/>
          <w:szCs w:val="26"/>
        </w:rPr>
        <w:t xml:space="preserve"> </w:t>
      </w:r>
      <w:r w:rsidR="00FF5F0F">
        <w:rPr>
          <w:rFonts w:ascii="Calibri-Bold" w:hAnsi="Calibri-Bold" w:cs="Calibri-Bold"/>
          <w:sz w:val="26"/>
          <w:szCs w:val="26"/>
        </w:rPr>
        <w:t>were</w:t>
      </w:r>
      <w:r>
        <w:rPr>
          <w:rFonts w:ascii="Calibri-Bold" w:hAnsi="Calibri-Bold" w:cs="Calibri-Bold"/>
          <w:sz w:val="26"/>
          <w:szCs w:val="26"/>
        </w:rPr>
        <w:t xml:space="preserve"> </w:t>
      </w:r>
      <w:r w:rsidRPr="005565B3">
        <w:rPr>
          <w:rFonts w:ascii="Calibri-Bold" w:hAnsi="Calibri-Bold" w:cs="Calibri-Bold"/>
          <w:sz w:val="26"/>
          <w:szCs w:val="26"/>
        </w:rPr>
        <w:t xml:space="preserve">agreed to be held on </w:t>
      </w:r>
      <w:r w:rsidR="00FB3507">
        <w:rPr>
          <w:rFonts w:ascii="Calibri-Bold" w:hAnsi="Calibri-Bold" w:cs="Calibri-Bold"/>
          <w:sz w:val="26"/>
          <w:szCs w:val="26"/>
        </w:rPr>
        <w:t>08/02/2022</w:t>
      </w:r>
      <w:r>
        <w:rPr>
          <w:rFonts w:ascii="Calibri-Bold" w:hAnsi="Calibri-Bold" w:cs="Calibri-Bold"/>
          <w:sz w:val="26"/>
          <w:szCs w:val="26"/>
        </w:rPr>
        <w:t xml:space="preserve"> </w:t>
      </w:r>
      <w:r w:rsidR="00FF5F0F">
        <w:rPr>
          <w:rFonts w:ascii="Calibri-Bold" w:hAnsi="Calibri-Bold" w:cs="Calibri-Bold"/>
          <w:sz w:val="26"/>
          <w:szCs w:val="26"/>
        </w:rPr>
        <w:t xml:space="preserve">and </w:t>
      </w:r>
      <w:r w:rsidR="00B87999">
        <w:rPr>
          <w:rFonts w:ascii="Calibri-Bold" w:hAnsi="Calibri-Bold" w:cs="Calibri-Bold"/>
          <w:sz w:val="26"/>
          <w:szCs w:val="26"/>
        </w:rPr>
        <w:t xml:space="preserve">22/02/2022 </w:t>
      </w:r>
      <w:r w:rsidRPr="005565B3">
        <w:rPr>
          <w:rFonts w:ascii="Calibri-Bold" w:hAnsi="Calibri-Bold" w:cs="Calibri-Bold"/>
          <w:sz w:val="26"/>
          <w:szCs w:val="26"/>
        </w:rPr>
        <w:t>at 7:00pm/19:00 via Zoom.</w:t>
      </w:r>
    </w:p>
    <w:p w14:paraId="151DE522" w14:textId="3D3D5EE9" w:rsidR="00B83C9E" w:rsidRDefault="004179D0" w:rsidP="008210CB">
      <w:pPr>
        <w:rPr>
          <w:rFonts w:ascii="Calibri-Bold" w:hAnsi="Calibri-Bold" w:cs="Calibri-Bold"/>
          <w:b/>
          <w:bCs/>
          <w:sz w:val="26"/>
          <w:szCs w:val="26"/>
        </w:rPr>
      </w:pPr>
      <w:r>
        <w:rPr>
          <w:rFonts w:ascii="Calibri-Bold" w:hAnsi="Calibri-Bold" w:cs="Calibri-Bold"/>
          <w:b/>
          <w:bCs/>
          <w:sz w:val="26"/>
          <w:szCs w:val="26"/>
        </w:rPr>
        <w:tab/>
      </w:r>
    </w:p>
    <w:p w14:paraId="44AB7C68" w14:textId="5408F9F4" w:rsidR="00741184" w:rsidRPr="005024F8" w:rsidRDefault="008210CB">
      <w:pPr>
        <w:rPr>
          <w:rFonts w:ascii="Calibri-Bold" w:hAnsi="Calibri-Bold" w:cs="Calibri-Bold"/>
          <w:b/>
          <w:bCs/>
          <w:sz w:val="26"/>
          <w:szCs w:val="26"/>
        </w:rPr>
      </w:pPr>
      <w:r w:rsidRPr="008210CB">
        <w:rPr>
          <w:rFonts w:ascii="Calibri-Bold" w:hAnsi="Calibri-Bold" w:cs="Calibri-Bold"/>
          <w:b/>
          <w:bCs/>
          <w:sz w:val="26"/>
          <w:szCs w:val="26"/>
        </w:rPr>
        <w:t xml:space="preserve">There being no other business, the Chairperson declared the meeting closed at </w:t>
      </w:r>
      <w:r w:rsidR="003C5778" w:rsidRPr="003C5778">
        <w:rPr>
          <w:rFonts w:ascii="Calibri-Bold" w:hAnsi="Calibri-Bold" w:cs="Calibri-Bold"/>
          <w:b/>
          <w:bCs/>
          <w:sz w:val="26"/>
          <w:szCs w:val="26"/>
        </w:rPr>
        <w:t xml:space="preserve">20:50 </w:t>
      </w:r>
      <w:r w:rsidRPr="008210CB">
        <w:rPr>
          <w:rFonts w:ascii="Calibri-Bold" w:hAnsi="Calibri-Bold" w:cs="Calibri-Bold"/>
          <w:b/>
          <w:bCs/>
          <w:sz w:val="26"/>
          <w:szCs w:val="26"/>
        </w:rPr>
        <w:t>hrs.</w:t>
      </w:r>
    </w:p>
    <w:sectPr w:rsidR="00741184" w:rsidRPr="005024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B61DD" w14:textId="77777777" w:rsidR="00745087" w:rsidRDefault="00745087" w:rsidP="00745087">
      <w:pPr>
        <w:spacing w:after="0" w:line="240" w:lineRule="auto"/>
      </w:pPr>
      <w:r>
        <w:separator/>
      </w:r>
    </w:p>
  </w:endnote>
  <w:endnote w:type="continuationSeparator" w:id="0">
    <w:p w14:paraId="2719219D" w14:textId="77777777" w:rsidR="00745087" w:rsidRDefault="00745087" w:rsidP="0074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52353" w14:textId="77777777" w:rsidR="00745087" w:rsidRDefault="00745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0A2A9" w14:textId="77777777" w:rsidR="00745087" w:rsidRDefault="00745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328C4" w14:textId="77777777" w:rsidR="00745087" w:rsidRDefault="00745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59756" w14:textId="77777777" w:rsidR="00745087" w:rsidRDefault="00745087" w:rsidP="00745087">
      <w:pPr>
        <w:spacing w:after="0" w:line="240" w:lineRule="auto"/>
      </w:pPr>
      <w:r>
        <w:separator/>
      </w:r>
    </w:p>
  </w:footnote>
  <w:footnote w:type="continuationSeparator" w:id="0">
    <w:p w14:paraId="11B571D7" w14:textId="77777777" w:rsidR="00745087" w:rsidRDefault="00745087" w:rsidP="0074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3A88" w14:textId="596D7298" w:rsidR="00745087" w:rsidRDefault="007450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9FA44" w14:textId="56D22090" w:rsidR="00745087" w:rsidRDefault="007450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F6D42" w14:textId="4FD27F60" w:rsidR="00745087" w:rsidRDefault="00745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12FDA"/>
    <w:multiLevelType w:val="hybridMultilevel"/>
    <w:tmpl w:val="0526CD84"/>
    <w:lvl w:ilvl="0" w:tplc="B54A904A">
      <w:start w:val="21"/>
      <w:numFmt w:val="bullet"/>
      <w:lvlText w:val="-"/>
      <w:lvlJc w:val="left"/>
      <w:pPr>
        <w:ind w:left="1800" w:hanging="360"/>
      </w:pPr>
      <w:rPr>
        <w:rFonts w:ascii="Calibri-Bold" w:eastAsiaTheme="minorHAnsi" w:hAnsi="Calibri-Bold" w:cs="Calibri-Bold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B0121F5"/>
    <w:multiLevelType w:val="multilevel"/>
    <w:tmpl w:val="A08A3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5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65AD67A3"/>
    <w:multiLevelType w:val="hybridMultilevel"/>
    <w:tmpl w:val="8EF6F060"/>
    <w:lvl w:ilvl="0" w:tplc="AFA027A6">
      <w:start w:val="21"/>
      <w:numFmt w:val="bullet"/>
      <w:lvlText w:val="-"/>
      <w:lvlJc w:val="left"/>
      <w:pPr>
        <w:ind w:left="1800" w:hanging="360"/>
      </w:pPr>
      <w:rPr>
        <w:rFonts w:ascii="Calibri-Bold" w:eastAsiaTheme="minorHAnsi" w:hAnsi="Calibri-Bold" w:cs="Calibri-Bold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FB82770"/>
    <w:multiLevelType w:val="hybridMultilevel"/>
    <w:tmpl w:val="9D1A9F70"/>
    <w:lvl w:ilvl="0" w:tplc="07BE6AAC">
      <w:start w:val="1"/>
      <w:numFmt w:val="upperLetter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BA7"/>
    <w:rsid w:val="0000370E"/>
    <w:rsid w:val="00012F11"/>
    <w:rsid w:val="00014AC4"/>
    <w:rsid w:val="000156FC"/>
    <w:rsid w:val="000177E3"/>
    <w:rsid w:val="00023978"/>
    <w:rsid w:val="00024A00"/>
    <w:rsid w:val="000314BD"/>
    <w:rsid w:val="0003404B"/>
    <w:rsid w:val="000347E5"/>
    <w:rsid w:val="000418D6"/>
    <w:rsid w:val="00060358"/>
    <w:rsid w:val="00060A18"/>
    <w:rsid w:val="00062CCD"/>
    <w:rsid w:val="00062DC5"/>
    <w:rsid w:val="00063878"/>
    <w:rsid w:val="00073D0D"/>
    <w:rsid w:val="000808D8"/>
    <w:rsid w:val="00081F2B"/>
    <w:rsid w:val="00083DBD"/>
    <w:rsid w:val="000972B8"/>
    <w:rsid w:val="000A252B"/>
    <w:rsid w:val="000A3498"/>
    <w:rsid w:val="000B399E"/>
    <w:rsid w:val="000B57AF"/>
    <w:rsid w:val="000B70C1"/>
    <w:rsid w:val="000B727C"/>
    <w:rsid w:val="000D05EE"/>
    <w:rsid w:val="000D1427"/>
    <w:rsid w:val="000E1568"/>
    <w:rsid w:val="000E3A6B"/>
    <w:rsid w:val="000E406C"/>
    <w:rsid w:val="000E5D10"/>
    <w:rsid w:val="000F651C"/>
    <w:rsid w:val="00110AEF"/>
    <w:rsid w:val="00117D97"/>
    <w:rsid w:val="00123094"/>
    <w:rsid w:val="00131344"/>
    <w:rsid w:val="00137F68"/>
    <w:rsid w:val="001426AE"/>
    <w:rsid w:val="00147122"/>
    <w:rsid w:val="00147187"/>
    <w:rsid w:val="00157CD6"/>
    <w:rsid w:val="00161A0B"/>
    <w:rsid w:val="00163C15"/>
    <w:rsid w:val="00164553"/>
    <w:rsid w:val="001651B5"/>
    <w:rsid w:val="0016641D"/>
    <w:rsid w:val="00172F41"/>
    <w:rsid w:val="00182029"/>
    <w:rsid w:val="00182817"/>
    <w:rsid w:val="001829B4"/>
    <w:rsid w:val="00187E07"/>
    <w:rsid w:val="0019444C"/>
    <w:rsid w:val="001A1E7E"/>
    <w:rsid w:val="001A4A1E"/>
    <w:rsid w:val="001A5A81"/>
    <w:rsid w:val="001B686F"/>
    <w:rsid w:val="001C1A06"/>
    <w:rsid w:val="001D4DA0"/>
    <w:rsid w:val="001D5661"/>
    <w:rsid w:val="001F0A3C"/>
    <w:rsid w:val="001F47D7"/>
    <w:rsid w:val="001F6283"/>
    <w:rsid w:val="00201F6D"/>
    <w:rsid w:val="00211702"/>
    <w:rsid w:val="00212CA1"/>
    <w:rsid w:val="002130B2"/>
    <w:rsid w:val="002162F9"/>
    <w:rsid w:val="002224A5"/>
    <w:rsid w:val="00222997"/>
    <w:rsid w:val="00223AC9"/>
    <w:rsid w:val="00230448"/>
    <w:rsid w:val="00231ABC"/>
    <w:rsid w:val="0023453F"/>
    <w:rsid w:val="00243A8C"/>
    <w:rsid w:val="00246CDF"/>
    <w:rsid w:val="00251948"/>
    <w:rsid w:val="00254977"/>
    <w:rsid w:val="00254CCB"/>
    <w:rsid w:val="00256BFF"/>
    <w:rsid w:val="00262A89"/>
    <w:rsid w:val="00263ABE"/>
    <w:rsid w:val="00266FAB"/>
    <w:rsid w:val="00291DA8"/>
    <w:rsid w:val="00293002"/>
    <w:rsid w:val="00296990"/>
    <w:rsid w:val="002A0D28"/>
    <w:rsid w:val="002A27D1"/>
    <w:rsid w:val="002B1667"/>
    <w:rsid w:val="002C778F"/>
    <w:rsid w:val="002D1337"/>
    <w:rsid w:val="002E6654"/>
    <w:rsid w:val="002E7530"/>
    <w:rsid w:val="002F1BCD"/>
    <w:rsid w:val="002F3C1F"/>
    <w:rsid w:val="0030132B"/>
    <w:rsid w:val="00306260"/>
    <w:rsid w:val="00313656"/>
    <w:rsid w:val="00317622"/>
    <w:rsid w:val="003212DA"/>
    <w:rsid w:val="00322131"/>
    <w:rsid w:val="0033054B"/>
    <w:rsid w:val="00330864"/>
    <w:rsid w:val="003335C6"/>
    <w:rsid w:val="00344BB5"/>
    <w:rsid w:val="003460B2"/>
    <w:rsid w:val="00350419"/>
    <w:rsid w:val="003521D2"/>
    <w:rsid w:val="00360677"/>
    <w:rsid w:val="0036085C"/>
    <w:rsid w:val="0036391D"/>
    <w:rsid w:val="00363F82"/>
    <w:rsid w:val="00367078"/>
    <w:rsid w:val="00373182"/>
    <w:rsid w:val="00382D45"/>
    <w:rsid w:val="00384799"/>
    <w:rsid w:val="0038484B"/>
    <w:rsid w:val="0038594A"/>
    <w:rsid w:val="003918E4"/>
    <w:rsid w:val="00392432"/>
    <w:rsid w:val="00396182"/>
    <w:rsid w:val="003966D7"/>
    <w:rsid w:val="003A767B"/>
    <w:rsid w:val="003B05F6"/>
    <w:rsid w:val="003B4D39"/>
    <w:rsid w:val="003C32F3"/>
    <w:rsid w:val="003C5778"/>
    <w:rsid w:val="003C7854"/>
    <w:rsid w:val="003D3EE5"/>
    <w:rsid w:val="003D47C7"/>
    <w:rsid w:val="003D638B"/>
    <w:rsid w:val="003E3C37"/>
    <w:rsid w:val="003E4920"/>
    <w:rsid w:val="003F5F77"/>
    <w:rsid w:val="0040137E"/>
    <w:rsid w:val="004043C3"/>
    <w:rsid w:val="00405AED"/>
    <w:rsid w:val="004179D0"/>
    <w:rsid w:val="004204AD"/>
    <w:rsid w:val="00424328"/>
    <w:rsid w:val="004318FB"/>
    <w:rsid w:val="004354F2"/>
    <w:rsid w:val="00440F53"/>
    <w:rsid w:val="00446C87"/>
    <w:rsid w:val="00450DB2"/>
    <w:rsid w:val="00452C70"/>
    <w:rsid w:val="00457700"/>
    <w:rsid w:val="00466B3E"/>
    <w:rsid w:val="00467EB8"/>
    <w:rsid w:val="00467FA8"/>
    <w:rsid w:val="004704C6"/>
    <w:rsid w:val="00481793"/>
    <w:rsid w:val="00481EBF"/>
    <w:rsid w:val="00490F70"/>
    <w:rsid w:val="00497399"/>
    <w:rsid w:val="004B26D4"/>
    <w:rsid w:val="004B6B0C"/>
    <w:rsid w:val="004C24DA"/>
    <w:rsid w:val="004D4DBF"/>
    <w:rsid w:val="004D6A35"/>
    <w:rsid w:val="004F2508"/>
    <w:rsid w:val="005024F8"/>
    <w:rsid w:val="00515389"/>
    <w:rsid w:val="00515A1D"/>
    <w:rsid w:val="00516B74"/>
    <w:rsid w:val="00527460"/>
    <w:rsid w:val="00532C05"/>
    <w:rsid w:val="00533A1B"/>
    <w:rsid w:val="00552FCD"/>
    <w:rsid w:val="005565B3"/>
    <w:rsid w:val="00561A8E"/>
    <w:rsid w:val="00567FF9"/>
    <w:rsid w:val="005715AC"/>
    <w:rsid w:val="00573B90"/>
    <w:rsid w:val="00574E22"/>
    <w:rsid w:val="00593735"/>
    <w:rsid w:val="005A2217"/>
    <w:rsid w:val="005A3795"/>
    <w:rsid w:val="005A3A2A"/>
    <w:rsid w:val="005A5D1B"/>
    <w:rsid w:val="005A63B4"/>
    <w:rsid w:val="005B0613"/>
    <w:rsid w:val="005C0D0C"/>
    <w:rsid w:val="005C47F6"/>
    <w:rsid w:val="005D29B6"/>
    <w:rsid w:val="005D30AB"/>
    <w:rsid w:val="005E2D2A"/>
    <w:rsid w:val="005E67B4"/>
    <w:rsid w:val="005F165E"/>
    <w:rsid w:val="005F35CA"/>
    <w:rsid w:val="005F3B9B"/>
    <w:rsid w:val="005F5AEA"/>
    <w:rsid w:val="005F5D08"/>
    <w:rsid w:val="006112CD"/>
    <w:rsid w:val="006135A5"/>
    <w:rsid w:val="00615E26"/>
    <w:rsid w:val="0062389F"/>
    <w:rsid w:val="00624C38"/>
    <w:rsid w:val="0062547C"/>
    <w:rsid w:val="006300E8"/>
    <w:rsid w:val="006348AA"/>
    <w:rsid w:val="00637584"/>
    <w:rsid w:val="00640753"/>
    <w:rsid w:val="00640949"/>
    <w:rsid w:val="006436AD"/>
    <w:rsid w:val="006437FF"/>
    <w:rsid w:val="00644714"/>
    <w:rsid w:val="00645274"/>
    <w:rsid w:val="006466FF"/>
    <w:rsid w:val="00656E18"/>
    <w:rsid w:val="0066321C"/>
    <w:rsid w:val="006652D2"/>
    <w:rsid w:val="00665E45"/>
    <w:rsid w:val="00666F53"/>
    <w:rsid w:val="00670EE0"/>
    <w:rsid w:val="006800FA"/>
    <w:rsid w:val="006833A7"/>
    <w:rsid w:val="00683B0E"/>
    <w:rsid w:val="006844AE"/>
    <w:rsid w:val="00685723"/>
    <w:rsid w:val="0068598F"/>
    <w:rsid w:val="00686D5D"/>
    <w:rsid w:val="006A0EAC"/>
    <w:rsid w:val="006A4AB4"/>
    <w:rsid w:val="006A56BC"/>
    <w:rsid w:val="006A595D"/>
    <w:rsid w:val="006B0D5B"/>
    <w:rsid w:val="006B0FBB"/>
    <w:rsid w:val="006B13C5"/>
    <w:rsid w:val="006B3BEF"/>
    <w:rsid w:val="006B3FB6"/>
    <w:rsid w:val="006B440F"/>
    <w:rsid w:val="006C12DE"/>
    <w:rsid w:val="006C50B0"/>
    <w:rsid w:val="006D0731"/>
    <w:rsid w:val="006E2F49"/>
    <w:rsid w:val="006E4F1B"/>
    <w:rsid w:val="006F3298"/>
    <w:rsid w:val="006F45B4"/>
    <w:rsid w:val="00703D28"/>
    <w:rsid w:val="00710323"/>
    <w:rsid w:val="00717C57"/>
    <w:rsid w:val="00722D00"/>
    <w:rsid w:val="0072314F"/>
    <w:rsid w:val="00723181"/>
    <w:rsid w:val="007274FA"/>
    <w:rsid w:val="00730697"/>
    <w:rsid w:val="00733475"/>
    <w:rsid w:val="00734D78"/>
    <w:rsid w:val="00735883"/>
    <w:rsid w:val="00735C72"/>
    <w:rsid w:val="00735CC3"/>
    <w:rsid w:val="007374A9"/>
    <w:rsid w:val="00741184"/>
    <w:rsid w:val="0074294D"/>
    <w:rsid w:val="00745087"/>
    <w:rsid w:val="007469D7"/>
    <w:rsid w:val="00750810"/>
    <w:rsid w:val="00752ACC"/>
    <w:rsid w:val="007534F7"/>
    <w:rsid w:val="00756E83"/>
    <w:rsid w:val="0076277A"/>
    <w:rsid w:val="007671E5"/>
    <w:rsid w:val="00773BBF"/>
    <w:rsid w:val="00775E75"/>
    <w:rsid w:val="0079370F"/>
    <w:rsid w:val="007A150F"/>
    <w:rsid w:val="007A5046"/>
    <w:rsid w:val="007B094B"/>
    <w:rsid w:val="007B7F99"/>
    <w:rsid w:val="007C17DB"/>
    <w:rsid w:val="007C4C5B"/>
    <w:rsid w:val="007D7169"/>
    <w:rsid w:val="007D7F52"/>
    <w:rsid w:val="007E0511"/>
    <w:rsid w:val="007E628C"/>
    <w:rsid w:val="007E7DE5"/>
    <w:rsid w:val="007F0BA7"/>
    <w:rsid w:val="007F1969"/>
    <w:rsid w:val="007F296B"/>
    <w:rsid w:val="007F590B"/>
    <w:rsid w:val="008027DC"/>
    <w:rsid w:val="00804541"/>
    <w:rsid w:val="00805330"/>
    <w:rsid w:val="0080590C"/>
    <w:rsid w:val="00805C4E"/>
    <w:rsid w:val="00812CF6"/>
    <w:rsid w:val="0081471D"/>
    <w:rsid w:val="0081715A"/>
    <w:rsid w:val="008210CB"/>
    <w:rsid w:val="00821350"/>
    <w:rsid w:val="00826446"/>
    <w:rsid w:val="008266BB"/>
    <w:rsid w:val="008303C3"/>
    <w:rsid w:val="00831121"/>
    <w:rsid w:val="00832A8A"/>
    <w:rsid w:val="008344B6"/>
    <w:rsid w:val="00840282"/>
    <w:rsid w:val="00842EDD"/>
    <w:rsid w:val="0084366D"/>
    <w:rsid w:val="00844367"/>
    <w:rsid w:val="00844FA7"/>
    <w:rsid w:val="00846795"/>
    <w:rsid w:val="008473D7"/>
    <w:rsid w:val="00847B93"/>
    <w:rsid w:val="008521A4"/>
    <w:rsid w:val="008634A6"/>
    <w:rsid w:val="0087016A"/>
    <w:rsid w:val="0087217E"/>
    <w:rsid w:val="00874616"/>
    <w:rsid w:val="008751DC"/>
    <w:rsid w:val="00882487"/>
    <w:rsid w:val="00885DA6"/>
    <w:rsid w:val="00886FA0"/>
    <w:rsid w:val="00891F7D"/>
    <w:rsid w:val="008A0962"/>
    <w:rsid w:val="008A18E7"/>
    <w:rsid w:val="008A22F8"/>
    <w:rsid w:val="008A2920"/>
    <w:rsid w:val="008A4CE9"/>
    <w:rsid w:val="008C2926"/>
    <w:rsid w:val="008D0DA4"/>
    <w:rsid w:val="008D6556"/>
    <w:rsid w:val="008D7E40"/>
    <w:rsid w:val="008E0D9B"/>
    <w:rsid w:val="008E1565"/>
    <w:rsid w:val="0090555A"/>
    <w:rsid w:val="009126EF"/>
    <w:rsid w:val="00912DE7"/>
    <w:rsid w:val="00913BBA"/>
    <w:rsid w:val="009170D8"/>
    <w:rsid w:val="00930C31"/>
    <w:rsid w:val="0093108E"/>
    <w:rsid w:val="00937671"/>
    <w:rsid w:val="00943E98"/>
    <w:rsid w:val="00946ADD"/>
    <w:rsid w:val="00954FBD"/>
    <w:rsid w:val="00957BBC"/>
    <w:rsid w:val="00970F02"/>
    <w:rsid w:val="00971B26"/>
    <w:rsid w:val="00972E07"/>
    <w:rsid w:val="00982954"/>
    <w:rsid w:val="00982C3F"/>
    <w:rsid w:val="00985713"/>
    <w:rsid w:val="00986BE9"/>
    <w:rsid w:val="00987776"/>
    <w:rsid w:val="009932D2"/>
    <w:rsid w:val="009940D4"/>
    <w:rsid w:val="00994433"/>
    <w:rsid w:val="00994FFD"/>
    <w:rsid w:val="00996530"/>
    <w:rsid w:val="009A24DD"/>
    <w:rsid w:val="009A3682"/>
    <w:rsid w:val="009B0AF2"/>
    <w:rsid w:val="009B19F3"/>
    <w:rsid w:val="009B59D0"/>
    <w:rsid w:val="009B7983"/>
    <w:rsid w:val="009C349E"/>
    <w:rsid w:val="009C3DC4"/>
    <w:rsid w:val="009C668B"/>
    <w:rsid w:val="009C71FF"/>
    <w:rsid w:val="009D1795"/>
    <w:rsid w:val="009E1CD3"/>
    <w:rsid w:val="009E1D5D"/>
    <w:rsid w:val="009E2B86"/>
    <w:rsid w:val="009E2CCF"/>
    <w:rsid w:val="009E3C5A"/>
    <w:rsid w:val="009E6901"/>
    <w:rsid w:val="009F0348"/>
    <w:rsid w:val="009F0BDC"/>
    <w:rsid w:val="009F4948"/>
    <w:rsid w:val="00A02B02"/>
    <w:rsid w:val="00A10C15"/>
    <w:rsid w:val="00A113D8"/>
    <w:rsid w:val="00A1214B"/>
    <w:rsid w:val="00A1307E"/>
    <w:rsid w:val="00A137AC"/>
    <w:rsid w:val="00A25A46"/>
    <w:rsid w:val="00A25FFF"/>
    <w:rsid w:val="00A3144D"/>
    <w:rsid w:val="00A357DD"/>
    <w:rsid w:val="00A539EF"/>
    <w:rsid w:val="00A56283"/>
    <w:rsid w:val="00A56B17"/>
    <w:rsid w:val="00A5752B"/>
    <w:rsid w:val="00A65375"/>
    <w:rsid w:val="00A83781"/>
    <w:rsid w:val="00AB0645"/>
    <w:rsid w:val="00AB4918"/>
    <w:rsid w:val="00AC2493"/>
    <w:rsid w:val="00AC5D79"/>
    <w:rsid w:val="00AD0CE4"/>
    <w:rsid w:val="00AD7ECF"/>
    <w:rsid w:val="00AE04D7"/>
    <w:rsid w:val="00AE275A"/>
    <w:rsid w:val="00AF19A5"/>
    <w:rsid w:val="00AF1A83"/>
    <w:rsid w:val="00AF1FFB"/>
    <w:rsid w:val="00AF52C7"/>
    <w:rsid w:val="00B00538"/>
    <w:rsid w:val="00B0139E"/>
    <w:rsid w:val="00B02E2D"/>
    <w:rsid w:val="00B1075F"/>
    <w:rsid w:val="00B12786"/>
    <w:rsid w:val="00B13485"/>
    <w:rsid w:val="00B16FA8"/>
    <w:rsid w:val="00B24438"/>
    <w:rsid w:val="00B26F6D"/>
    <w:rsid w:val="00B315AB"/>
    <w:rsid w:val="00B32705"/>
    <w:rsid w:val="00B352DF"/>
    <w:rsid w:val="00B367B4"/>
    <w:rsid w:val="00B3707D"/>
    <w:rsid w:val="00B438BD"/>
    <w:rsid w:val="00B4575D"/>
    <w:rsid w:val="00B5656D"/>
    <w:rsid w:val="00B6332B"/>
    <w:rsid w:val="00B669C6"/>
    <w:rsid w:val="00B713D7"/>
    <w:rsid w:val="00B83C9E"/>
    <w:rsid w:val="00B84B75"/>
    <w:rsid w:val="00B8536E"/>
    <w:rsid w:val="00B87999"/>
    <w:rsid w:val="00BA0911"/>
    <w:rsid w:val="00BA18D8"/>
    <w:rsid w:val="00BA263C"/>
    <w:rsid w:val="00BB1926"/>
    <w:rsid w:val="00BB6AC9"/>
    <w:rsid w:val="00BC73CD"/>
    <w:rsid w:val="00BD28FE"/>
    <w:rsid w:val="00BD37B4"/>
    <w:rsid w:val="00BD4C04"/>
    <w:rsid w:val="00BD570B"/>
    <w:rsid w:val="00BF4B51"/>
    <w:rsid w:val="00BF7AB9"/>
    <w:rsid w:val="00C04747"/>
    <w:rsid w:val="00C12AAC"/>
    <w:rsid w:val="00C13B07"/>
    <w:rsid w:val="00C13C8B"/>
    <w:rsid w:val="00C1784A"/>
    <w:rsid w:val="00C21D61"/>
    <w:rsid w:val="00C26444"/>
    <w:rsid w:val="00C26B24"/>
    <w:rsid w:val="00C329BA"/>
    <w:rsid w:val="00C364EF"/>
    <w:rsid w:val="00C37684"/>
    <w:rsid w:val="00C45536"/>
    <w:rsid w:val="00C46CB8"/>
    <w:rsid w:val="00C51C9A"/>
    <w:rsid w:val="00C56DBE"/>
    <w:rsid w:val="00C6046E"/>
    <w:rsid w:val="00C7125F"/>
    <w:rsid w:val="00C71657"/>
    <w:rsid w:val="00C71C47"/>
    <w:rsid w:val="00C72877"/>
    <w:rsid w:val="00C77843"/>
    <w:rsid w:val="00C914CF"/>
    <w:rsid w:val="00C96242"/>
    <w:rsid w:val="00C96D2D"/>
    <w:rsid w:val="00CB2A74"/>
    <w:rsid w:val="00CB7A03"/>
    <w:rsid w:val="00CC6E8F"/>
    <w:rsid w:val="00CD4379"/>
    <w:rsid w:val="00CD6214"/>
    <w:rsid w:val="00CD6B36"/>
    <w:rsid w:val="00CE0E5D"/>
    <w:rsid w:val="00CF722F"/>
    <w:rsid w:val="00D002B4"/>
    <w:rsid w:val="00D1233F"/>
    <w:rsid w:val="00D21C80"/>
    <w:rsid w:val="00D23631"/>
    <w:rsid w:val="00D24531"/>
    <w:rsid w:val="00D26BDA"/>
    <w:rsid w:val="00D36AFF"/>
    <w:rsid w:val="00D37B51"/>
    <w:rsid w:val="00D41CCD"/>
    <w:rsid w:val="00D4695C"/>
    <w:rsid w:val="00D732F6"/>
    <w:rsid w:val="00D76118"/>
    <w:rsid w:val="00D82F15"/>
    <w:rsid w:val="00D85FE8"/>
    <w:rsid w:val="00D96D1C"/>
    <w:rsid w:val="00D97E6E"/>
    <w:rsid w:val="00DA14B1"/>
    <w:rsid w:val="00DA27CF"/>
    <w:rsid w:val="00DC2303"/>
    <w:rsid w:val="00DC6A41"/>
    <w:rsid w:val="00DC6E17"/>
    <w:rsid w:val="00DC77A4"/>
    <w:rsid w:val="00DD5CE1"/>
    <w:rsid w:val="00DD5E4F"/>
    <w:rsid w:val="00DE2D48"/>
    <w:rsid w:val="00DE5A34"/>
    <w:rsid w:val="00DF7C70"/>
    <w:rsid w:val="00E122AF"/>
    <w:rsid w:val="00E148BC"/>
    <w:rsid w:val="00E209A8"/>
    <w:rsid w:val="00E23137"/>
    <w:rsid w:val="00E31035"/>
    <w:rsid w:val="00E31676"/>
    <w:rsid w:val="00E34079"/>
    <w:rsid w:val="00E356CA"/>
    <w:rsid w:val="00E36C60"/>
    <w:rsid w:val="00E403EA"/>
    <w:rsid w:val="00E4284D"/>
    <w:rsid w:val="00E537FE"/>
    <w:rsid w:val="00E545FD"/>
    <w:rsid w:val="00E57C69"/>
    <w:rsid w:val="00E60CA8"/>
    <w:rsid w:val="00E61E52"/>
    <w:rsid w:val="00E7562F"/>
    <w:rsid w:val="00E80EAC"/>
    <w:rsid w:val="00E817F2"/>
    <w:rsid w:val="00E877D5"/>
    <w:rsid w:val="00E92CE3"/>
    <w:rsid w:val="00E93BA2"/>
    <w:rsid w:val="00EA70D3"/>
    <w:rsid w:val="00EA75A2"/>
    <w:rsid w:val="00EB546F"/>
    <w:rsid w:val="00EC0259"/>
    <w:rsid w:val="00EC06E6"/>
    <w:rsid w:val="00EC0DA6"/>
    <w:rsid w:val="00EC1913"/>
    <w:rsid w:val="00EC38DC"/>
    <w:rsid w:val="00ED10A5"/>
    <w:rsid w:val="00ED6EBE"/>
    <w:rsid w:val="00EE01CA"/>
    <w:rsid w:val="00EE0736"/>
    <w:rsid w:val="00EE0A54"/>
    <w:rsid w:val="00EE555F"/>
    <w:rsid w:val="00EE558D"/>
    <w:rsid w:val="00EE5F54"/>
    <w:rsid w:val="00EF0223"/>
    <w:rsid w:val="00EF301F"/>
    <w:rsid w:val="00F071BE"/>
    <w:rsid w:val="00F12085"/>
    <w:rsid w:val="00F1225C"/>
    <w:rsid w:val="00F15988"/>
    <w:rsid w:val="00F16E31"/>
    <w:rsid w:val="00F17F16"/>
    <w:rsid w:val="00F217B2"/>
    <w:rsid w:val="00F21E14"/>
    <w:rsid w:val="00F30200"/>
    <w:rsid w:val="00F362CB"/>
    <w:rsid w:val="00F41220"/>
    <w:rsid w:val="00F45226"/>
    <w:rsid w:val="00F51328"/>
    <w:rsid w:val="00F65FDF"/>
    <w:rsid w:val="00F66630"/>
    <w:rsid w:val="00F76E0B"/>
    <w:rsid w:val="00F80DBD"/>
    <w:rsid w:val="00F8261A"/>
    <w:rsid w:val="00F8413B"/>
    <w:rsid w:val="00F846F1"/>
    <w:rsid w:val="00F96BAF"/>
    <w:rsid w:val="00FA0ABF"/>
    <w:rsid w:val="00FA46B0"/>
    <w:rsid w:val="00FA482E"/>
    <w:rsid w:val="00FA7957"/>
    <w:rsid w:val="00FB3507"/>
    <w:rsid w:val="00FC6040"/>
    <w:rsid w:val="00FD5B4A"/>
    <w:rsid w:val="00FD6A86"/>
    <w:rsid w:val="00FE68AC"/>
    <w:rsid w:val="00FF398A"/>
    <w:rsid w:val="00FF3D3A"/>
    <w:rsid w:val="00FF43C8"/>
    <w:rsid w:val="00FF5F0F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95AC29"/>
  <w15:chartTrackingRefBased/>
  <w15:docId w15:val="{D4B5740F-51FE-48EC-9A69-222F9C01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04B"/>
    <w:pPr>
      <w:ind w:left="720"/>
      <w:contextualSpacing/>
    </w:pPr>
  </w:style>
  <w:style w:type="table" w:styleId="TableGrid">
    <w:name w:val="Table Grid"/>
    <w:basedOn w:val="TableNormal"/>
    <w:uiPriority w:val="39"/>
    <w:rsid w:val="00727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5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087"/>
  </w:style>
  <w:style w:type="paragraph" w:styleId="Footer">
    <w:name w:val="footer"/>
    <w:basedOn w:val="Normal"/>
    <w:link w:val="FooterChar"/>
    <w:uiPriority w:val="99"/>
    <w:unhideWhenUsed/>
    <w:rsid w:val="00745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8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69CE4FB9F4746A0BD054223167DD4" ma:contentTypeVersion="13" ma:contentTypeDescription="Create a new document." ma:contentTypeScope="" ma:versionID="8fc91ddbf033ad87a524175a1aca8ddc">
  <xsd:schema xmlns:xsd="http://www.w3.org/2001/XMLSchema" xmlns:xs="http://www.w3.org/2001/XMLSchema" xmlns:p="http://schemas.microsoft.com/office/2006/metadata/properties" xmlns:ns2="0b80b7af-6ebf-4f1f-b9e8-001363b82b0e" xmlns:ns3="efb95eb6-10d0-495e-b728-5ca1e07a44f0" targetNamespace="http://schemas.microsoft.com/office/2006/metadata/properties" ma:root="true" ma:fieldsID="ba2d72200d20f99166c55ac14fbf71f2" ns2:_="" ns3:_="">
    <xsd:import namespace="0b80b7af-6ebf-4f1f-b9e8-001363b82b0e"/>
    <xsd:import namespace="efb95eb6-10d0-495e-b728-5ca1e07a4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0b7af-6ebf-4f1f-b9e8-001363b82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95eb6-10d0-495e-b728-5ca1e07a4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24E36F-1817-404A-9D26-12A8F7EACE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DE41FA-E021-46C3-BE48-F96A19EF6A7B}">
  <ds:schemaRefs>
    <ds:schemaRef ds:uri="http://schemas.microsoft.com/office/2006/metadata/properties"/>
    <ds:schemaRef ds:uri="http://schemas.microsoft.com/office/2006/documentManagement/types"/>
    <ds:schemaRef ds:uri="0b80b7af-6ebf-4f1f-b9e8-001363b82b0e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efb95eb6-10d0-495e-b728-5ca1e07a44f0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FE2C4E5-0D76-4C62-B3A6-828A62998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0b7af-6ebf-4f1f-b9e8-001363b82b0e"/>
    <ds:schemaRef ds:uri="efb95eb6-10d0-495e-b728-5ca1e07a4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Zarazel</dc:creator>
  <cp:keywords/>
  <dc:description/>
  <cp:lastModifiedBy>Darius Zarazel</cp:lastModifiedBy>
  <cp:revision>113</cp:revision>
  <dcterms:created xsi:type="dcterms:W3CDTF">2022-01-27T20:51:00Z</dcterms:created>
  <dcterms:modified xsi:type="dcterms:W3CDTF">2022-02-09T09:25:00Z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0x01010058869CE4FB9F4746A0BD054223167DD4</vt:lpwstr>
  </property>
</Properties>
</file>