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C1D2" w14:textId="77777777" w:rsidR="00C06C61" w:rsidRDefault="00C06C61" w:rsidP="00C06C61">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Minutes of a meeting of the Planning and Highways Committee</w:t>
      </w:r>
    </w:p>
    <w:p w14:paraId="5AB95C52" w14:textId="77777777" w:rsidR="00C06C61" w:rsidRDefault="00C06C61" w:rsidP="00C06C61">
      <w:pPr>
        <w:autoSpaceDE w:val="0"/>
        <w:autoSpaceDN w:val="0"/>
        <w:adjustRightInd w:val="0"/>
        <w:spacing w:after="0" w:line="240" w:lineRule="auto"/>
        <w:jc w:val="center"/>
        <w:rPr>
          <w:rFonts w:ascii="Calibri-Bold" w:hAnsi="Calibri-Bold" w:cs="Calibri-Bold"/>
          <w:b/>
          <w:bCs/>
          <w:sz w:val="26"/>
          <w:szCs w:val="26"/>
        </w:rPr>
      </w:pPr>
      <w:r w:rsidRPr="00B26094">
        <w:rPr>
          <w:rFonts w:ascii="Calibri-Bold" w:hAnsi="Calibri-Bold" w:cs="Calibri-Bold"/>
          <w:b/>
          <w:bCs/>
          <w:sz w:val="26"/>
          <w:szCs w:val="26"/>
        </w:rPr>
        <w:t xml:space="preserve">held in the Council Chamber, Newbury Town Council, Town Hall, Market Place, Newbury </w:t>
      </w:r>
    </w:p>
    <w:p w14:paraId="14179720" w14:textId="7927F2CB" w:rsidR="00C06C61" w:rsidRPr="00C14A4B" w:rsidRDefault="007D48DA" w:rsidP="00C06C61">
      <w:pPr>
        <w:autoSpaceDE w:val="0"/>
        <w:autoSpaceDN w:val="0"/>
        <w:adjustRightInd w:val="0"/>
        <w:spacing w:after="0" w:line="240" w:lineRule="auto"/>
        <w:jc w:val="center"/>
        <w:rPr>
          <w:rFonts w:ascii="Calibri-Bold" w:hAnsi="Calibri-Bold" w:cs="Calibri-Bold"/>
          <w:b/>
          <w:bCs/>
          <w:sz w:val="26"/>
          <w:szCs w:val="26"/>
        </w:rPr>
      </w:pPr>
      <w:r w:rsidRPr="00C14A4B">
        <w:rPr>
          <w:rFonts w:ascii="Calibri-Bold" w:hAnsi="Calibri-Bold" w:cs="Calibri-Bold"/>
          <w:b/>
          <w:bCs/>
          <w:sz w:val="26"/>
          <w:szCs w:val="26"/>
        </w:rPr>
        <w:t xml:space="preserve">25/10/2021 at </w:t>
      </w:r>
      <w:r w:rsidR="00DA62FB" w:rsidRPr="00C14A4B">
        <w:rPr>
          <w:rFonts w:ascii="Calibri-Bold" w:hAnsi="Calibri-Bold" w:cs="Calibri-Bold"/>
          <w:b/>
          <w:bCs/>
          <w:sz w:val="26"/>
          <w:szCs w:val="26"/>
        </w:rPr>
        <w:t>7:30pm/19:30</w:t>
      </w:r>
      <w:r w:rsidR="00C06C61" w:rsidRPr="00C14A4B">
        <w:rPr>
          <w:rFonts w:ascii="Calibri-Bold" w:hAnsi="Calibri-Bold" w:cs="Calibri-Bold"/>
          <w:b/>
          <w:bCs/>
          <w:sz w:val="26"/>
          <w:szCs w:val="26"/>
        </w:rPr>
        <w:t>.</w:t>
      </w:r>
    </w:p>
    <w:p w14:paraId="28D8807C" w14:textId="77777777" w:rsidR="001A7A3B" w:rsidRDefault="001A7A3B" w:rsidP="008A360A">
      <w:pPr>
        <w:autoSpaceDE w:val="0"/>
        <w:autoSpaceDN w:val="0"/>
        <w:adjustRightInd w:val="0"/>
        <w:spacing w:after="0" w:line="240" w:lineRule="auto"/>
        <w:rPr>
          <w:rFonts w:ascii="Calibri-Bold" w:hAnsi="Calibri-Bold" w:cs="Calibri-Bold"/>
          <w:b/>
          <w:bCs/>
          <w:sz w:val="26"/>
          <w:szCs w:val="26"/>
        </w:rPr>
      </w:pPr>
    </w:p>
    <w:p w14:paraId="790B7F4E" w14:textId="6F04DE7E" w:rsidR="001A7A3B" w:rsidRDefault="001A7A3B" w:rsidP="008A360A">
      <w:pPr>
        <w:autoSpaceDE w:val="0"/>
        <w:autoSpaceDN w:val="0"/>
        <w:adjustRightInd w:val="0"/>
        <w:spacing w:after="0" w:line="240" w:lineRule="auto"/>
        <w:rPr>
          <w:rFonts w:ascii="Calibri-Bold" w:hAnsi="Calibri-Bold" w:cs="Calibri-Bold"/>
          <w:b/>
          <w:bCs/>
          <w:sz w:val="26"/>
          <w:szCs w:val="26"/>
        </w:rPr>
      </w:pPr>
      <w:r>
        <w:rPr>
          <w:rFonts w:ascii="Calibri-Bold" w:hAnsi="Calibri-Bold" w:cs="Calibri-Bold"/>
          <w:b/>
          <w:bCs/>
          <w:sz w:val="26"/>
          <w:szCs w:val="26"/>
        </w:rPr>
        <w:t>Present</w:t>
      </w:r>
    </w:p>
    <w:p w14:paraId="1AD8AC00" w14:textId="65C90042" w:rsidR="001A7A3B" w:rsidRDefault="001A7A3B" w:rsidP="00755358">
      <w:pPr>
        <w:pStyle w:val="BodyText"/>
        <w:spacing w:before="120"/>
        <w:rPr>
          <w:rFonts w:ascii="Calibri" w:hAnsi="Calibri" w:cs="Calibri"/>
          <w:sz w:val="26"/>
          <w:szCs w:val="26"/>
        </w:rPr>
      </w:pPr>
      <w:r>
        <w:rPr>
          <w:rFonts w:ascii="Calibri" w:hAnsi="Calibri" w:cs="Calibri"/>
          <w:sz w:val="26"/>
          <w:szCs w:val="26"/>
        </w:rPr>
        <w:t>Councillors</w:t>
      </w:r>
      <w:r w:rsidR="00433AAF">
        <w:rPr>
          <w:rFonts w:ascii="Calibri" w:hAnsi="Calibri" w:cs="Calibri"/>
          <w:sz w:val="26"/>
          <w:szCs w:val="26"/>
        </w:rPr>
        <w:t xml:space="preserve">; </w:t>
      </w:r>
      <w:r w:rsidR="00755358">
        <w:rPr>
          <w:rFonts w:ascii="Calibri" w:hAnsi="Calibri"/>
          <w:sz w:val="26"/>
          <w:szCs w:val="26"/>
        </w:rPr>
        <w:t xml:space="preserve">Nigel Foot (Chairperson); Gary Norman (Deputy-Chairperson); </w:t>
      </w:r>
      <w:r w:rsidR="00755358" w:rsidRPr="00755358">
        <w:rPr>
          <w:rFonts w:ascii="Calibri" w:hAnsi="Calibri"/>
          <w:sz w:val="26"/>
          <w:szCs w:val="26"/>
        </w:rPr>
        <w:t>Phil Barnett</w:t>
      </w:r>
      <w:r w:rsidR="00755358">
        <w:rPr>
          <w:rFonts w:ascii="Calibri" w:hAnsi="Calibri"/>
          <w:sz w:val="26"/>
          <w:szCs w:val="26"/>
        </w:rPr>
        <w:t>;</w:t>
      </w:r>
      <w:r w:rsidR="00755358" w:rsidRPr="00755358">
        <w:rPr>
          <w:rFonts w:ascii="Calibri" w:hAnsi="Calibri"/>
          <w:sz w:val="26"/>
          <w:szCs w:val="26"/>
        </w:rPr>
        <w:t xml:space="preserve"> Jeff Beck</w:t>
      </w:r>
      <w:r w:rsidR="00755358">
        <w:rPr>
          <w:rFonts w:ascii="Calibri" w:hAnsi="Calibri"/>
          <w:sz w:val="26"/>
          <w:szCs w:val="26"/>
        </w:rPr>
        <w:t>;</w:t>
      </w:r>
      <w:r w:rsidR="00755358" w:rsidRPr="00755358">
        <w:rPr>
          <w:rFonts w:ascii="Calibri" w:hAnsi="Calibri"/>
          <w:sz w:val="26"/>
          <w:szCs w:val="26"/>
        </w:rPr>
        <w:t xml:space="preserve"> Jo Day</w:t>
      </w:r>
      <w:r w:rsidR="00755358">
        <w:rPr>
          <w:rFonts w:ascii="Calibri" w:hAnsi="Calibri"/>
          <w:sz w:val="26"/>
          <w:szCs w:val="26"/>
        </w:rPr>
        <w:t>;</w:t>
      </w:r>
      <w:r w:rsidR="00755358" w:rsidRPr="00755358">
        <w:rPr>
          <w:rFonts w:ascii="Calibri" w:hAnsi="Calibri"/>
          <w:sz w:val="26"/>
          <w:szCs w:val="26"/>
        </w:rPr>
        <w:t xml:space="preserve"> Billy Drummond</w:t>
      </w:r>
      <w:r w:rsidR="00755358">
        <w:rPr>
          <w:rFonts w:ascii="Calibri" w:hAnsi="Calibri"/>
          <w:sz w:val="26"/>
          <w:szCs w:val="26"/>
        </w:rPr>
        <w:t>;</w:t>
      </w:r>
      <w:r w:rsidR="00755358" w:rsidRPr="00755358">
        <w:rPr>
          <w:rFonts w:ascii="Calibri" w:hAnsi="Calibri"/>
          <w:sz w:val="26"/>
          <w:szCs w:val="26"/>
        </w:rPr>
        <w:t xml:space="preserve"> Roger Hunneman</w:t>
      </w:r>
      <w:r w:rsidR="00755358">
        <w:rPr>
          <w:rFonts w:ascii="Calibri" w:hAnsi="Calibri"/>
          <w:sz w:val="26"/>
          <w:szCs w:val="26"/>
        </w:rPr>
        <w:t>;</w:t>
      </w:r>
      <w:r w:rsidR="00755358" w:rsidRPr="00755358">
        <w:rPr>
          <w:rFonts w:ascii="Calibri" w:hAnsi="Calibri"/>
          <w:sz w:val="26"/>
          <w:szCs w:val="26"/>
        </w:rPr>
        <w:t xml:space="preserve"> Pam Lusby Taylor</w:t>
      </w:r>
      <w:r w:rsidR="00755358">
        <w:rPr>
          <w:rFonts w:ascii="Calibri" w:hAnsi="Calibri"/>
          <w:sz w:val="26"/>
          <w:szCs w:val="26"/>
        </w:rPr>
        <w:t>;</w:t>
      </w:r>
      <w:r w:rsidR="00755358" w:rsidRPr="00755358">
        <w:rPr>
          <w:rFonts w:ascii="Calibri" w:hAnsi="Calibri"/>
          <w:sz w:val="26"/>
          <w:szCs w:val="26"/>
        </w:rPr>
        <w:t xml:space="preserve"> </w:t>
      </w:r>
      <w:r w:rsidR="008546FD">
        <w:rPr>
          <w:rFonts w:ascii="Calibri" w:hAnsi="Calibri"/>
          <w:sz w:val="26"/>
          <w:szCs w:val="26"/>
        </w:rPr>
        <w:t>Ste</w:t>
      </w:r>
      <w:r w:rsidR="007E7C80">
        <w:rPr>
          <w:rFonts w:ascii="Calibri" w:hAnsi="Calibri"/>
          <w:sz w:val="26"/>
          <w:szCs w:val="26"/>
        </w:rPr>
        <w:t>ph</w:t>
      </w:r>
      <w:r w:rsidR="008546FD">
        <w:rPr>
          <w:rFonts w:ascii="Calibri" w:hAnsi="Calibri"/>
          <w:sz w:val="26"/>
          <w:szCs w:val="26"/>
        </w:rPr>
        <w:t>e</w:t>
      </w:r>
      <w:r w:rsidR="005B7B74">
        <w:rPr>
          <w:rFonts w:ascii="Calibri" w:hAnsi="Calibri"/>
          <w:sz w:val="26"/>
          <w:szCs w:val="26"/>
        </w:rPr>
        <w:t>n</w:t>
      </w:r>
      <w:r w:rsidR="008546FD">
        <w:rPr>
          <w:rFonts w:ascii="Calibri" w:hAnsi="Calibri"/>
          <w:sz w:val="26"/>
          <w:szCs w:val="26"/>
        </w:rPr>
        <w:t xml:space="preserve"> Masters</w:t>
      </w:r>
      <w:r w:rsidR="00755358">
        <w:rPr>
          <w:rFonts w:ascii="Calibri" w:hAnsi="Calibri"/>
          <w:sz w:val="26"/>
          <w:szCs w:val="26"/>
        </w:rPr>
        <w:t xml:space="preserve">; </w:t>
      </w:r>
      <w:r w:rsidR="00755358" w:rsidRPr="00755358">
        <w:rPr>
          <w:rFonts w:ascii="Calibri" w:hAnsi="Calibri"/>
          <w:sz w:val="26"/>
          <w:szCs w:val="26"/>
        </w:rPr>
        <w:t>Vaughan Miller</w:t>
      </w:r>
      <w:r w:rsidR="00755358">
        <w:rPr>
          <w:rFonts w:ascii="Calibri" w:hAnsi="Calibri"/>
          <w:sz w:val="26"/>
          <w:szCs w:val="26"/>
        </w:rPr>
        <w:t>;</w:t>
      </w:r>
      <w:r w:rsidR="00755358" w:rsidRPr="00755358">
        <w:rPr>
          <w:rFonts w:ascii="Calibri" w:hAnsi="Calibri"/>
          <w:sz w:val="26"/>
          <w:szCs w:val="26"/>
        </w:rPr>
        <w:t xml:space="preserve"> </w:t>
      </w:r>
      <w:r w:rsidR="000B0494">
        <w:rPr>
          <w:rFonts w:ascii="Calibri" w:hAnsi="Calibri"/>
          <w:sz w:val="26"/>
          <w:szCs w:val="26"/>
        </w:rPr>
        <w:t>Jon Gage</w:t>
      </w:r>
      <w:r w:rsidR="00755358">
        <w:rPr>
          <w:rFonts w:ascii="Calibri" w:hAnsi="Calibri"/>
          <w:sz w:val="26"/>
          <w:szCs w:val="26"/>
        </w:rPr>
        <w:t>;</w:t>
      </w:r>
      <w:r w:rsidR="00755358" w:rsidRPr="00755358">
        <w:rPr>
          <w:rFonts w:ascii="Calibri" w:hAnsi="Calibri"/>
          <w:sz w:val="26"/>
          <w:szCs w:val="26"/>
        </w:rPr>
        <w:t xml:space="preserve"> and Tony Vickers</w:t>
      </w:r>
    </w:p>
    <w:p w14:paraId="54610F37" w14:textId="77777777" w:rsidR="001A7A3B" w:rsidRDefault="001A7A3B" w:rsidP="008A360A">
      <w:pPr>
        <w:contextualSpacing/>
        <w:rPr>
          <w:rFonts w:ascii="Calibri" w:hAnsi="Calibri" w:cs="Calibri"/>
          <w:sz w:val="26"/>
          <w:szCs w:val="26"/>
        </w:rPr>
      </w:pPr>
    </w:p>
    <w:p w14:paraId="35A18EA1" w14:textId="43AB7086" w:rsidR="001A7A3B" w:rsidRDefault="001A7A3B" w:rsidP="008A360A">
      <w:pPr>
        <w:contextualSpacing/>
        <w:rPr>
          <w:rFonts w:ascii="Calibri-Bold" w:hAnsi="Calibri-Bold" w:cs="Calibri-Bold"/>
          <w:b/>
          <w:bCs/>
          <w:sz w:val="26"/>
          <w:szCs w:val="26"/>
        </w:rPr>
      </w:pPr>
      <w:r>
        <w:rPr>
          <w:rFonts w:ascii="Calibri-Bold" w:hAnsi="Calibri-Bold" w:cs="Calibri-Bold"/>
          <w:b/>
          <w:bCs/>
          <w:sz w:val="26"/>
          <w:szCs w:val="26"/>
        </w:rPr>
        <w:t>In Attendance</w:t>
      </w:r>
    </w:p>
    <w:p w14:paraId="2308AE08" w14:textId="4C232FE0" w:rsidR="001A7A3B" w:rsidRDefault="00C5345F" w:rsidP="008A360A">
      <w:pPr>
        <w:contextualSpacing/>
        <w:rPr>
          <w:rFonts w:ascii="Calibri-Bold" w:hAnsi="Calibri-Bold" w:cs="Calibri-Bold"/>
          <w:sz w:val="26"/>
          <w:szCs w:val="26"/>
        </w:rPr>
      </w:pPr>
      <w:r>
        <w:rPr>
          <w:rFonts w:ascii="Calibri-Bold" w:hAnsi="Calibri-Bold" w:cs="Calibri-Bold"/>
          <w:sz w:val="26"/>
          <w:szCs w:val="26"/>
        </w:rPr>
        <w:t>Darius Zarazel, Democratic Services Officer</w:t>
      </w:r>
    </w:p>
    <w:p w14:paraId="7CF09451" w14:textId="61A993C5" w:rsidR="00C5345F" w:rsidRPr="00C5345F" w:rsidRDefault="00BE6A8D" w:rsidP="008A360A">
      <w:pPr>
        <w:contextualSpacing/>
        <w:rPr>
          <w:rFonts w:ascii="Calibri-Bold" w:hAnsi="Calibri-Bold" w:cs="Calibri-Bold"/>
          <w:sz w:val="26"/>
          <w:szCs w:val="26"/>
        </w:rPr>
      </w:pPr>
      <w:r>
        <w:rPr>
          <w:rFonts w:ascii="Calibri-Bold" w:hAnsi="Calibri-Bold" w:cs="Calibri-Bold"/>
          <w:sz w:val="26"/>
          <w:szCs w:val="26"/>
        </w:rPr>
        <w:tab/>
      </w:r>
    </w:p>
    <w:p w14:paraId="3DCBD3AB" w14:textId="752D2D3F" w:rsidR="001A7A3B" w:rsidRDefault="005662CC" w:rsidP="008A360A">
      <w:pPr>
        <w:contextualSpacing/>
        <w:rPr>
          <w:rFonts w:ascii="Calibri-Bold" w:hAnsi="Calibri-Bold" w:cs="Calibri-Bold"/>
          <w:b/>
          <w:bCs/>
          <w:sz w:val="26"/>
          <w:szCs w:val="26"/>
        </w:rPr>
      </w:pPr>
      <w:r w:rsidRPr="00C14A4B">
        <w:rPr>
          <w:rFonts w:ascii="Calibri-Bold" w:hAnsi="Calibri-Bold" w:cs="Calibri-Bold"/>
          <w:b/>
          <w:bCs/>
          <w:sz w:val="26"/>
          <w:szCs w:val="26"/>
        </w:rPr>
        <w:t>83</w:t>
      </w:r>
      <w:r w:rsidR="00EC296D" w:rsidRPr="00C14A4B">
        <w:rPr>
          <w:rFonts w:ascii="Calibri-Bold" w:hAnsi="Calibri-Bold" w:cs="Calibri-Bold"/>
          <w:b/>
          <w:bCs/>
          <w:sz w:val="26"/>
          <w:szCs w:val="26"/>
        </w:rPr>
        <w:t>.</w:t>
      </w:r>
      <w:r w:rsidR="00EC296D" w:rsidRPr="00C14A4B">
        <w:rPr>
          <w:rFonts w:ascii="Calibri-Bold" w:hAnsi="Calibri-Bold" w:cs="Calibri-Bold"/>
          <w:b/>
          <w:bCs/>
          <w:sz w:val="26"/>
          <w:szCs w:val="26"/>
        </w:rPr>
        <w:tab/>
      </w:r>
      <w:r w:rsidR="00857321">
        <w:rPr>
          <w:rFonts w:ascii="Calibri-Bold" w:hAnsi="Calibri-Bold" w:cs="Calibri-Bold"/>
          <w:b/>
          <w:bCs/>
          <w:sz w:val="26"/>
          <w:szCs w:val="26"/>
        </w:rPr>
        <w:t>Apologies</w:t>
      </w:r>
    </w:p>
    <w:p w14:paraId="64F5837D" w14:textId="5DE6513E" w:rsidR="00857321" w:rsidRPr="00E10146" w:rsidRDefault="00E10146" w:rsidP="00E10146">
      <w:pPr>
        <w:ind w:left="720"/>
        <w:contextualSpacing/>
        <w:rPr>
          <w:rFonts w:ascii="Calibri-Bold" w:hAnsi="Calibri-Bold" w:cs="Calibri-Bold"/>
          <w:sz w:val="26"/>
          <w:szCs w:val="26"/>
        </w:rPr>
      </w:pPr>
      <w:r w:rsidRPr="00E10146">
        <w:rPr>
          <w:rFonts w:ascii="Calibri-Bold" w:hAnsi="Calibri-Bold" w:cs="Calibri-Bold"/>
          <w:sz w:val="26"/>
          <w:szCs w:val="26"/>
        </w:rPr>
        <w:t xml:space="preserve">Apologies received from </w:t>
      </w:r>
      <w:r w:rsidR="00EE7ED5">
        <w:rPr>
          <w:rFonts w:ascii="Calibri-Bold" w:hAnsi="Calibri-Bold" w:cs="Calibri-Bold"/>
          <w:sz w:val="26"/>
          <w:szCs w:val="26"/>
        </w:rPr>
        <w:t xml:space="preserve">Councillor </w:t>
      </w:r>
      <w:r w:rsidRPr="00E10146">
        <w:rPr>
          <w:rFonts w:ascii="Calibri-Bold" w:hAnsi="Calibri-Bold" w:cs="Calibri-Bold"/>
          <w:sz w:val="26"/>
          <w:szCs w:val="26"/>
        </w:rPr>
        <w:t xml:space="preserve">David Marsh, who is substituted </w:t>
      </w:r>
      <w:r w:rsidR="00592C01">
        <w:rPr>
          <w:rFonts w:ascii="Calibri-Bold" w:hAnsi="Calibri-Bold" w:cs="Calibri-Bold"/>
          <w:sz w:val="26"/>
          <w:szCs w:val="26"/>
        </w:rPr>
        <w:t>by</w:t>
      </w:r>
      <w:r w:rsidRPr="00E10146">
        <w:rPr>
          <w:rFonts w:ascii="Calibri-Bold" w:hAnsi="Calibri-Bold" w:cs="Calibri-Bold"/>
          <w:sz w:val="26"/>
          <w:szCs w:val="26"/>
        </w:rPr>
        <w:t xml:space="preserve"> </w:t>
      </w:r>
      <w:r w:rsidR="007E7C80">
        <w:rPr>
          <w:rFonts w:ascii="Calibri" w:hAnsi="Calibri"/>
          <w:sz w:val="26"/>
          <w:szCs w:val="26"/>
        </w:rPr>
        <w:t>Stephen Masters</w:t>
      </w:r>
      <w:r w:rsidR="000B0494">
        <w:rPr>
          <w:rFonts w:ascii="Calibri-Bold" w:hAnsi="Calibri-Bold" w:cs="Calibri-Bold"/>
          <w:sz w:val="26"/>
          <w:szCs w:val="26"/>
        </w:rPr>
        <w:t xml:space="preserve"> and Councillor Andy Moore, who is substituted </w:t>
      </w:r>
      <w:r w:rsidR="00372D6E">
        <w:rPr>
          <w:rFonts w:ascii="Calibri-Bold" w:hAnsi="Calibri-Bold" w:cs="Calibri-Bold"/>
          <w:sz w:val="26"/>
          <w:szCs w:val="26"/>
        </w:rPr>
        <w:t>by</w:t>
      </w:r>
      <w:r w:rsidR="000B0494">
        <w:rPr>
          <w:rFonts w:ascii="Calibri-Bold" w:hAnsi="Calibri-Bold" w:cs="Calibri-Bold"/>
          <w:sz w:val="26"/>
          <w:szCs w:val="26"/>
        </w:rPr>
        <w:t xml:space="preserve"> Jon Gage. </w:t>
      </w:r>
    </w:p>
    <w:p w14:paraId="10D51520" w14:textId="3849AFB9" w:rsidR="00C5345F" w:rsidRPr="00C5345F" w:rsidRDefault="00B275A6" w:rsidP="008A360A">
      <w:pPr>
        <w:contextualSpacing/>
        <w:rPr>
          <w:rFonts w:ascii="Calibri-Bold" w:hAnsi="Calibri-Bold" w:cs="Calibri-Bold"/>
          <w:sz w:val="26"/>
          <w:szCs w:val="26"/>
        </w:rPr>
      </w:pPr>
      <w:r>
        <w:rPr>
          <w:rFonts w:ascii="Calibri-Bold" w:hAnsi="Calibri-Bold" w:cs="Calibri-Bold"/>
          <w:sz w:val="26"/>
          <w:szCs w:val="26"/>
        </w:rPr>
        <w:tab/>
      </w:r>
    </w:p>
    <w:p w14:paraId="6BAC47F3" w14:textId="2CEAD6D4" w:rsidR="00857321" w:rsidRDefault="00981044" w:rsidP="008A360A">
      <w:pPr>
        <w:contextualSpacing/>
        <w:rPr>
          <w:rFonts w:ascii="Calibri-Bold" w:hAnsi="Calibri-Bold" w:cs="Calibri-Bold"/>
          <w:b/>
          <w:bCs/>
          <w:sz w:val="26"/>
          <w:szCs w:val="26"/>
        </w:rPr>
      </w:pPr>
      <w:r w:rsidRPr="00C14A4B">
        <w:rPr>
          <w:rFonts w:ascii="Calibri-Bold" w:hAnsi="Calibri-Bold" w:cs="Calibri-Bold"/>
          <w:b/>
          <w:bCs/>
          <w:sz w:val="26"/>
          <w:szCs w:val="26"/>
        </w:rPr>
        <w:t>84</w:t>
      </w:r>
      <w:r w:rsidR="00EC296D" w:rsidRPr="00C14A4B">
        <w:rPr>
          <w:rFonts w:ascii="Calibri-Bold" w:hAnsi="Calibri-Bold" w:cs="Calibri-Bold"/>
          <w:b/>
          <w:bCs/>
          <w:sz w:val="26"/>
          <w:szCs w:val="26"/>
        </w:rPr>
        <w:t>.</w:t>
      </w:r>
      <w:r w:rsidR="00EC296D" w:rsidRPr="00C14A4B">
        <w:rPr>
          <w:rFonts w:ascii="Calibri-Bold" w:hAnsi="Calibri-Bold" w:cs="Calibri-Bold"/>
          <w:b/>
          <w:bCs/>
          <w:sz w:val="26"/>
          <w:szCs w:val="26"/>
        </w:rPr>
        <w:tab/>
      </w:r>
      <w:r w:rsidR="00857321">
        <w:rPr>
          <w:rFonts w:ascii="Calibri-Bold" w:hAnsi="Calibri-Bold" w:cs="Calibri-Bold"/>
          <w:b/>
          <w:bCs/>
          <w:sz w:val="26"/>
          <w:szCs w:val="26"/>
        </w:rPr>
        <w:t xml:space="preserve">Declarations of </w:t>
      </w:r>
      <w:r w:rsidR="00894FBF">
        <w:rPr>
          <w:rFonts w:ascii="Calibri-Bold" w:hAnsi="Calibri-Bold" w:cs="Calibri-Bold"/>
          <w:b/>
          <w:bCs/>
          <w:sz w:val="26"/>
          <w:szCs w:val="26"/>
        </w:rPr>
        <w:t>I</w:t>
      </w:r>
      <w:r w:rsidR="00857321">
        <w:rPr>
          <w:rFonts w:ascii="Calibri-Bold" w:hAnsi="Calibri-Bold" w:cs="Calibri-Bold"/>
          <w:b/>
          <w:bCs/>
          <w:sz w:val="26"/>
          <w:szCs w:val="26"/>
        </w:rPr>
        <w:t>nterest</w:t>
      </w:r>
      <w:r w:rsidR="005C5326" w:rsidRPr="005C5326">
        <w:rPr>
          <w:rFonts w:ascii="Calibri-Bold" w:hAnsi="Calibri-Bold" w:cs="Calibri-Bold"/>
          <w:b/>
          <w:bCs/>
          <w:sz w:val="26"/>
          <w:szCs w:val="26"/>
        </w:rPr>
        <w:t xml:space="preserve"> </w:t>
      </w:r>
      <w:r w:rsidR="005C5326" w:rsidRPr="00EC5F3B">
        <w:rPr>
          <w:rFonts w:ascii="Calibri-Bold" w:hAnsi="Calibri-Bold" w:cs="Calibri-Bold"/>
          <w:b/>
          <w:bCs/>
          <w:sz w:val="26"/>
          <w:szCs w:val="26"/>
        </w:rPr>
        <w:t>and Dispensations</w:t>
      </w:r>
    </w:p>
    <w:p w14:paraId="51D1C69E" w14:textId="60C24CA7" w:rsidR="00BE3F5C" w:rsidRPr="00BE3F5C" w:rsidRDefault="00BE3F5C" w:rsidP="00BE3F5C">
      <w:pPr>
        <w:ind w:left="720"/>
        <w:contextualSpacing/>
        <w:rPr>
          <w:rFonts w:ascii="Calibri-Bold" w:hAnsi="Calibri-Bold" w:cs="Calibri-Bold"/>
          <w:sz w:val="26"/>
          <w:szCs w:val="26"/>
        </w:rPr>
      </w:pPr>
      <w:r w:rsidRPr="00BE3F5C">
        <w:rPr>
          <w:rFonts w:ascii="Calibri-Bold" w:hAnsi="Calibri-Bold" w:cs="Calibri-Bold"/>
          <w:sz w:val="26"/>
          <w:szCs w:val="26"/>
        </w:rPr>
        <w:t xml:space="preserve">The Democratic Services Officer declared that </w:t>
      </w:r>
      <w:r w:rsidRPr="000921BC">
        <w:rPr>
          <w:rFonts w:ascii="Calibri-Bold" w:hAnsi="Calibri-Bold" w:cs="Calibri-Bold"/>
          <w:sz w:val="26"/>
          <w:szCs w:val="26"/>
        </w:rPr>
        <w:t xml:space="preserve">Councillors Phil Barnett, Jeff Beck, </w:t>
      </w:r>
      <w:r w:rsidR="007046AF" w:rsidRPr="000921BC">
        <w:rPr>
          <w:rFonts w:ascii="Calibri-Bold" w:hAnsi="Calibri-Bold" w:cs="Calibri-Bold"/>
          <w:sz w:val="26"/>
          <w:szCs w:val="26"/>
        </w:rPr>
        <w:t>Stephen Masters</w:t>
      </w:r>
      <w:r w:rsidRPr="000921BC">
        <w:rPr>
          <w:rFonts w:ascii="Calibri-Bold" w:hAnsi="Calibri-Bold" w:cs="Calibri-Bold"/>
          <w:sz w:val="26"/>
          <w:szCs w:val="26"/>
        </w:rPr>
        <w:t xml:space="preserve">, Billy Drummond, and Tony Vickers </w:t>
      </w:r>
      <w:r w:rsidRPr="00BE3F5C">
        <w:rPr>
          <w:rFonts w:ascii="Calibri-Bold" w:hAnsi="Calibri-Bold" w:cs="Calibri-Bold"/>
          <w:sz w:val="26"/>
          <w:szCs w:val="26"/>
        </w:rPr>
        <w:t xml:space="preserve">are also Members of West Berkshire Council, which is declared as a general interest on their behalf and a dispensation is in place to allow them to partake in discussions relating to West Berkshire Council business. Councillors Phil Barnett, Billy Drummond, and Tony Vickers are also Members of Greenham Parish Council. </w:t>
      </w:r>
    </w:p>
    <w:p w14:paraId="77BD71A3" w14:textId="77777777" w:rsidR="00BE3F5C" w:rsidRPr="00BE3F5C" w:rsidRDefault="00BE3F5C" w:rsidP="00BE3F5C">
      <w:pPr>
        <w:contextualSpacing/>
        <w:rPr>
          <w:rFonts w:ascii="Calibri-Bold" w:hAnsi="Calibri-Bold" w:cs="Calibri-Bold"/>
          <w:sz w:val="26"/>
          <w:szCs w:val="26"/>
        </w:rPr>
      </w:pPr>
    </w:p>
    <w:p w14:paraId="229F0935" w14:textId="765E15D6" w:rsidR="00622491" w:rsidRDefault="00BE3F5C" w:rsidP="00BE3F5C">
      <w:pPr>
        <w:ind w:left="720"/>
        <w:contextualSpacing/>
        <w:rPr>
          <w:rFonts w:ascii="Calibri-Bold" w:hAnsi="Calibri-Bold" w:cs="Calibri-Bold"/>
          <w:sz w:val="26"/>
          <w:szCs w:val="26"/>
        </w:rPr>
      </w:pPr>
      <w:r w:rsidRPr="00BE3F5C">
        <w:rPr>
          <w:rFonts w:ascii="Calibri-Bold" w:hAnsi="Calibri-Bold" w:cs="Calibri-Bold"/>
          <w:sz w:val="26"/>
          <w:szCs w:val="26"/>
        </w:rPr>
        <w:t xml:space="preserve">The Democratic Services Officer made the following statement on behalf of Councillors Phil Barnett and Tony Vickers who are Members of West Berkshire Council Planning Committee and Jeff Beck who </w:t>
      </w:r>
      <w:r w:rsidR="00AC6101">
        <w:rPr>
          <w:rFonts w:ascii="Calibri-Bold" w:hAnsi="Calibri-Bold" w:cs="Calibri-Bold"/>
          <w:sz w:val="26"/>
          <w:szCs w:val="26"/>
        </w:rPr>
        <w:t>is a</w:t>
      </w:r>
      <w:r w:rsidRPr="00BE3F5C">
        <w:rPr>
          <w:rFonts w:ascii="Calibri-Bold" w:hAnsi="Calibri-Bold" w:cs="Calibri-Bold"/>
          <w:sz w:val="26"/>
          <w:szCs w:val="26"/>
        </w:rPr>
        <w:t xml:space="preserve"> Substitute Members of West Berkshire Council Planning Committee: "I wish to make it clear that any comments I make tonight are only being made in relation to the formulation of the Town Council's view and is not in any way prejudging the way that I may vote when any application is considered by West Berkshire District Council. At that time, I will weigh up all the evidence.”</w:t>
      </w:r>
    </w:p>
    <w:p w14:paraId="7ACB3860" w14:textId="77777777" w:rsidR="00BE3F5C" w:rsidRDefault="00BE3F5C" w:rsidP="00BE3F5C">
      <w:pPr>
        <w:ind w:left="720"/>
        <w:contextualSpacing/>
        <w:rPr>
          <w:rFonts w:ascii="Calibri-Bold" w:hAnsi="Calibri-Bold" w:cs="Calibri-Bold"/>
          <w:b/>
          <w:bCs/>
          <w:sz w:val="26"/>
          <w:szCs w:val="26"/>
        </w:rPr>
      </w:pPr>
    </w:p>
    <w:p w14:paraId="65B0A5F2" w14:textId="787FA18F" w:rsidR="007116DD" w:rsidRDefault="00981044" w:rsidP="008A360A">
      <w:pPr>
        <w:contextualSpacing/>
        <w:rPr>
          <w:rFonts w:ascii="Calibri-Bold" w:hAnsi="Calibri-Bold" w:cs="Calibri-Bold"/>
          <w:b/>
          <w:bCs/>
          <w:sz w:val="26"/>
          <w:szCs w:val="26"/>
        </w:rPr>
      </w:pPr>
      <w:r w:rsidRPr="00C14A4B">
        <w:rPr>
          <w:rFonts w:ascii="Calibri-Bold" w:hAnsi="Calibri-Bold" w:cs="Calibri-Bold"/>
          <w:b/>
          <w:bCs/>
          <w:sz w:val="26"/>
          <w:szCs w:val="26"/>
        </w:rPr>
        <w:t>85</w:t>
      </w:r>
      <w:r w:rsidR="00EC296D" w:rsidRPr="00C14A4B">
        <w:rPr>
          <w:rFonts w:ascii="Calibri-Bold" w:hAnsi="Calibri-Bold" w:cs="Calibri-Bold"/>
          <w:b/>
          <w:bCs/>
          <w:sz w:val="26"/>
          <w:szCs w:val="26"/>
        </w:rPr>
        <w:t>.</w:t>
      </w:r>
      <w:r w:rsidR="00EC296D">
        <w:rPr>
          <w:rFonts w:ascii="Calibri-Bold" w:hAnsi="Calibri-Bold" w:cs="Calibri-Bold"/>
          <w:b/>
          <w:bCs/>
          <w:sz w:val="26"/>
          <w:szCs w:val="26"/>
        </w:rPr>
        <w:tab/>
      </w:r>
      <w:r w:rsidR="007116DD">
        <w:rPr>
          <w:rFonts w:ascii="Calibri-Bold" w:hAnsi="Calibri-Bold" w:cs="Calibri-Bold"/>
          <w:b/>
          <w:bCs/>
          <w:sz w:val="26"/>
          <w:szCs w:val="26"/>
        </w:rPr>
        <w:t>Minutes</w:t>
      </w:r>
    </w:p>
    <w:p w14:paraId="56926A7F" w14:textId="6AFD6614" w:rsidR="007116DD" w:rsidRDefault="00981044" w:rsidP="008A360A">
      <w:pPr>
        <w:autoSpaceDE w:val="0"/>
        <w:autoSpaceDN w:val="0"/>
        <w:adjustRightInd w:val="0"/>
        <w:spacing w:after="0" w:line="240" w:lineRule="auto"/>
        <w:ind w:left="720"/>
        <w:contextualSpacing/>
        <w:rPr>
          <w:rFonts w:ascii="Calibri" w:hAnsi="Calibri" w:cs="Calibri"/>
          <w:sz w:val="26"/>
          <w:szCs w:val="26"/>
        </w:rPr>
      </w:pPr>
      <w:r w:rsidRPr="00C14A4B">
        <w:rPr>
          <w:rFonts w:ascii="Calibri-Bold" w:hAnsi="Calibri-Bold" w:cs="Calibri-Bold"/>
          <w:b/>
          <w:bCs/>
          <w:sz w:val="26"/>
          <w:szCs w:val="26"/>
        </w:rPr>
        <w:t>85</w:t>
      </w:r>
      <w:r w:rsidR="00721C30" w:rsidRPr="00C14A4B">
        <w:rPr>
          <w:rFonts w:ascii="Calibri-Bold" w:hAnsi="Calibri-Bold" w:cs="Calibri-Bold"/>
          <w:b/>
          <w:bCs/>
          <w:sz w:val="26"/>
          <w:szCs w:val="26"/>
        </w:rPr>
        <w:t>.1</w:t>
      </w:r>
      <w:r w:rsidR="00721C30">
        <w:rPr>
          <w:rFonts w:ascii="Calibri-Bold" w:hAnsi="Calibri-Bold" w:cs="Calibri-Bold"/>
          <w:b/>
          <w:bCs/>
          <w:sz w:val="26"/>
          <w:szCs w:val="26"/>
        </w:rPr>
        <w:tab/>
      </w:r>
      <w:r w:rsidR="007116DD">
        <w:rPr>
          <w:rFonts w:ascii="Calibri-Bold" w:hAnsi="Calibri-Bold" w:cs="Calibri-Bold"/>
          <w:b/>
          <w:bCs/>
          <w:sz w:val="26"/>
          <w:szCs w:val="26"/>
        </w:rPr>
        <w:t xml:space="preserve">Proposed: </w:t>
      </w:r>
      <w:r w:rsidR="007116DD">
        <w:rPr>
          <w:rFonts w:ascii="Calibri" w:hAnsi="Calibri" w:cs="Calibri"/>
          <w:sz w:val="26"/>
          <w:szCs w:val="26"/>
        </w:rPr>
        <w:t>Councillor</w:t>
      </w:r>
      <w:r w:rsidR="007A2AD4">
        <w:rPr>
          <w:rFonts w:ascii="Calibri" w:hAnsi="Calibri" w:cs="Calibri"/>
          <w:sz w:val="26"/>
          <w:szCs w:val="26"/>
        </w:rPr>
        <w:t xml:space="preserve"> </w:t>
      </w:r>
      <w:r w:rsidR="0058086D">
        <w:rPr>
          <w:rFonts w:ascii="Calibri" w:hAnsi="Calibri" w:cs="Calibri"/>
          <w:sz w:val="26"/>
          <w:szCs w:val="26"/>
        </w:rPr>
        <w:t xml:space="preserve">Jeff </w:t>
      </w:r>
      <w:r w:rsidR="00821117">
        <w:rPr>
          <w:rFonts w:ascii="Calibri" w:hAnsi="Calibri" w:cs="Calibri"/>
          <w:sz w:val="26"/>
          <w:szCs w:val="26"/>
        </w:rPr>
        <w:t>Beck</w:t>
      </w:r>
    </w:p>
    <w:p w14:paraId="4A0C6759" w14:textId="53B47EAC" w:rsidR="007116DD" w:rsidRDefault="007116DD" w:rsidP="00721C30">
      <w:pPr>
        <w:autoSpaceDE w:val="0"/>
        <w:autoSpaceDN w:val="0"/>
        <w:adjustRightInd w:val="0"/>
        <w:spacing w:after="0" w:line="240" w:lineRule="auto"/>
        <w:ind w:left="720" w:firstLine="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58086D">
        <w:rPr>
          <w:rFonts w:ascii="Calibri" w:hAnsi="Calibri" w:cs="Calibri"/>
          <w:sz w:val="26"/>
          <w:szCs w:val="26"/>
        </w:rPr>
        <w:t xml:space="preserve">Vaughan </w:t>
      </w:r>
      <w:r w:rsidR="00821117">
        <w:rPr>
          <w:rFonts w:ascii="Calibri" w:hAnsi="Calibri" w:cs="Calibri"/>
          <w:sz w:val="26"/>
          <w:szCs w:val="26"/>
        </w:rPr>
        <w:t>Miller</w:t>
      </w:r>
    </w:p>
    <w:p w14:paraId="55DDB693" w14:textId="0A79ABE4" w:rsidR="007116DD" w:rsidRPr="00644268" w:rsidRDefault="007116DD" w:rsidP="00721C30">
      <w:pPr>
        <w:autoSpaceDE w:val="0"/>
        <w:autoSpaceDN w:val="0"/>
        <w:adjustRightInd w:val="0"/>
        <w:spacing w:after="0" w:line="240" w:lineRule="auto"/>
        <w:ind w:left="1440"/>
        <w:contextualSpacing/>
        <w:rPr>
          <w:rFonts w:ascii="Calibri" w:hAnsi="Calibri" w:cs="Calibri"/>
          <w:sz w:val="26"/>
          <w:szCs w:val="26"/>
        </w:rPr>
      </w:pPr>
      <w:r>
        <w:rPr>
          <w:rFonts w:ascii="Calibri-Bold" w:hAnsi="Calibri-Bold" w:cs="Calibri-Bold"/>
          <w:b/>
          <w:bCs/>
          <w:sz w:val="26"/>
          <w:szCs w:val="26"/>
        </w:rPr>
        <w:t xml:space="preserve">Resolved: </w:t>
      </w:r>
      <w:r>
        <w:rPr>
          <w:rFonts w:ascii="Calibri" w:hAnsi="Calibri" w:cs="Calibri"/>
          <w:sz w:val="26"/>
          <w:szCs w:val="26"/>
        </w:rPr>
        <w:t>That the minutes of the meeting of the Planning &amp; Highways Committee</w:t>
      </w:r>
      <w:r w:rsidR="00644268">
        <w:rPr>
          <w:rFonts w:ascii="Calibri" w:hAnsi="Calibri" w:cs="Calibri"/>
          <w:sz w:val="26"/>
          <w:szCs w:val="26"/>
        </w:rPr>
        <w:t xml:space="preserve"> </w:t>
      </w:r>
      <w:r>
        <w:rPr>
          <w:rFonts w:ascii="Calibri" w:hAnsi="Calibri" w:cs="Calibri"/>
          <w:sz w:val="26"/>
          <w:szCs w:val="26"/>
        </w:rPr>
        <w:t xml:space="preserve">held on </w:t>
      </w:r>
      <w:r w:rsidR="00981044" w:rsidRPr="00C14A4B">
        <w:rPr>
          <w:rFonts w:ascii="Calibri" w:hAnsi="Calibri" w:cs="Calibri"/>
          <w:sz w:val="26"/>
          <w:szCs w:val="26"/>
        </w:rPr>
        <w:t>04/10/2021</w:t>
      </w:r>
      <w:r w:rsidRPr="00C14A4B">
        <w:rPr>
          <w:rFonts w:ascii="Calibri" w:hAnsi="Calibri" w:cs="Calibri"/>
          <w:sz w:val="26"/>
          <w:szCs w:val="26"/>
        </w:rPr>
        <w:t xml:space="preserve">, be </w:t>
      </w:r>
      <w:r>
        <w:rPr>
          <w:rFonts w:ascii="Calibri" w:hAnsi="Calibri" w:cs="Calibri"/>
          <w:sz w:val="26"/>
          <w:szCs w:val="26"/>
        </w:rPr>
        <w:t>approved</w:t>
      </w:r>
      <w:r w:rsidR="00126B89">
        <w:rPr>
          <w:rFonts w:ascii="Calibri" w:hAnsi="Calibri" w:cs="Calibri"/>
          <w:sz w:val="26"/>
          <w:szCs w:val="26"/>
        </w:rPr>
        <w:t xml:space="preserve"> as amended</w:t>
      </w:r>
      <w:r>
        <w:rPr>
          <w:rFonts w:ascii="Calibri" w:hAnsi="Calibri" w:cs="Calibri"/>
          <w:sz w:val="26"/>
          <w:szCs w:val="26"/>
        </w:rPr>
        <w:t>, and signed by the Chairperson.</w:t>
      </w:r>
    </w:p>
    <w:p w14:paraId="394A4776" w14:textId="50E8D026" w:rsidR="008E17A2" w:rsidRDefault="00126B89" w:rsidP="00AE1377">
      <w:pPr>
        <w:ind w:left="1440"/>
        <w:contextualSpacing/>
        <w:rPr>
          <w:rFonts w:ascii="Calibri-Bold" w:hAnsi="Calibri-Bold" w:cs="Calibri-Bold"/>
          <w:sz w:val="26"/>
          <w:szCs w:val="26"/>
        </w:rPr>
      </w:pPr>
      <w:r>
        <w:rPr>
          <w:rFonts w:ascii="Calibri-Bold" w:hAnsi="Calibri-Bold" w:cs="Calibri-Bold"/>
          <w:sz w:val="26"/>
          <w:szCs w:val="26"/>
        </w:rPr>
        <w:lastRenderedPageBreak/>
        <w:t xml:space="preserve">Amend </w:t>
      </w:r>
      <w:r w:rsidR="003D7B24">
        <w:rPr>
          <w:rFonts w:ascii="Calibri-Bold" w:hAnsi="Calibri-Bold" w:cs="Calibri-Bold"/>
          <w:sz w:val="26"/>
          <w:szCs w:val="26"/>
        </w:rPr>
        <w:t>item 72 on the minutes, from “</w:t>
      </w:r>
      <w:r w:rsidR="00EF2CAB" w:rsidRPr="00EF2CAB">
        <w:rPr>
          <w:rFonts w:ascii="Calibri-Bold" w:hAnsi="Calibri-Bold" w:cs="Calibri-Bold"/>
          <w:sz w:val="26"/>
          <w:szCs w:val="26"/>
        </w:rPr>
        <w:t>The goal is to reduce total car usage</w:t>
      </w:r>
      <w:r w:rsidR="003D7B24">
        <w:rPr>
          <w:rFonts w:ascii="Calibri-Bold" w:hAnsi="Calibri-Bold" w:cs="Calibri-Bold"/>
          <w:sz w:val="26"/>
          <w:szCs w:val="26"/>
        </w:rPr>
        <w:t>”, to</w:t>
      </w:r>
      <w:r w:rsidR="00AE1377">
        <w:rPr>
          <w:rFonts w:ascii="Calibri-Bold" w:hAnsi="Calibri-Bold" w:cs="Calibri-Bold"/>
          <w:sz w:val="26"/>
          <w:szCs w:val="26"/>
        </w:rPr>
        <w:t>, “</w:t>
      </w:r>
      <w:r w:rsidR="00AE1377" w:rsidRPr="00AE1377">
        <w:rPr>
          <w:rFonts w:ascii="Calibri-Bold" w:hAnsi="Calibri-Bold" w:cs="Calibri-Bold"/>
          <w:sz w:val="26"/>
          <w:szCs w:val="26"/>
        </w:rPr>
        <w:t>The goal is to reduce total car ownership</w:t>
      </w:r>
      <w:r w:rsidR="00AE1377">
        <w:rPr>
          <w:rFonts w:ascii="Calibri-Bold" w:hAnsi="Calibri-Bold" w:cs="Calibri-Bold"/>
          <w:sz w:val="26"/>
          <w:szCs w:val="26"/>
        </w:rPr>
        <w:t>”.</w:t>
      </w:r>
    </w:p>
    <w:p w14:paraId="5FC1C4BD" w14:textId="77777777" w:rsidR="00AE1377" w:rsidRDefault="00AE1377" w:rsidP="008A360A">
      <w:pPr>
        <w:contextualSpacing/>
        <w:rPr>
          <w:rFonts w:ascii="Calibri-Bold" w:hAnsi="Calibri-Bold" w:cs="Calibri-Bold"/>
          <w:sz w:val="26"/>
          <w:szCs w:val="26"/>
        </w:rPr>
      </w:pPr>
    </w:p>
    <w:p w14:paraId="5CD70FD5" w14:textId="079989AB" w:rsidR="001B18CB" w:rsidRPr="001B18CB" w:rsidRDefault="00981044" w:rsidP="001B18CB">
      <w:pPr>
        <w:ind w:firstLine="720"/>
        <w:contextualSpacing/>
        <w:rPr>
          <w:rFonts w:ascii="Calibri-Bold" w:hAnsi="Calibri-Bold" w:cs="Calibri-Bold"/>
          <w:b/>
          <w:bCs/>
          <w:sz w:val="26"/>
          <w:szCs w:val="26"/>
        </w:rPr>
      </w:pPr>
      <w:r w:rsidRPr="00C14A4B">
        <w:rPr>
          <w:rFonts w:ascii="Calibri-Bold" w:hAnsi="Calibri-Bold" w:cs="Calibri-Bold"/>
          <w:b/>
          <w:bCs/>
          <w:sz w:val="26"/>
          <w:szCs w:val="26"/>
        </w:rPr>
        <w:t>85</w:t>
      </w:r>
      <w:r w:rsidR="00721C30" w:rsidRPr="00C14A4B">
        <w:rPr>
          <w:rFonts w:ascii="Calibri-Bold" w:hAnsi="Calibri-Bold" w:cs="Calibri-Bold"/>
          <w:b/>
          <w:bCs/>
          <w:sz w:val="26"/>
          <w:szCs w:val="26"/>
        </w:rPr>
        <w:t>.</w:t>
      </w:r>
      <w:r w:rsidR="00721C30">
        <w:rPr>
          <w:rFonts w:ascii="Calibri-Bold" w:hAnsi="Calibri-Bold" w:cs="Calibri-Bold"/>
          <w:b/>
          <w:bCs/>
          <w:sz w:val="26"/>
          <w:szCs w:val="26"/>
        </w:rPr>
        <w:t>2</w:t>
      </w:r>
      <w:r w:rsidR="00721C30">
        <w:rPr>
          <w:rFonts w:ascii="Calibri-Bold" w:hAnsi="Calibri-Bold" w:cs="Calibri-Bold"/>
          <w:b/>
          <w:bCs/>
          <w:sz w:val="26"/>
          <w:szCs w:val="26"/>
        </w:rPr>
        <w:tab/>
      </w:r>
      <w:r w:rsidR="00583CD4" w:rsidRPr="00583CD4">
        <w:rPr>
          <w:rFonts w:ascii="Calibri-Bold" w:hAnsi="Calibri-Bold" w:cs="Calibri-Bold"/>
          <w:b/>
          <w:bCs/>
          <w:sz w:val="26"/>
          <w:szCs w:val="26"/>
        </w:rPr>
        <w:t>Officer</w:t>
      </w:r>
      <w:r w:rsidR="00740D96">
        <w:rPr>
          <w:rFonts w:ascii="Calibri-Bold" w:hAnsi="Calibri-Bold" w:cs="Calibri-Bold"/>
          <w:b/>
          <w:bCs/>
          <w:sz w:val="26"/>
          <w:szCs w:val="26"/>
        </w:rPr>
        <w:t>’</w:t>
      </w:r>
      <w:r w:rsidR="00583CD4" w:rsidRPr="00583CD4">
        <w:rPr>
          <w:rFonts w:ascii="Calibri-Bold" w:hAnsi="Calibri-Bold" w:cs="Calibri-Bold"/>
          <w:b/>
          <w:bCs/>
          <w:sz w:val="26"/>
          <w:szCs w:val="26"/>
        </w:rPr>
        <w:t xml:space="preserve">s </w:t>
      </w:r>
      <w:r w:rsidR="00894FBF">
        <w:rPr>
          <w:rFonts w:ascii="Calibri-Bold" w:hAnsi="Calibri-Bold" w:cs="Calibri-Bold"/>
          <w:b/>
          <w:bCs/>
          <w:sz w:val="26"/>
          <w:szCs w:val="26"/>
        </w:rPr>
        <w:t>R</w:t>
      </w:r>
      <w:r w:rsidR="00583CD4" w:rsidRPr="00583CD4">
        <w:rPr>
          <w:rFonts w:ascii="Calibri-Bold" w:hAnsi="Calibri-Bold" w:cs="Calibri-Bold"/>
          <w:b/>
          <w:bCs/>
          <w:sz w:val="26"/>
          <w:szCs w:val="26"/>
        </w:rPr>
        <w:t xml:space="preserve">eport on </w:t>
      </w:r>
      <w:r w:rsidR="00894FBF">
        <w:rPr>
          <w:rFonts w:ascii="Calibri-Bold" w:hAnsi="Calibri-Bold" w:cs="Calibri-Bold"/>
          <w:b/>
          <w:bCs/>
          <w:sz w:val="26"/>
          <w:szCs w:val="26"/>
        </w:rPr>
        <w:t>A</w:t>
      </w:r>
      <w:r w:rsidR="00583CD4" w:rsidRPr="00583CD4">
        <w:rPr>
          <w:rFonts w:ascii="Calibri-Bold" w:hAnsi="Calibri-Bold" w:cs="Calibri-Bold"/>
          <w:b/>
          <w:bCs/>
          <w:sz w:val="26"/>
          <w:szCs w:val="26"/>
        </w:rPr>
        <w:t xml:space="preserve">ction from </w:t>
      </w:r>
      <w:r w:rsidR="00894FBF">
        <w:rPr>
          <w:rFonts w:ascii="Calibri-Bold" w:hAnsi="Calibri-Bold" w:cs="Calibri-Bold"/>
          <w:b/>
          <w:bCs/>
          <w:sz w:val="26"/>
          <w:szCs w:val="26"/>
        </w:rPr>
        <w:t>P</w:t>
      </w:r>
      <w:r w:rsidR="00583CD4" w:rsidRPr="00583CD4">
        <w:rPr>
          <w:rFonts w:ascii="Calibri-Bold" w:hAnsi="Calibri-Bold" w:cs="Calibri-Bold"/>
          <w:b/>
          <w:bCs/>
          <w:sz w:val="26"/>
          <w:szCs w:val="26"/>
        </w:rPr>
        <w:t xml:space="preserve">revious </w:t>
      </w:r>
      <w:r w:rsidR="00894FBF">
        <w:rPr>
          <w:rFonts w:ascii="Calibri-Bold" w:hAnsi="Calibri-Bold" w:cs="Calibri-Bold"/>
          <w:b/>
          <w:bCs/>
          <w:sz w:val="26"/>
          <w:szCs w:val="26"/>
        </w:rPr>
        <w:t>M</w:t>
      </w:r>
      <w:r w:rsidR="00583CD4" w:rsidRPr="00583CD4">
        <w:rPr>
          <w:rFonts w:ascii="Calibri-Bold" w:hAnsi="Calibri-Bold" w:cs="Calibri-Bold"/>
          <w:b/>
          <w:bCs/>
          <w:sz w:val="26"/>
          <w:szCs w:val="26"/>
        </w:rPr>
        <w:t>eeting</w:t>
      </w:r>
      <w:r w:rsidR="00956CF0">
        <w:rPr>
          <w:rFonts w:ascii="Calibri-Bold" w:hAnsi="Calibri-Bold" w:cs="Calibri-Bold"/>
          <w:b/>
          <w:bCs/>
          <w:sz w:val="26"/>
          <w:szCs w:val="26"/>
        </w:rPr>
        <w:t>:</w:t>
      </w:r>
    </w:p>
    <w:p w14:paraId="2711E02E" w14:textId="24D84F34" w:rsidR="00A25050" w:rsidRPr="00C80B52" w:rsidRDefault="000A28B0" w:rsidP="000B5170">
      <w:pPr>
        <w:ind w:left="2160" w:hanging="720"/>
        <w:contextualSpacing/>
        <w:rPr>
          <w:rFonts w:ascii="Calibri-Bold" w:hAnsi="Calibri-Bold" w:cs="Calibri-Bold"/>
          <w:sz w:val="26"/>
          <w:szCs w:val="26"/>
        </w:rPr>
      </w:pPr>
      <w:r w:rsidRPr="00C80B52">
        <w:rPr>
          <w:rFonts w:ascii="Calibri-Bold" w:hAnsi="Calibri-Bold" w:cs="Calibri-Bold"/>
          <w:sz w:val="26"/>
          <w:szCs w:val="26"/>
        </w:rPr>
        <w:t>A)</w:t>
      </w:r>
      <w:r w:rsidRPr="00C80B52">
        <w:rPr>
          <w:rFonts w:ascii="Calibri-Bold" w:hAnsi="Calibri-Bold" w:cs="Calibri-Bold"/>
          <w:sz w:val="26"/>
          <w:szCs w:val="26"/>
        </w:rPr>
        <w:tab/>
      </w:r>
      <w:r w:rsidR="00DA6DE8">
        <w:rPr>
          <w:rFonts w:ascii="Calibri-Bold" w:hAnsi="Calibri-Bold" w:cs="Calibri-Bold"/>
          <w:sz w:val="26"/>
          <w:szCs w:val="26"/>
        </w:rPr>
        <w:t xml:space="preserve">A West Berkshire Council (WBC) Licensing Sub-Committee will be </w:t>
      </w:r>
      <w:r w:rsidR="00BA5899">
        <w:rPr>
          <w:rFonts w:ascii="Calibri-Bold" w:hAnsi="Calibri-Bold" w:cs="Calibri-Bold"/>
          <w:sz w:val="26"/>
          <w:szCs w:val="26"/>
        </w:rPr>
        <w:t xml:space="preserve">debating the </w:t>
      </w:r>
      <w:r w:rsidR="000C0181" w:rsidRPr="00C80B52">
        <w:rPr>
          <w:rFonts w:ascii="Calibri-Bold" w:hAnsi="Calibri-Bold" w:cs="Calibri-Bold"/>
          <w:sz w:val="26"/>
          <w:szCs w:val="26"/>
        </w:rPr>
        <w:t>‘review of licence’ application for the Newbury Real Ale Festival</w:t>
      </w:r>
      <w:r w:rsidR="00BA5899">
        <w:rPr>
          <w:rFonts w:ascii="Calibri-Bold" w:hAnsi="Calibri-Bold" w:cs="Calibri-Bold"/>
          <w:sz w:val="26"/>
          <w:szCs w:val="26"/>
        </w:rPr>
        <w:t xml:space="preserve"> </w:t>
      </w:r>
      <w:r w:rsidR="00732D25" w:rsidRPr="00C80B52">
        <w:rPr>
          <w:rFonts w:ascii="Calibri-Bold" w:hAnsi="Calibri-Bold" w:cs="Calibri-Bold"/>
          <w:sz w:val="26"/>
          <w:szCs w:val="26"/>
        </w:rPr>
        <w:t>on the 16</w:t>
      </w:r>
      <w:r w:rsidR="00732D25" w:rsidRPr="00C80B52">
        <w:rPr>
          <w:rFonts w:ascii="Calibri-Bold" w:hAnsi="Calibri-Bold" w:cs="Calibri-Bold"/>
          <w:sz w:val="26"/>
          <w:szCs w:val="26"/>
          <w:vertAlign w:val="superscript"/>
        </w:rPr>
        <w:t>th</w:t>
      </w:r>
      <w:r w:rsidR="00732D25" w:rsidRPr="00C80B52">
        <w:rPr>
          <w:rFonts w:ascii="Calibri-Bold" w:hAnsi="Calibri-Bold" w:cs="Calibri-Bold"/>
          <w:sz w:val="26"/>
          <w:szCs w:val="26"/>
        </w:rPr>
        <w:t xml:space="preserve"> of November. </w:t>
      </w:r>
    </w:p>
    <w:p w14:paraId="1F3F61E0" w14:textId="0088D402" w:rsidR="00A25050" w:rsidRPr="00A25050" w:rsidRDefault="00A25050" w:rsidP="000B5170">
      <w:pPr>
        <w:ind w:left="2160" w:firstLine="720"/>
        <w:contextualSpacing/>
        <w:rPr>
          <w:rFonts w:ascii="Calibri-Bold" w:hAnsi="Calibri-Bold" w:cs="Calibri-Bold"/>
          <w:sz w:val="26"/>
          <w:szCs w:val="26"/>
        </w:rPr>
      </w:pPr>
      <w:r w:rsidRPr="00A25050">
        <w:rPr>
          <w:rFonts w:ascii="Calibri-Bold" w:hAnsi="Calibri-Bold" w:cs="Calibri-Bold"/>
          <w:b/>
          <w:bCs/>
          <w:sz w:val="26"/>
          <w:szCs w:val="26"/>
        </w:rPr>
        <w:t xml:space="preserve">Proposed: </w:t>
      </w:r>
      <w:r w:rsidRPr="00A25050">
        <w:rPr>
          <w:rFonts w:ascii="Calibri-Bold" w:hAnsi="Calibri-Bold" w:cs="Calibri-Bold"/>
          <w:sz w:val="26"/>
          <w:szCs w:val="26"/>
        </w:rPr>
        <w:t>Councillor</w:t>
      </w:r>
      <w:r w:rsidR="0020078D">
        <w:rPr>
          <w:rFonts w:ascii="Calibri-Bold" w:hAnsi="Calibri-Bold" w:cs="Calibri-Bold"/>
          <w:sz w:val="26"/>
          <w:szCs w:val="26"/>
        </w:rPr>
        <w:t xml:space="preserve"> </w:t>
      </w:r>
      <w:r w:rsidR="005A46C2">
        <w:rPr>
          <w:rFonts w:ascii="Calibri-Bold" w:hAnsi="Calibri-Bold" w:cs="Calibri-Bold"/>
          <w:sz w:val="26"/>
          <w:szCs w:val="26"/>
        </w:rPr>
        <w:t>Tony Vickers</w:t>
      </w:r>
    </w:p>
    <w:p w14:paraId="5D9A9AE0" w14:textId="208B5ECD" w:rsidR="00A25050" w:rsidRPr="00A25050" w:rsidRDefault="00A25050" w:rsidP="000B5170">
      <w:pPr>
        <w:ind w:left="2160" w:firstLine="720"/>
        <w:contextualSpacing/>
        <w:rPr>
          <w:rFonts w:ascii="Calibri-Bold" w:hAnsi="Calibri-Bold" w:cs="Calibri-Bold"/>
          <w:sz w:val="26"/>
          <w:szCs w:val="26"/>
        </w:rPr>
      </w:pPr>
      <w:r w:rsidRPr="00A25050">
        <w:rPr>
          <w:rFonts w:ascii="Calibri-Bold" w:hAnsi="Calibri-Bold" w:cs="Calibri-Bold"/>
          <w:b/>
          <w:bCs/>
          <w:sz w:val="26"/>
          <w:szCs w:val="26"/>
        </w:rPr>
        <w:t xml:space="preserve">Seconded: </w:t>
      </w:r>
      <w:r w:rsidRPr="00A25050">
        <w:rPr>
          <w:rFonts w:ascii="Calibri-Bold" w:hAnsi="Calibri-Bold" w:cs="Calibri-Bold"/>
          <w:sz w:val="26"/>
          <w:szCs w:val="26"/>
        </w:rPr>
        <w:t xml:space="preserve">Councillor </w:t>
      </w:r>
      <w:r w:rsidR="00BC2459">
        <w:rPr>
          <w:rFonts w:ascii="Calibri-Bold" w:hAnsi="Calibri-Bold" w:cs="Calibri-Bold"/>
          <w:sz w:val="26"/>
          <w:szCs w:val="26"/>
        </w:rPr>
        <w:t>Steve Masters</w:t>
      </w:r>
    </w:p>
    <w:p w14:paraId="785EB4A0" w14:textId="2D0E8796" w:rsidR="000C0181" w:rsidRPr="000B5170" w:rsidRDefault="00A25050" w:rsidP="000B5170">
      <w:pPr>
        <w:ind w:left="2880"/>
        <w:contextualSpacing/>
        <w:rPr>
          <w:rFonts w:ascii="Calibri-Bold" w:hAnsi="Calibri-Bold" w:cs="Calibri-Bold"/>
          <w:sz w:val="26"/>
          <w:szCs w:val="26"/>
        </w:rPr>
      </w:pPr>
      <w:r w:rsidRPr="00C80B52">
        <w:rPr>
          <w:rFonts w:ascii="Calibri-Bold" w:hAnsi="Calibri-Bold" w:cs="Calibri-Bold"/>
          <w:b/>
          <w:bCs/>
          <w:sz w:val="26"/>
          <w:szCs w:val="26"/>
        </w:rPr>
        <w:t>Resolved:</w:t>
      </w:r>
      <w:r w:rsidR="00567AE4" w:rsidRPr="00C80B52">
        <w:rPr>
          <w:rFonts w:ascii="Calibri-Bold" w:hAnsi="Calibri-Bold" w:cs="Calibri-Bold"/>
          <w:b/>
          <w:bCs/>
          <w:sz w:val="26"/>
          <w:szCs w:val="26"/>
        </w:rPr>
        <w:t xml:space="preserve"> </w:t>
      </w:r>
      <w:r w:rsidR="00567AE4" w:rsidRPr="00C80B52">
        <w:rPr>
          <w:rFonts w:ascii="Calibri-Bold" w:hAnsi="Calibri-Bold" w:cs="Calibri-Bold"/>
          <w:sz w:val="26"/>
          <w:szCs w:val="26"/>
        </w:rPr>
        <w:t xml:space="preserve">That Councillor </w:t>
      </w:r>
      <w:r w:rsidR="00E83B62">
        <w:rPr>
          <w:rFonts w:ascii="Calibri-Bold" w:hAnsi="Calibri-Bold" w:cs="Calibri-Bold"/>
          <w:sz w:val="26"/>
          <w:szCs w:val="26"/>
        </w:rPr>
        <w:t>Martha Vickers</w:t>
      </w:r>
      <w:r w:rsidR="00567AE4" w:rsidRPr="00C80B52">
        <w:rPr>
          <w:rFonts w:ascii="Calibri-Bold" w:hAnsi="Calibri-Bold" w:cs="Calibri-Bold"/>
          <w:sz w:val="26"/>
          <w:szCs w:val="26"/>
        </w:rPr>
        <w:t xml:space="preserve"> put NTC’s comments on the Newbury Real Ale Festival review of licence to the Sub-Committee.</w:t>
      </w:r>
    </w:p>
    <w:p w14:paraId="1FBCED40" w14:textId="2CB8A4D2" w:rsidR="000A06DF" w:rsidRPr="000A06DF" w:rsidRDefault="000A28B0" w:rsidP="00296DFF">
      <w:pPr>
        <w:ind w:left="2160" w:hanging="720"/>
        <w:contextualSpacing/>
        <w:rPr>
          <w:rFonts w:ascii="Calibri-Bold" w:hAnsi="Calibri-Bold" w:cs="Calibri-Bold"/>
          <w:sz w:val="26"/>
          <w:szCs w:val="26"/>
        </w:rPr>
      </w:pPr>
      <w:r>
        <w:rPr>
          <w:rFonts w:ascii="Calibri-Bold" w:hAnsi="Calibri-Bold" w:cs="Calibri-Bold"/>
          <w:sz w:val="26"/>
          <w:szCs w:val="26"/>
        </w:rPr>
        <w:t>B)</w:t>
      </w:r>
      <w:r>
        <w:rPr>
          <w:rFonts w:ascii="Calibri-Bold" w:hAnsi="Calibri-Bold" w:cs="Calibri-Bold"/>
          <w:sz w:val="26"/>
          <w:szCs w:val="26"/>
        </w:rPr>
        <w:tab/>
      </w:r>
      <w:r w:rsidR="00935EAD" w:rsidRPr="00935EAD">
        <w:rPr>
          <w:rFonts w:ascii="Calibri-Bold" w:hAnsi="Calibri-Bold" w:cs="Calibri-Bold"/>
          <w:sz w:val="26"/>
          <w:szCs w:val="26"/>
        </w:rPr>
        <w:t xml:space="preserve">On Councillor Stuart Gourley’s question to WBC about their schedule </w:t>
      </w:r>
      <w:r w:rsidR="00FF2F8D">
        <w:rPr>
          <w:rFonts w:ascii="Calibri-Bold" w:hAnsi="Calibri-Bold" w:cs="Calibri-Bold"/>
          <w:sz w:val="26"/>
          <w:szCs w:val="26"/>
        </w:rPr>
        <w:t>for</w:t>
      </w:r>
      <w:r w:rsidR="00935EAD" w:rsidRPr="00935EAD">
        <w:rPr>
          <w:rFonts w:ascii="Calibri-Bold" w:hAnsi="Calibri-Bold" w:cs="Calibri-Bold"/>
          <w:sz w:val="26"/>
          <w:szCs w:val="26"/>
        </w:rPr>
        <w:t xml:space="preserve"> maintenance on grounds works,</w:t>
      </w:r>
      <w:r w:rsidR="000A06DF">
        <w:rPr>
          <w:rFonts w:ascii="Calibri-Bold" w:hAnsi="Calibri-Bold" w:cs="Calibri-Bold"/>
          <w:sz w:val="26"/>
          <w:szCs w:val="26"/>
        </w:rPr>
        <w:t xml:space="preserve"> t</w:t>
      </w:r>
      <w:r w:rsidR="000A06DF" w:rsidRPr="000A06DF">
        <w:rPr>
          <w:rFonts w:ascii="Calibri-Bold" w:hAnsi="Calibri-Bold" w:cs="Calibri-Bold"/>
          <w:sz w:val="26"/>
          <w:szCs w:val="26"/>
        </w:rPr>
        <w:t xml:space="preserve">he WBC Grounds maintenance team informed </w:t>
      </w:r>
      <w:r w:rsidR="00296DFF">
        <w:rPr>
          <w:rFonts w:ascii="Calibri-Bold" w:hAnsi="Calibri-Bold" w:cs="Calibri-Bold"/>
          <w:sz w:val="26"/>
          <w:szCs w:val="26"/>
        </w:rPr>
        <w:t>the Council</w:t>
      </w:r>
      <w:r w:rsidR="000A06DF" w:rsidRPr="000A06DF">
        <w:rPr>
          <w:rFonts w:ascii="Calibri-Bold" w:hAnsi="Calibri-Bold" w:cs="Calibri-Bold"/>
          <w:sz w:val="26"/>
          <w:szCs w:val="26"/>
        </w:rPr>
        <w:t xml:space="preserve"> that </w:t>
      </w:r>
      <w:r w:rsidR="00296DFF">
        <w:rPr>
          <w:rFonts w:ascii="Calibri-Bold" w:hAnsi="Calibri-Bold" w:cs="Calibri-Bold"/>
          <w:sz w:val="26"/>
          <w:szCs w:val="26"/>
        </w:rPr>
        <w:t>r</w:t>
      </w:r>
      <w:r w:rsidR="000A06DF" w:rsidRPr="000A06DF">
        <w:rPr>
          <w:rFonts w:ascii="Calibri-Bold" w:hAnsi="Calibri-Bold" w:cs="Calibri-Bold"/>
          <w:sz w:val="26"/>
          <w:szCs w:val="26"/>
        </w:rPr>
        <w:t xml:space="preserve">outine maintenance of hedges is carried out annually in winter. Additional remedial works are carried out on an ad-hoc basis as required. Trees are inspected biennially. They were last inspected in August 2021 and will be due again in August 2023. </w:t>
      </w:r>
    </w:p>
    <w:p w14:paraId="142C7AAD" w14:textId="05F4CBBD" w:rsidR="00330BC7" w:rsidRDefault="000A06DF" w:rsidP="002C63C0">
      <w:pPr>
        <w:ind w:left="2160"/>
        <w:contextualSpacing/>
        <w:rPr>
          <w:rFonts w:ascii="Calibri-Bold" w:hAnsi="Calibri-Bold" w:cs="Calibri-Bold"/>
          <w:sz w:val="26"/>
          <w:szCs w:val="26"/>
        </w:rPr>
      </w:pPr>
      <w:r w:rsidRPr="000A06DF">
        <w:rPr>
          <w:rFonts w:ascii="Calibri-Bold" w:hAnsi="Calibri-Bold" w:cs="Calibri-Bold"/>
          <w:sz w:val="26"/>
          <w:szCs w:val="26"/>
        </w:rPr>
        <w:t>In regard to his request for specific maintenance on the A4 London Road, outside of Craven Dene, “an inspection will be carried out with respect to overhanging vegetation … and remedial action taken as required”.</w:t>
      </w:r>
    </w:p>
    <w:p w14:paraId="67F8DF26" w14:textId="0D1400F3" w:rsidR="00330BC7" w:rsidRDefault="00330BC7" w:rsidP="00995765">
      <w:pPr>
        <w:ind w:left="2160" w:hanging="720"/>
        <w:contextualSpacing/>
        <w:rPr>
          <w:rFonts w:ascii="Calibri-Bold" w:hAnsi="Calibri-Bold" w:cs="Calibri-Bold"/>
          <w:sz w:val="26"/>
          <w:szCs w:val="26"/>
        </w:rPr>
      </w:pPr>
      <w:r>
        <w:rPr>
          <w:rFonts w:ascii="Calibri-Bold" w:hAnsi="Calibri-Bold" w:cs="Calibri-Bold"/>
          <w:sz w:val="26"/>
          <w:szCs w:val="26"/>
        </w:rPr>
        <w:t>C)</w:t>
      </w:r>
      <w:r>
        <w:rPr>
          <w:rFonts w:ascii="Calibri-Bold" w:hAnsi="Calibri-Bold" w:cs="Calibri-Bold"/>
          <w:sz w:val="26"/>
          <w:szCs w:val="26"/>
        </w:rPr>
        <w:tab/>
        <w:t xml:space="preserve">On the NTC bid for </w:t>
      </w:r>
      <w:r w:rsidR="004D3A7D">
        <w:rPr>
          <w:rFonts w:ascii="Calibri-Bold" w:hAnsi="Calibri-Bold" w:cs="Calibri-Bold"/>
          <w:sz w:val="26"/>
          <w:szCs w:val="26"/>
        </w:rPr>
        <w:t xml:space="preserve">installing </w:t>
      </w:r>
      <w:r>
        <w:rPr>
          <w:rFonts w:ascii="Calibri-Bold" w:hAnsi="Calibri-Bold" w:cs="Calibri-Bold"/>
          <w:sz w:val="26"/>
          <w:szCs w:val="26"/>
        </w:rPr>
        <w:t>Active Travel Wayfinding Sign</w:t>
      </w:r>
      <w:r w:rsidR="00995765">
        <w:rPr>
          <w:rFonts w:ascii="Calibri-Bold" w:hAnsi="Calibri-Bold" w:cs="Calibri-Bold"/>
          <w:sz w:val="26"/>
          <w:szCs w:val="26"/>
        </w:rPr>
        <w:t>age</w:t>
      </w:r>
      <w:r w:rsidR="004D3A7D">
        <w:rPr>
          <w:rFonts w:ascii="Calibri-Bold" w:hAnsi="Calibri-Bold" w:cs="Calibri-Bold"/>
          <w:sz w:val="26"/>
          <w:szCs w:val="26"/>
        </w:rPr>
        <w:t xml:space="preserve"> </w:t>
      </w:r>
      <w:r w:rsidR="00995765">
        <w:rPr>
          <w:rFonts w:ascii="Calibri-Bold" w:hAnsi="Calibri-Bold" w:cs="Calibri-Bold"/>
          <w:sz w:val="26"/>
          <w:szCs w:val="26"/>
        </w:rPr>
        <w:t>from North Newbury to the Town Centre</w:t>
      </w:r>
      <w:r w:rsidR="0098656A">
        <w:rPr>
          <w:rFonts w:ascii="Calibri-Bold" w:hAnsi="Calibri-Bold" w:cs="Calibri-Bold"/>
          <w:sz w:val="26"/>
          <w:szCs w:val="26"/>
        </w:rPr>
        <w:t xml:space="preserve"> (Corridor 6 in the WBC Local Cycling Walking Infrastructure Plan)</w:t>
      </w:r>
      <w:r w:rsidR="00251F94">
        <w:rPr>
          <w:rFonts w:ascii="Calibri-Bold" w:hAnsi="Calibri-Bold" w:cs="Calibri-Bold"/>
          <w:sz w:val="26"/>
          <w:szCs w:val="26"/>
        </w:rPr>
        <w:t xml:space="preserve">, we need volunteers to </w:t>
      </w:r>
      <w:r w:rsidR="003735EF">
        <w:rPr>
          <w:rFonts w:ascii="Calibri-Bold" w:hAnsi="Calibri-Bold" w:cs="Calibri-Bold"/>
          <w:sz w:val="26"/>
          <w:szCs w:val="26"/>
        </w:rPr>
        <w:t>suggest sign placement</w:t>
      </w:r>
      <w:r w:rsidR="005F702D">
        <w:rPr>
          <w:rFonts w:ascii="Calibri-Bold" w:hAnsi="Calibri-Bold" w:cs="Calibri-Bold"/>
          <w:sz w:val="26"/>
          <w:szCs w:val="26"/>
        </w:rPr>
        <w:t xml:space="preserve"> along the route</w:t>
      </w:r>
      <w:r w:rsidR="003735EF">
        <w:rPr>
          <w:rFonts w:ascii="Calibri-Bold" w:hAnsi="Calibri-Bold" w:cs="Calibri-Bold"/>
          <w:sz w:val="26"/>
          <w:szCs w:val="26"/>
        </w:rPr>
        <w:t xml:space="preserve">. This will be resolved by P&amp;H and </w:t>
      </w:r>
      <w:r w:rsidR="00184B3C">
        <w:rPr>
          <w:rFonts w:ascii="Calibri-Bold" w:hAnsi="Calibri-Bold" w:cs="Calibri-Bold"/>
          <w:sz w:val="26"/>
          <w:szCs w:val="26"/>
        </w:rPr>
        <w:t xml:space="preserve">then </w:t>
      </w:r>
      <w:r w:rsidR="003735EF">
        <w:rPr>
          <w:rFonts w:ascii="Calibri-Bold" w:hAnsi="Calibri-Bold" w:cs="Calibri-Bold"/>
          <w:sz w:val="26"/>
          <w:szCs w:val="26"/>
        </w:rPr>
        <w:t xml:space="preserve">sent to WBC for confirmation. </w:t>
      </w:r>
    </w:p>
    <w:p w14:paraId="0FC0C825" w14:textId="3AD21089" w:rsidR="008716F9" w:rsidRDefault="00CF2BB3" w:rsidP="000C0181">
      <w:pPr>
        <w:ind w:left="1440"/>
        <w:contextualSpacing/>
        <w:rPr>
          <w:rFonts w:ascii="Calibri-Bold" w:hAnsi="Calibri-Bold" w:cs="Calibri-Bold"/>
          <w:sz w:val="26"/>
          <w:szCs w:val="26"/>
        </w:rPr>
      </w:pPr>
      <w:r>
        <w:rPr>
          <w:rFonts w:ascii="Calibri-Bold" w:hAnsi="Calibri-Bold" w:cs="Calibri-Bold"/>
          <w:sz w:val="26"/>
          <w:szCs w:val="26"/>
        </w:rPr>
        <w:tab/>
      </w:r>
    </w:p>
    <w:p w14:paraId="0C48642A" w14:textId="01877DE9" w:rsidR="00E4795F" w:rsidRDefault="00A20BA3" w:rsidP="00E4795F">
      <w:pPr>
        <w:ind w:left="720" w:hanging="720"/>
        <w:contextualSpacing/>
        <w:rPr>
          <w:rFonts w:ascii="Calibri" w:hAnsi="Calibri" w:cs="Calibri"/>
          <w:bCs/>
          <w:snapToGrid w:val="0"/>
          <w:sz w:val="26"/>
          <w:szCs w:val="26"/>
        </w:rPr>
      </w:pPr>
      <w:r w:rsidRPr="00D971A4">
        <w:rPr>
          <w:rFonts w:ascii="Calibri" w:hAnsi="Calibri" w:cs="Calibri"/>
          <w:b/>
          <w:snapToGrid w:val="0"/>
          <w:sz w:val="26"/>
          <w:szCs w:val="26"/>
        </w:rPr>
        <w:t>86</w:t>
      </w:r>
      <w:r w:rsidR="00EC296D" w:rsidRPr="00D971A4">
        <w:rPr>
          <w:rFonts w:ascii="Calibri" w:hAnsi="Calibri" w:cs="Calibri"/>
          <w:b/>
          <w:snapToGrid w:val="0"/>
          <w:sz w:val="26"/>
          <w:szCs w:val="26"/>
        </w:rPr>
        <w:t>.</w:t>
      </w:r>
      <w:r w:rsidR="00EC296D">
        <w:rPr>
          <w:rFonts w:ascii="Calibri" w:hAnsi="Calibri" w:cs="Calibri"/>
          <w:b/>
          <w:snapToGrid w:val="0"/>
          <w:sz w:val="26"/>
          <w:szCs w:val="26"/>
        </w:rPr>
        <w:tab/>
      </w:r>
      <w:r w:rsidR="00E4795F" w:rsidRPr="00EE5431">
        <w:rPr>
          <w:rFonts w:ascii="Calibri" w:hAnsi="Calibri" w:cs="Calibri"/>
          <w:b/>
          <w:snapToGrid w:val="0"/>
          <w:sz w:val="26"/>
          <w:szCs w:val="26"/>
        </w:rPr>
        <w:t xml:space="preserve">Questions and Petitions from Members of the Public </w:t>
      </w:r>
      <w:r w:rsidR="00E4795F" w:rsidRPr="00EE5431">
        <w:rPr>
          <w:rFonts w:ascii="Calibri" w:hAnsi="Calibri" w:cs="Calibri"/>
          <w:b/>
          <w:snapToGrid w:val="0"/>
          <w:sz w:val="26"/>
          <w:szCs w:val="26"/>
        </w:rPr>
        <w:br/>
      </w:r>
      <w:r w:rsidR="00707584" w:rsidRPr="00F1460A">
        <w:rPr>
          <w:rFonts w:ascii="Calibri" w:hAnsi="Calibri" w:cs="Calibri"/>
          <w:bCs/>
          <w:snapToGrid w:val="0"/>
          <w:sz w:val="26"/>
          <w:szCs w:val="26"/>
        </w:rPr>
        <w:t>There were none.</w:t>
      </w:r>
    </w:p>
    <w:p w14:paraId="5037665D" w14:textId="77777777" w:rsidR="00E4795F" w:rsidRDefault="00E4795F" w:rsidP="00E4795F">
      <w:pPr>
        <w:ind w:left="720" w:hanging="720"/>
        <w:contextualSpacing/>
        <w:rPr>
          <w:rFonts w:ascii="Calibri-Bold" w:hAnsi="Calibri-Bold" w:cs="Calibri-Bold"/>
          <w:b/>
          <w:bCs/>
          <w:sz w:val="26"/>
          <w:szCs w:val="26"/>
        </w:rPr>
      </w:pPr>
    </w:p>
    <w:p w14:paraId="400F604D" w14:textId="2833A022" w:rsidR="00E4795F" w:rsidRDefault="00A20BA3" w:rsidP="00C74C2D">
      <w:pPr>
        <w:ind w:left="720" w:hanging="720"/>
        <w:contextualSpacing/>
        <w:rPr>
          <w:rFonts w:ascii="Calibri" w:hAnsi="Calibri" w:cs="Calibri"/>
          <w:bCs/>
          <w:snapToGrid w:val="0"/>
          <w:color w:val="C00000"/>
          <w:sz w:val="26"/>
          <w:szCs w:val="26"/>
        </w:rPr>
      </w:pPr>
      <w:r w:rsidRPr="00D971A4">
        <w:rPr>
          <w:rFonts w:ascii="Calibri" w:hAnsi="Calibri" w:cs="Calibri"/>
          <w:b/>
          <w:snapToGrid w:val="0"/>
          <w:sz w:val="26"/>
          <w:szCs w:val="26"/>
        </w:rPr>
        <w:t>87</w:t>
      </w:r>
      <w:r w:rsidR="00EC296D" w:rsidRPr="00D971A4">
        <w:rPr>
          <w:rFonts w:ascii="Calibri" w:hAnsi="Calibri" w:cs="Calibri"/>
          <w:b/>
          <w:snapToGrid w:val="0"/>
          <w:sz w:val="26"/>
          <w:szCs w:val="26"/>
        </w:rPr>
        <w:t>.</w:t>
      </w:r>
      <w:r w:rsidR="00EC296D" w:rsidRPr="00D971A4">
        <w:rPr>
          <w:rFonts w:ascii="Calibri" w:hAnsi="Calibri" w:cs="Calibri"/>
          <w:b/>
          <w:snapToGrid w:val="0"/>
          <w:sz w:val="26"/>
          <w:szCs w:val="26"/>
        </w:rPr>
        <w:tab/>
      </w:r>
      <w:r w:rsidR="00E4795F" w:rsidRPr="00C361D2">
        <w:rPr>
          <w:rFonts w:ascii="Calibri" w:hAnsi="Calibri" w:cs="Calibri"/>
          <w:b/>
          <w:snapToGrid w:val="0"/>
          <w:sz w:val="26"/>
          <w:szCs w:val="26"/>
        </w:rPr>
        <w:t>Members’ Questions and Petitions</w:t>
      </w:r>
      <w:r w:rsidR="00E4795F" w:rsidRPr="00C361D2">
        <w:rPr>
          <w:rFonts w:ascii="Calibri" w:hAnsi="Calibri" w:cs="Calibri"/>
          <w:b/>
          <w:snapToGrid w:val="0"/>
          <w:sz w:val="26"/>
          <w:szCs w:val="26"/>
        </w:rPr>
        <w:br/>
      </w:r>
      <w:r w:rsidR="00C74C2D" w:rsidRPr="00AF2B10">
        <w:rPr>
          <w:rFonts w:ascii="Calibri" w:hAnsi="Calibri" w:cs="Calibri"/>
          <w:bCs/>
          <w:snapToGrid w:val="0"/>
          <w:sz w:val="26"/>
          <w:szCs w:val="26"/>
        </w:rPr>
        <w:t>Question received from Roger Hunneman</w:t>
      </w:r>
      <w:r w:rsidR="002311A1">
        <w:rPr>
          <w:rFonts w:ascii="Calibri" w:hAnsi="Calibri" w:cs="Calibri"/>
          <w:bCs/>
          <w:snapToGrid w:val="0"/>
          <w:sz w:val="26"/>
          <w:szCs w:val="26"/>
        </w:rPr>
        <w:t xml:space="preserve"> and Chris Foster</w:t>
      </w:r>
      <w:r w:rsidR="00C74C2D" w:rsidRPr="00AF2B10">
        <w:rPr>
          <w:rFonts w:ascii="Calibri" w:hAnsi="Calibri" w:cs="Calibri"/>
          <w:bCs/>
          <w:snapToGrid w:val="0"/>
          <w:sz w:val="26"/>
          <w:szCs w:val="26"/>
        </w:rPr>
        <w:t>:</w:t>
      </w:r>
    </w:p>
    <w:p w14:paraId="32C40322" w14:textId="65C68502" w:rsidR="00C74C2D" w:rsidRPr="00C74C2D" w:rsidRDefault="00C74C2D" w:rsidP="00884A36">
      <w:pPr>
        <w:ind w:left="720" w:hanging="720"/>
        <w:contextualSpacing/>
        <w:rPr>
          <w:rFonts w:ascii="Calibri" w:hAnsi="Calibri" w:cs="Calibri"/>
          <w:bCs/>
          <w:i/>
          <w:iCs/>
          <w:snapToGrid w:val="0"/>
          <w:sz w:val="26"/>
          <w:szCs w:val="26"/>
        </w:rPr>
      </w:pPr>
      <w:r>
        <w:rPr>
          <w:rFonts w:ascii="Calibri" w:hAnsi="Calibri" w:cs="Calibri"/>
          <w:b/>
          <w:snapToGrid w:val="0"/>
          <w:sz w:val="26"/>
          <w:szCs w:val="26"/>
        </w:rPr>
        <w:tab/>
      </w:r>
      <w:r w:rsidRPr="00C74C2D">
        <w:rPr>
          <w:rFonts w:ascii="Calibri" w:hAnsi="Calibri" w:cs="Calibri"/>
          <w:bCs/>
          <w:i/>
          <w:iCs/>
          <w:snapToGrid w:val="0"/>
          <w:sz w:val="26"/>
          <w:szCs w:val="26"/>
        </w:rPr>
        <w:t>“One of the main points this Council made in the Sandleford Appeal is that we would like to see a minimum of a 50-metre buffer between the Sandleford ancient woodlands and the proposed development (point 4.A.2. in the NTC-GPC Joint Statement of Case). However, in the d</w:t>
      </w:r>
      <w:r w:rsidR="005724DD">
        <w:rPr>
          <w:rFonts w:ascii="Calibri" w:hAnsi="Calibri" w:cs="Calibri"/>
          <w:bCs/>
          <w:i/>
          <w:iCs/>
          <w:snapToGrid w:val="0"/>
          <w:sz w:val="26"/>
          <w:szCs w:val="26"/>
        </w:rPr>
        <w:t>r</w:t>
      </w:r>
      <w:r w:rsidRPr="00C74C2D">
        <w:rPr>
          <w:rFonts w:ascii="Calibri" w:hAnsi="Calibri" w:cs="Calibri"/>
          <w:bCs/>
          <w:i/>
          <w:iCs/>
          <w:snapToGrid w:val="0"/>
          <w:sz w:val="26"/>
          <w:szCs w:val="26"/>
        </w:rPr>
        <w:t xml:space="preserve">aft conditions submitted for the Sandleford application, it was said that only a 15-metre buffer would be required. </w:t>
      </w:r>
    </w:p>
    <w:p w14:paraId="24B90D77" w14:textId="32B8543F" w:rsidR="00C74C2D" w:rsidRDefault="00C74C2D" w:rsidP="00C74C2D">
      <w:pPr>
        <w:ind w:left="720"/>
        <w:contextualSpacing/>
        <w:rPr>
          <w:rFonts w:ascii="Calibri" w:hAnsi="Calibri" w:cs="Calibri"/>
          <w:bCs/>
          <w:i/>
          <w:iCs/>
          <w:snapToGrid w:val="0"/>
          <w:sz w:val="26"/>
          <w:szCs w:val="26"/>
        </w:rPr>
      </w:pPr>
      <w:r w:rsidRPr="00C74C2D">
        <w:rPr>
          <w:rFonts w:ascii="Calibri" w:hAnsi="Calibri" w:cs="Calibri"/>
          <w:bCs/>
          <w:i/>
          <w:iCs/>
          <w:snapToGrid w:val="0"/>
          <w:sz w:val="26"/>
          <w:szCs w:val="26"/>
        </w:rPr>
        <w:lastRenderedPageBreak/>
        <w:t xml:space="preserve">As the Government’s Environment Bill is in the </w:t>
      </w:r>
      <w:hyperlink r:id="rId10" w:history="1">
        <w:r w:rsidRPr="00C74C2D">
          <w:rPr>
            <w:rStyle w:val="Hyperlink"/>
            <w:rFonts w:ascii="Calibri" w:hAnsi="Calibri" w:cs="Calibri"/>
            <w:bCs/>
            <w:i/>
            <w:iCs/>
            <w:snapToGrid w:val="0"/>
            <w:sz w:val="26"/>
            <w:szCs w:val="26"/>
          </w:rPr>
          <w:t>final stage before royal assent</w:t>
        </w:r>
      </w:hyperlink>
      <w:r w:rsidRPr="00C74C2D">
        <w:rPr>
          <w:rFonts w:ascii="Calibri" w:hAnsi="Calibri" w:cs="Calibri"/>
          <w:bCs/>
          <w:i/>
          <w:iCs/>
          <w:snapToGrid w:val="0"/>
          <w:sz w:val="26"/>
          <w:szCs w:val="26"/>
        </w:rPr>
        <w:t xml:space="preserve">, and the </w:t>
      </w:r>
      <w:r w:rsidR="007D753A">
        <w:rPr>
          <w:rFonts w:ascii="Calibri" w:hAnsi="Calibri" w:cs="Calibri"/>
          <w:bCs/>
          <w:i/>
          <w:iCs/>
          <w:snapToGrid w:val="0"/>
          <w:sz w:val="26"/>
          <w:szCs w:val="26"/>
        </w:rPr>
        <w:t>U</w:t>
      </w:r>
      <w:r w:rsidRPr="00C74C2D">
        <w:rPr>
          <w:rFonts w:ascii="Calibri" w:hAnsi="Calibri" w:cs="Calibri"/>
          <w:bCs/>
          <w:i/>
          <w:iCs/>
          <w:snapToGrid w:val="0"/>
          <w:sz w:val="26"/>
          <w:szCs w:val="26"/>
        </w:rPr>
        <w:t xml:space="preserve">nder </w:t>
      </w:r>
      <w:r w:rsidR="007D753A">
        <w:rPr>
          <w:rFonts w:ascii="Calibri" w:hAnsi="Calibri" w:cs="Calibri"/>
          <w:bCs/>
          <w:i/>
          <w:iCs/>
          <w:snapToGrid w:val="0"/>
          <w:sz w:val="26"/>
          <w:szCs w:val="26"/>
        </w:rPr>
        <w:t>S</w:t>
      </w:r>
      <w:r w:rsidRPr="00C74C2D">
        <w:rPr>
          <w:rFonts w:ascii="Calibri" w:hAnsi="Calibri" w:cs="Calibri"/>
          <w:bCs/>
          <w:i/>
          <w:iCs/>
          <w:snapToGrid w:val="0"/>
          <w:sz w:val="26"/>
          <w:szCs w:val="26"/>
        </w:rPr>
        <w:t xml:space="preserve">ecretary of </w:t>
      </w:r>
      <w:r w:rsidR="007D753A">
        <w:rPr>
          <w:rFonts w:ascii="Calibri" w:hAnsi="Calibri" w:cs="Calibri"/>
          <w:bCs/>
          <w:i/>
          <w:iCs/>
          <w:snapToGrid w:val="0"/>
          <w:sz w:val="26"/>
          <w:szCs w:val="26"/>
        </w:rPr>
        <w:t>S</w:t>
      </w:r>
      <w:r w:rsidRPr="00C74C2D">
        <w:rPr>
          <w:rFonts w:ascii="Calibri" w:hAnsi="Calibri" w:cs="Calibri"/>
          <w:bCs/>
          <w:i/>
          <w:iCs/>
          <w:snapToGrid w:val="0"/>
          <w:sz w:val="26"/>
          <w:szCs w:val="26"/>
        </w:rPr>
        <w:t>tate</w:t>
      </w:r>
      <w:r w:rsidR="00882C70">
        <w:rPr>
          <w:rFonts w:ascii="Calibri" w:hAnsi="Calibri" w:cs="Calibri"/>
          <w:bCs/>
          <w:i/>
          <w:iCs/>
          <w:snapToGrid w:val="0"/>
          <w:sz w:val="26"/>
          <w:szCs w:val="26"/>
        </w:rPr>
        <w:t xml:space="preserve"> for the Department for Environment</w:t>
      </w:r>
      <w:r w:rsidRPr="00C74C2D">
        <w:rPr>
          <w:rFonts w:ascii="Calibri" w:hAnsi="Calibri" w:cs="Calibri"/>
          <w:bCs/>
          <w:i/>
          <w:iCs/>
          <w:snapToGrid w:val="0"/>
          <w:sz w:val="26"/>
          <w:szCs w:val="26"/>
        </w:rPr>
        <w:t>, Rebecca Pow, has committed to a review of implementation of the National Planning Policy Framework (NPPF) as concerns ancient woodland, and a consultation on whether the ancient woodland section of the NPPF should be strengthened, will this Council write to the Planning Inspectorate to request that any decision on Sandford is deferred until the outcome of this review is known.”</w:t>
      </w:r>
    </w:p>
    <w:p w14:paraId="25D42A38" w14:textId="6EF1CEAD" w:rsidR="00C74C2D" w:rsidRPr="00762E62" w:rsidRDefault="0048239E" w:rsidP="00762E62">
      <w:pPr>
        <w:contextualSpacing/>
        <w:rPr>
          <w:rFonts w:ascii="Calibri" w:hAnsi="Calibri" w:cs="Calibri"/>
          <w:bCs/>
          <w:i/>
          <w:iCs/>
          <w:snapToGrid w:val="0"/>
          <w:sz w:val="26"/>
          <w:szCs w:val="26"/>
        </w:rPr>
      </w:pPr>
      <w:r w:rsidRPr="0048239E">
        <w:rPr>
          <w:rFonts w:ascii="Calibri" w:hAnsi="Calibri" w:cs="Calibri"/>
          <w:bCs/>
          <w:i/>
          <w:iCs/>
          <w:snapToGrid w:val="0"/>
          <w:sz w:val="26"/>
          <w:szCs w:val="26"/>
        </w:rPr>
        <w:t> </w:t>
      </w:r>
      <w:r w:rsidR="003E4673">
        <w:rPr>
          <w:rFonts w:ascii="Calibri" w:hAnsi="Calibri" w:cs="Calibri"/>
          <w:bCs/>
          <w:i/>
          <w:iCs/>
          <w:snapToGrid w:val="0"/>
          <w:sz w:val="26"/>
          <w:szCs w:val="26"/>
        </w:rPr>
        <w:tab/>
      </w:r>
    </w:p>
    <w:p w14:paraId="38B32A04" w14:textId="77777777" w:rsidR="002B46E9" w:rsidRDefault="002B46E9" w:rsidP="00E4795F">
      <w:pPr>
        <w:ind w:left="720" w:hanging="720"/>
        <w:contextualSpacing/>
        <w:rPr>
          <w:rFonts w:ascii="Calibri-Bold" w:hAnsi="Calibri-Bold" w:cs="Calibri-Bold"/>
          <w:sz w:val="26"/>
          <w:szCs w:val="26"/>
        </w:rPr>
      </w:pPr>
      <w:r>
        <w:rPr>
          <w:rFonts w:ascii="Calibri-Bold" w:hAnsi="Calibri-Bold" w:cs="Calibri-Bold"/>
          <w:sz w:val="26"/>
          <w:szCs w:val="26"/>
        </w:rPr>
        <w:tab/>
        <w:t>Response from the Chairperson:</w:t>
      </w:r>
    </w:p>
    <w:p w14:paraId="3F9B1049" w14:textId="68AA750B" w:rsidR="0078256F" w:rsidRDefault="002B46E9" w:rsidP="00BF627E">
      <w:pPr>
        <w:ind w:left="720" w:hanging="720"/>
        <w:contextualSpacing/>
        <w:rPr>
          <w:rFonts w:ascii="Calibri-Bold" w:hAnsi="Calibri-Bold" w:cs="Calibri-Bold"/>
          <w:sz w:val="26"/>
          <w:szCs w:val="26"/>
        </w:rPr>
      </w:pPr>
      <w:r>
        <w:rPr>
          <w:rFonts w:ascii="Calibri-Bold" w:hAnsi="Calibri-Bold" w:cs="Calibri-Bold"/>
          <w:sz w:val="26"/>
          <w:szCs w:val="26"/>
        </w:rPr>
        <w:tab/>
      </w:r>
      <w:r w:rsidR="00742132" w:rsidRPr="00742132">
        <w:rPr>
          <w:rFonts w:ascii="Calibri-Bold" w:hAnsi="Calibri-Bold" w:cs="Calibri-Bold"/>
          <w:sz w:val="26"/>
          <w:szCs w:val="26"/>
        </w:rPr>
        <w:t>“Thank you very much for this question. One of the principal arguments that this Council put forward as a Rule 6 party to the Sandleford Inquiry, was that we would like to ensure the protection of the ancient woodlands that exist on the proposed development site. The Environment Bill (a Government bill), and the comments made by the Under Secretary of State, all suggest that the Government are looking to strengthen the existing ancient woodland protections. As the Sandleford appeal is not yet decided, I believe that this Council should write to the Secretary of State for Levelling Up, Housing and Communities, and the Case Officer at the Planning Inspectorate, to request that that any decision is deferred up until the consequences of this bill, and the ancient woodland review in the NPPF, is known. I therefore request that the DSO write to the Secretary of State</w:t>
      </w:r>
      <w:r w:rsidR="00BF627E">
        <w:rPr>
          <w:rFonts w:ascii="Calibri-Bold" w:hAnsi="Calibri-Bold" w:cs="Calibri-Bold"/>
          <w:sz w:val="26"/>
          <w:szCs w:val="26"/>
        </w:rPr>
        <w:t>, copying in WBC,</w:t>
      </w:r>
      <w:r w:rsidR="00742132" w:rsidRPr="00742132">
        <w:rPr>
          <w:rFonts w:ascii="Calibri-Bold" w:hAnsi="Calibri-Bold" w:cs="Calibri-Bold"/>
          <w:sz w:val="26"/>
          <w:szCs w:val="26"/>
        </w:rPr>
        <w:t xml:space="preserve"> to present this opinion.”</w:t>
      </w:r>
    </w:p>
    <w:p w14:paraId="28EE4AB5" w14:textId="2151412A" w:rsidR="00E4795F" w:rsidRDefault="00E4795F" w:rsidP="00003C62">
      <w:pPr>
        <w:contextualSpacing/>
        <w:rPr>
          <w:rFonts w:ascii="Calibri-Bold" w:hAnsi="Calibri-Bold" w:cs="Calibri-Bold"/>
          <w:sz w:val="26"/>
          <w:szCs w:val="26"/>
        </w:rPr>
      </w:pPr>
    </w:p>
    <w:p w14:paraId="58B4C856" w14:textId="3DF56B40" w:rsidR="00E4795F" w:rsidRPr="0060239F" w:rsidRDefault="00A20BA3" w:rsidP="00E4795F">
      <w:pPr>
        <w:ind w:left="720" w:hanging="720"/>
        <w:contextualSpacing/>
        <w:rPr>
          <w:rFonts w:ascii="Calibri-Bold" w:hAnsi="Calibri-Bold" w:cs="Calibri-Bold"/>
          <w:b/>
          <w:bCs/>
          <w:sz w:val="26"/>
          <w:szCs w:val="26"/>
        </w:rPr>
      </w:pPr>
      <w:r w:rsidRPr="00D971A4">
        <w:rPr>
          <w:rFonts w:ascii="Calibri-Bold" w:hAnsi="Calibri-Bold" w:cs="Calibri-Bold"/>
          <w:b/>
          <w:bCs/>
          <w:sz w:val="26"/>
          <w:szCs w:val="26"/>
        </w:rPr>
        <w:t>88</w:t>
      </w:r>
      <w:r w:rsidR="00EC296D" w:rsidRPr="00D971A4">
        <w:rPr>
          <w:rFonts w:ascii="Calibri-Bold" w:hAnsi="Calibri-Bold" w:cs="Calibri-Bold"/>
          <w:b/>
          <w:bCs/>
          <w:sz w:val="26"/>
          <w:szCs w:val="26"/>
        </w:rPr>
        <w:t>.</w:t>
      </w:r>
      <w:r w:rsidR="00EC296D" w:rsidRPr="00D971A4">
        <w:rPr>
          <w:rFonts w:ascii="Calibri-Bold" w:hAnsi="Calibri-Bold" w:cs="Calibri-Bold"/>
          <w:b/>
          <w:bCs/>
          <w:sz w:val="26"/>
          <w:szCs w:val="26"/>
        </w:rPr>
        <w:tab/>
      </w:r>
      <w:r w:rsidR="00E4795F" w:rsidRPr="0060239F">
        <w:rPr>
          <w:rFonts w:ascii="Calibri-Bold" w:hAnsi="Calibri-Bold" w:cs="Calibri-Bold"/>
          <w:b/>
          <w:bCs/>
          <w:sz w:val="26"/>
          <w:szCs w:val="26"/>
        </w:rPr>
        <w:t>Schedule of Planning Applications</w:t>
      </w:r>
    </w:p>
    <w:p w14:paraId="2A766921" w14:textId="77777777" w:rsidR="00E4795F" w:rsidRDefault="00E4795F" w:rsidP="00E4795F">
      <w:pPr>
        <w:ind w:left="720"/>
        <w:contextualSpacing/>
        <w:rPr>
          <w:rFonts w:ascii="Calibri" w:hAnsi="Calibri" w:cs="Calibri"/>
          <w:bCs/>
          <w:sz w:val="26"/>
          <w:szCs w:val="26"/>
        </w:rPr>
      </w:pPr>
      <w:r w:rsidRPr="008143B0">
        <w:rPr>
          <w:rFonts w:ascii="Calibri-Bold" w:hAnsi="Calibri-Bold" w:cs="Calibri-Bold"/>
          <w:sz w:val="26"/>
          <w:szCs w:val="26"/>
        </w:rPr>
        <w:t>Resolved that the observations recorded as Appendix 1 to these minutes be submitted to the planning authority.</w:t>
      </w:r>
    </w:p>
    <w:p w14:paraId="3C7DE755" w14:textId="77777777" w:rsidR="005456C2" w:rsidRPr="008E17A2" w:rsidRDefault="005456C2" w:rsidP="008A360A">
      <w:pPr>
        <w:contextualSpacing/>
        <w:rPr>
          <w:rFonts w:ascii="Calibri-Bold" w:hAnsi="Calibri-Bold" w:cs="Calibri-Bold"/>
          <w:sz w:val="26"/>
          <w:szCs w:val="26"/>
        </w:rPr>
      </w:pPr>
    </w:p>
    <w:p w14:paraId="3C8EA4E8" w14:textId="0495180A" w:rsidR="00A33528" w:rsidRPr="00A33528" w:rsidRDefault="00A33528" w:rsidP="00A33528">
      <w:pPr>
        <w:contextualSpacing/>
        <w:rPr>
          <w:rFonts w:ascii="Calibri-Bold" w:hAnsi="Calibri-Bold" w:cs="Calibri-Bold"/>
          <w:b/>
          <w:bCs/>
          <w:sz w:val="26"/>
          <w:szCs w:val="26"/>
        </w:rPr>
      </w:pPr>
      <w:r w:rsidRPr="00C14A4B">
        <w:rPr>
          <w:rFonts w:ascii="Calibri-Bold" w:hAnsi="Calibri-Bold" w:cs="Calibri-Bold"/>
          <w:b/>
          <w:bCs/>
          <w:sz w:val="26"/>
          <w:szCs w:val="26"/>
        </w:rPr>
        <w:t>89.</w:t>
      </w:r>
      <w:r w:rsidRPr="00C14A4B">
        <w:rPr>
          <w:rFonts w:ascii="Calibri-Bold" w:hAnsi="Calibri-Bold" w:cs="Calibri-Bold"/>
          <w:b/>
          <w:bCs/>
          <w:sz w:val="26"/>
          <w:szCs w:val="26"/>
        </w:rPr>
        <w:tab/>
      </w:r>
      <w:r w:rsidRPr="00A33528">
        <w:rPr>
          <w:rFonts w:ascii="Calibri-Bold" w:hAnsi="Calibri-Bold" w:cs="Calibri-Bold"/>
          <w:b/>
          <w:bCs/>
          <w:sz w:val="26"/>
          <w:szCs w:val="26"/>
        </w:rPr>
        <w:t xml:space="preserve">Schedule of Prior Approval Applications </w:t>
      </w:r>
    </w:p>
    <w:p w14:paraId="6D42D45A" w14:textId="7189AEE8" w:rsidR="00B72503" w:rsidRDefault="00B72503" w:rsidP="00B72503">
      <w:pPr>
        <w:ind w:left="720"/>
        <w:contextualSpacing/>
        <w:rPr>
          <w:rFonts w:ascii="Calibri-Bold" w:hAnsi="Calibri-Bold" w:cs="Calibri-Bold"/>
          <w:sz w:val="26"/>
          <w:szCs w:val="26"/>
        </w:rPr>
      </w:pPr>
      <w:r w:rsidRPr="008143B0">
        <w:rPr>
          <w:rFonts w:ascii="Calibri-Bold" w:hAnsi="Calibri-Bold" w:cs="Calibri-Bold"/>
          <w:sz w:val="26"/>
          <w:szCs w:val="26"/>
        </w:rPr>
        <w:t xml:space="preserve">Resolved that the observations recorded as Appendix </w:t>
      </w:r>
      <w:r>
        <w:rPr>
          <w:rFonts w:ascii="Calibri-Bold" w:hAnsi="Calibri-Bold" w:cs="Calibri-Bold"/>
          <w:sz w:val="26"/>
          <w:szCs w:val="26"/>
        </w:rPr>
        <w:t>2</w:t>
      </w:r>
      <w:r w:rsidRPr="008143B0">
        <w:rPr>
          <w:rFonts w:ascii="Calibri-Bold" w:hAnsi="Calibri-Bold" w:cs="Calibri-Bold"/>
          <w:sz w:val="26"/>
          <w:szCs w:val="26"/>
        </w:rPr>
        <w:t xml:space="preserve"> to these minutes be submitted to the planning authority.</w:t>
      </w:r>
    </w:p>
    <w:p w14:paraId="50883138" w14:textId="77777777" w:rsidR="00A33528" w:rsidRPr="00A33528" w:rsidRDefault="00A33528" w:rsidP="00A33528">
      <w:pPr>
        <w:contextualSpacing/>
        <w:rPr>
          <w:rFonts w:ascii="Calibri-Bold" w:hAnsi="Calibri-Bold" w:cs="Calibri-Bold"/>
          <w:b/>
          <w:bCs/>
          <w:sz w:val="26"/>
          <w:szCs w:val="26"/>
        </w:rPr>
      </w:pPr>
    </w:p>
    <w:p w14:paraId="1A6AD7B3" w14:textId="0CD7D8CD" w:rsidR="00F341E9" w:rsidRPr="00806297" w:rsidRDefault="00F341E9" w:rsidP="00806297">
      <w:pPr>
        <w:contextualSpacing/>
        <w:rPr>
          <w:rFonts w:ascii="Calibri-Bold" w:hAnsi="Calibri-Bold" w:cs="Calibri-Bold"/>
          <w:b/>
          <w:bCs/>
          <w:sz w:val="26"/>
          <w:szCs w:val="26"/>
        </w:rPr>
      </w:pPr>
      <w:r w:rsidRPr="004E7ABC">
        <w:rPr>
          <w:rFonts w:ascii="Calibri-Bold" w:hAnsi="Calibri-Bold" w:cs="Calibri-Bold"/>
          <w:b/>
          <w:bCs/>
          <w:sz w:val="26"/>
          <w:szCs w:val="26"/>
        </w:rPr>
        <w:t>90.</w:t>
      </w:r>
      <w:r w:rsidRPr="004E7ABC">
        <w:rPr>
          <w:rFonts w:ascii="Calibri-Bold" w:hAnsi="Calibri-Bold" w:cs="Calibri-Bold"/>
          <w:b/>
          <w:bCs/>
          <w:sz w:val="26"/>
          <w:szCs w:val="26"/>
        </w:rPr>
        <w:tab/>
      </w:r>
      <w:r w:rsidR="00A33528" w:rsidRPr="00A33528">
        <w:rPr>
          <w:rFonts w:ascii="Calibri-Bold" w:hAnsi="Calibri-Bold" w:cs="Calibri-Bold"/>
          <w:b/>
          <w:bCs/>
          <w:sz w:val="26"/>
          <w:szCs w:val="26"/>
        </w:rPr>
        <w:t>Motion Received from Councillor Nigel Foot</w:t>
      </w:r>
      <w:r w:rsidRPr="004E7ABC">
        <w:rPr>
          <w:rFonts w:ascii="Calibri-Bold" w:hAnsi="Calibri-Bold" w:cs="Calibri-Bold"/>
          <w:b/>
          <w:bCs/>
          <w:sz w:val="26"/>
          <w:szCs w:val="26"/>
        </w:rPr>
        <w:t xml:space="preserve"> </w:t>
      </w:r>
    </w:p>
    <w:p w14:paraId="69C8EBDB" w14:textId="690761B5" w:rsidR="00F341E9" w:rsidRPr="00A25050" w:rsidRDefault="00F341E9" w:rsidP="00F341E9">
      <w:pPr>
        <w:ind w:firstLine="720"/>
        <w:contextualSpacing/>
        <w:rPr>
          <w:rFonts w:ascii="Calibri-Bold" w:hAnsi="Calibri-Bold" w:cs="Calibri-Bold"/>
          <w:sz w:val="26"/>
          <w:szCs w:val="26"/>
        </w:rPr>
      </w:pPr>
      <w:r w:rsidRPr="00A25050">
        <w:rPr>
          <w:rFonts w:ascii="Calibri-Bold" w:hAnsi="Calibri-Bold" w:cs="Calibri-Bold"/>
          <w:b/>
          <w:bCs/>
          <w:sz w:val="26"/>
          <w:szCs w:val="26"/>
        </w:rPr>
        <w:t xml:space="preserve">Proposed: </w:t>
      </w:r>
      <w:r w:rsidRPr="00A25050">
        <w:rPr>
          <w:rFonts w:ascii="Calibri-Bold" w:hAnsi="Calibri-Bold" w:cs="Calibri-Bold"/>
          <w:sz w:val="26"/>
          <w:szCs w:val="26"/>
        </w:rPr>
        <w:t>Councillor</w:t>
      </w:r>
      <w:r w:rsidR="00BD61B8">
        <w:rPr>
          <w:rFonts w:ascii="Calibri-Bold" w:hAnsi="Calibri-Bold" w:cs="Calibri-Bold"/>
          <w:sz w:val="26"/>
          <w:szCs w:val="26"/>
        </w:rPr>
        <w:t xml:space="preserve"> </w:t>
      </w:r>
      <w:r w:rsidR="00F636F5">
        <w:rPr>
          <w:rFonts w:ascii="Calibri-Bold" w:hAnsi="Calibri-Bold" w:cs="Calibri-Bold"/>
          <w:sz w:val="26"/>
          <w:szCs w:val="26"/>
        </w:rPr>
        <w:t>Nigel Foot</w:t>
      </w:r>
    </w:p>
    <w:p w14:paraId="5C0D2E70" w14:textId="55F7B9E0" w:rsidR="00F341E9" w:rsidRPr="00A25050" w:rsidRDefault="00F341E9" w:rsidP="00F341E9">
      <w:pPr>
        <w:ind w:firstLine="720"/>
        <w:contextualSpacing/>
        <w:rPr>
          <w:rFonts w:ascii="Calibri-Bold" w:hAnsi="Calibri-Bold" w:cs="Calibri-Bold"/>
          <w:sz w:val="26"/>
          <w:szCs w:val="26"/>
        </w:rPr>
      </w:pPr>
      <w:r w:rsidRPr="00A25050">
        <w:rPr>
          <w:rFonts w:ascii="Calibri-Bold" w:hAnsi="Calibri-Bold" w:cs="Calibri-Bold"/>
          <w:b/>
          <w:bCs/>
          <w:sz w:val="26"/>
          <w:szCs w:val="26"/>
        </w:rPr>
        <w:t xml:space="preserve">Seconded: </w:t>
      </w:r>
      <w:r w:rsidRPr="00A25050">
        <w:rPr>
          <w:rFonts w:ascii="Calibri-Bold" w:hAnsi="Calibri-Bold" w:cs="Calibri-Bold"/>
          <w:sz w:val="26"/>
          <w:szCs w:val="26"/>
        </w:rPr>
        <w:t xml:space="preserve">Councillor </w:t>
      </w:r>
      <w:r w:rsidR="00F636F5">
        <w:rPr>
          <w:rFonts w:ascii="Calibri-Bold" w:hAnsi="Calibri-Bold" w:cs="Calibri-Bold"/>
          <w:sz w:val="26"/>
          <w:szCs w:val="26"/>
        </w:rPr>
        <w:t>Stephen Masters</w:t>
      </w:r>
    </w:p>
    <w:p w14:paraId="6FCA33DB" w14:textId="4A34CA4D" w:rsidR="00A33528" w:rsidRPr="00A33528" w:rsidRDefault="00F341E9" w:rsidP="00F341E9">
      <w:pPr>
        <w:ind w:firstLine="720"/>
        <w:contextualSpacing/>
        <w:rPr>
          <w:rFonts w:ascii="Calibri-Bold" w:hAnsi="Calibri-Bold" w:cs="Calibri-Bold"/>
          <w:sz w:val="26"/>
          <w:szCs w:val="26"/>
        </w:rPr>
      </w:pPr>
      <w:r w:rsidRPr="00C80B52">
        <w:rPr>
          <w:rFonts w:ascii="Calibri-Bold" w:hAnsi="Calibri-Bold" w:cs="Calibri-Bold"/>
          <w:b/>
          <w:bCs/>
          <w:sz w:val="26"/>
          <w:szCs w:val="26"/>
        </w:rPr>
        <w:t>Resolved</w:t>
      </w:r>
      <w:r w:rsidRPr="00026F5C">
        <w:rPr>
          <w:rFonts w:ascii="Calibri-Bold" w:hAnsi="Calibri-Bold" w:cs="Calibri-Bold"/>
          <w:b/>
          <w:bCs/>
          <w:sz w:val="26"/>
          <w:szCs w:val="26"/>
        </w:rPr>
        <w:t xml:space="preserve">: </w:t>
      </w:r>
      <w:r w:rsidRPr="00026F5C">
        <w:rPr>
          <w:rFonts w:ascii="Calibri-Bold" w:hAnsi="Calibri-Bold" w:cs="Calibri-Bold"/>
          <w:sz w:val="26"/>
          <w:szCs w:val="26"/>
        </w:rPr>
        <w:t>T</w:t>
      </w:r>
      <w:r w:rsidR="00A33528" w:rsidRPr="00A33528">
        <w:rPr>
          <w:rFonts w:ascii="Calibri-Bold" w:hAnsi="Calibri-Bold" w:cs="Calibri-Bold"/>
          <w:sz w:val="26"/>
          <w:szCs w:val="26"/>
        </w:rPr>
        <w:t>hat this Council</w:t>
      </w:r>
      <w:r w:rsidR="00026F5C" w:rsidRPr="00026F5C">
        <w:rPr>
          <w:rFonts w:ascii="Calibri-Bold" w:hAnsi="Calibri-Bold" w:cs="Calibri-Bold"/>
          <w:sz w:val="26"/>
          <w:szCs w:val="26"/>
        </w:rPr>
        <w:t xml:space="preserve"> resolves:</w:t>
      </w:r>
    </w:p>
    <w:p w14:paraId="3B34431B" w14:textId="697F6B6F" w:rsidR="00A33528" w:rsidRPr="00A33528" w:rsidRDefault="00A33528" w:rsidP="00A33528">
      <w:pPr>
        <w:numPr>
          <w:ilvl w:val="0"/>
          <w:numId w:val="2"/>
        </w:numPr>
        <w:contextualSpacing/>
        <w:rPr>
          <w:rFonts w:ascii="Calibri-Bold" w:hAnsi="Calibri-Bold" w:cs="Calibri-Bold"/>
          <w:sz w:val="26"/>
          <w:szCs w:val="26"/>
        </w:rPr>
      </w:pPr>
      <w:r w:rsidRPr="00A33528">
        <w:rPr>
          <w:rFonts w:ascii="Calibri-Bold" w:hAnsi="Calibri-Bold" w:cs="Calibri-Bold"/>
          <w:sz w:val="26"/>
          <w:szCs w:val="26"/>
        </w:rPr>
        <w:t xml:space="preserve">To make it a requirement that Newbury Town Council consider the safety of </w:t>
      </w:r>
      <w:r w:rsidR="00E937FA">
        <w:rPr>
          <w:rFonts w:ascii="Calibri-Bold" w:hAnsi="Calibri-Bold" w:cs="Calibri-Bold"/>
          <w:sz w:val="26"/>
          <w:szCs w:val="26"/>
        </w:rPr>
        <w:t>workers</w:t>
      </w:r>
      <w:r w:rsidRPr="00A33528">
        <w:rPr>
          <w:rFonts w:ascii="Calibri-Bold" w:hAnsi="Calibri-Bold" w:cs="Calibri-Bold"/>
          <w:sz w:val="26"/>
          <w:szCs w:val="26"/>
        </w:rPr>
        <w:t xml:space="preserve"> during late-night travel when commenting on late-night licensing applications/variations.</w:t>
      </w:r>
    </w:p>
    <w:p w14:paraId="5EFF4809" w14:textId="6FDEB9DB" w:rsidR="00A33528" w:rsidRPr="00A33528" w:rsidRDefault="00A33528" w:rsidP="00A33528">
      <w:pPr>
        <w:numPr>
          <w:ilvl w:val="0"/>
          <w:numId w:val="2"/>
        </w:numPr>
        <w:contextualSpacing/>
        <w:rPr>
          <w:rFonts w:ascii="Calibri-Bold" w:hAnsi="Calibri-Bold" w:cs="Calibri-Bold"/>
          <w:sz w:val="26"/>
          <w:szCs w:val="26"/>
        </w:rPr>
      </w:pPr>
      <w:r w:rsidRPr="00A33528">
        <w:rPr>
          <w:rFonts w:ascii="Calibri-Bold" w:hAnsi="Calibri-Bold" w:cs="Calibri-Bold"/>
          <w:sz w:val="26"/>
          <w:szCs w:val="26"/>
        </w:rPr>
        <w:lastRenderedPageBreak/>
        <w:t xml:space="preserve">To petition West Berkshire Council to make safe late-night travel for </w:t>
      </w:r>
      <w:r w:rsidR="00E937FA">
        <w:rPr>
          <w:rFonts w:ascii="Calibri-Bold" w:hAnsi="Calibri-Bold" w:cs="Calibri-Bold"/>
          <w:sz w:val="26"/>
          <w:szCs w:val="26"/>
        </w:rPr>
        <w:t>workers</w:t>
      </w:r>
      <w:r w:rsidRPr="00A33528">
        <w:rPr>
          <w:rFonts w:ascii="Calibri-Bold" w:hAnsi="Calibri-Bold" w:cs="Calibri-Bold"/>
          <w:sz w:val="26"/>
          <w:szCs w:val="26"/>
        </w:rPr>
        <w:t xml:space="preserve"> a condition of granting, and maintaining, late-night licensing applications/variations.</w:t>
      </w:r>
    </w:p>
    <w:p w14:paraId="027B6A53" w14:textId="77777777" w:rsidR="00A33528" w:rsidRPr="00A33528" w:rsidRDefault="00A33528" w:rsidP="00E75C4A">
      <w:pPr>
        <w:ind w:left="720"/>
        <w:contextualSpacing/>
        <w:rPr>
          <w:rFonts w:ascii="Calibri-Bold" w:hAnsi="Calibri-Bold" w:cs="Calibri-Bold"/>
          <w:b/>
          <w:bCs/>
          <w:color w:val="C00000"/>
          <w:sz w:val="26"/>
          <w:szCs w:val="26"/>
        </w:rPr>
      </w:pPr>
    </w:p>
    <w:p w14:paraId="4ED40FAE" w14:textId="77777777" w:rsidR="00FC01FF" w:rsidRPr="004E7ABC" w:rsidRDefault="00FC01FF" w:rsidP="00A33528">
      <w:pPr>
        <w:contextualSpacing/>
        <w:rPr>
          <w:rFonts w:ascii="Calibri-Bold" w:hAnsi="Calibri-Bold" w:cs="Calibri-Bold"/>
          <w:b/>
          <w:bCs/>
          <w:sz w:val="26"/>
          <w:szCs w:val="26"/>
        </w:rPr>
      </w:pPr>
      <w:r w:rsidRPr="004E7ABC">
        <w:rPr>
          <w:rFonts w:ascii="Calibri-Bold" w:hAnsi="Calibri-Bold" w:cs="Calibri-Bold"/>
          <w:b/>
          <w:bCs/>
          <w:sz w:val="26"/>
          <w:szCs w:val="26"/>
        </w:rPr>
        <w:t>91.</w:t>
      </w:r>
      <w:r w:rsidRPr="004E7ABC">
        <w:rPr>
          <w:rFonts w:ascii="Calibri-Bold" w:hAnsi="Calibri-Bold" w:cs="Calibri-Bold"/>
          <w:b/>
          <w:bCs/>
          <w:sz w:val="26"/>
          <w:szCs w:val="26"/>
        </w:rPr>
        <w:tab/>
      </w:r>
      <w:r w:rsidR="00A33528" w:rsidRPr="00A33528">
        <w:rPr>
          <w:rFonts w:ascii="Calibri-Bold" w:hAnsi="Calibri-Bold" w:cs="Calibri-Bold"/>
          <w:b/>
          <w:bCs/>
          <w:sz w:val="26"/>
          <w:szCs w:val="26"/>
        </w:rPr>
        <w:t>Update on Newbury’s Neighbourhood Development Plan</w:t>
      </w:r>
    </w:p>
    <w:p w14:paraId="64583FDE" w14:textId="5B8AD046" w:rsidR="00FC01FF" w:rsidRDefault="00AA1076" w:rsidP="00AA1076">
      <w:pPr>
        <w:ind w:left="720"/>
        <w:contextualSpacing/>
        <w:rPr>
          <w:rFonts w:ascii="Calibri-Bold" w:hAnsi="Calibri-Bold" w:cs="Calibri-Bold"/>
          <w:sz w:val="26"/>
          <w:szCs w:val="26"/>
        </w:rPr>
      </w:pPr>
      <w:r>
        <w:rPr>
          <w:rFonts w:ascii="Calibri-Bold" w:hAnsi="Calibri-Bold" w:cs="Calibri-Bold"/>
          <w:sz w:val="26"/>
          <w:szCs w:val="26"/>
        </w:rPr>
        <w:t>An update on Newbury’s NDP was received and noted by members.</w:t>
      </w:r>
    </w:p>
    <w:p w14:paraId="35F8ABA9" w14:textId="3FFF33B7" w:rsidR="00AA66DC" w:rsidRPr="00AA1076" w:rsidRDefault="00AA66DC" w:rsidP="00AA1076">
      <w:pPr>
        <w:ind w:left="720"/>
        <w:contextualSpacing/>
        <w:rPr>
          <w:rFonts w:ascii="Calibri-Bold" w:hAnsi="Calibri-Bold" w:cs="Calibri-Bold"/>
          <w:sz w:val="26"/>
          <w:szCs w:val="26"/>
        </w:rPr>
      </w:pPr>
      <w:r>
        <w:rPr>
          <w:rFonts w:ascii="Calibri-Bold" w:hAnsi="Calibri-Bold" w:cs="Calibri-Bold"/>
          <w:sz w:val="26"/>
          <w:szCs w:val="26"/>
        </w:rPr>
        <w:t>The Terms of Reference for the NDP Steering Group (SG), the selection</w:t>
      </w:r>
      <w:r w:rsidR="00E8015B">
        <w:rPr>
          <w:rFonts w:ascii="Calibri-Bold" w:hAnsi="Calibri-Bold" w:cs="Calibri-Bold"/>
          <w:sz w:val="26"/>
          <w:szCs w:val="26"/>
        </w:rPr>
        <w:t xml:space="preserve"> of </w:t>
      </w:r>
      <w:r>
        <w:rPr>
          <w:rFonts w:ascii="Calibri-Bold" w:hAnsi="Calibri-Bold" w:cs="Calibri-Bold"/>
          <w:sz w:val="26"/>
          <w:szCs w:val="26"/>
        </w:rPr>
        <w:t>an NDP Planning Consultant</w:t>
      </w:r>
      <w:r w:rsidR="003B0D18">
        <w:rPr>
          <w:rFonts w:ascii="Calibri-Bold" w:hAnsi="Calibri-Bold" w:cs="Calibri-Bold"/>
          <w:sz w:val="26"/>
          <w:szCs w:val="26"/>
        </w:rPr>
        <w:t>,</w:t>
      </w:r>
      <w:r>
        <w:rPr>
          <w:rFonts w:ascii="Calibri-Bold" w:hAnsi="Calibri-Bold" w:cs="Calibri-Bold"/>
          <w:sz w:val="26"/>
          <w:szCs w:val="26"/>
        </w:rPr>
        <w:t xml:space="preserve"> and </w:t>
      </w:r>
      <w:r w:rsidR="003B0D18">
        <w:rPr>
          <w:rFonts w:ascii="Calibri-Bold" w:hAnsi="Calibri-Bold" w:cs="Calibri-Bold"/>
          <w:sz w:val="26"/>
          <w:szCs w:val="26"/>
        </w:rPr>
        <w:t xml:space="preserve">the recruiting of </w:t>
      </w:r>
      <w:r>
        <w:rPr>
          <w:rFonts w:ascii="Calibri-Bold" w:hAnsi="Calibri-Bold" w:cs="Calibri-Bold"/>
          <w:sz w:val="26"/>
          <w:szCs w:val="26"/>
        </w:rPr>
        <w:t>NDG S</w:t>
      </w:r>
      <w:r w:rsidR="003B0D18">
        <w:rPr>
          <w:rFonts w:ascii="Calibri-Bold" w:hAnsi="Calibri-Bold" w:cs="Calibri-Bold"/>
          <w:sz w:val="26"/>
          <w:szCs w:val="26"/>
        </w:rPr>
        <w:t>G</w:t>
      </w:r>
      <w:r>
        <w:rPr>
          <w:rFonts w:ascii="Calibri-Bold" w:hAnsi="Calibri-Bold" w:cs="Calibri-Bold"/>
          <w:sz w:val="26"/>
          <w:szCs w:val="26"/>
        </w:rPr>
        <w:t xml:space="preserve"> members will </w:t>
      </w:r>
      <w:r w:rsidR="000B0959">
        <w:rPr>
          <w:rFonts w:ascii="Calibri-Bold" w:hAnsi="Calibri-Bold" w:cs="Calibri-Bold"/>
          <w:sz w:val="26"/>
          <w:szCs w:val="26"/>
        </w:rPr>
        <w:t xml:space="preserve">all </w:t>
      </w:r>
      <w:r>
        <w:rPr>
          <w:rFonts w:ascii="Calibri-Bold" w:hAnsi="Calibri-Bold" w:cs="Calibri-Bold"/>
          <w:sz w:val="26"/>
          <w:szCs w:val="26"/>
        </w:rPr>
        <w:t>be resolved at the next P&amp;H meeting, on the 15</w:t>
      </w:r>
      <w:r w:rsidRPr="00AA66DC">
        <w:rPr>
          <w:rFonts w:ascii="Calibri-Bold" w:hAnsi="Calibri-Bold" w:cs="Calibri-Bold"/>
          <w:sz w:val="26"/>
          <w:szCs w:val="26"/>
          <w:vertAlign w:val="superscript"/>
        </w:rPr>
        <w:t>th</w:t>
      </w:r>
      <w:r>
        <w:rPr>
          <w:rFonts w:ascii="Calibri-Bold" w:hAnsi="Calibri-Bold" w:cs="Calibri-Bold"/>
          <w:sz w:val="26"/>
          <w:szCs w:val="26"/>
        </w:rPr>
        <w:t xml:space="preserve"> of November. </w:t>
      </w:r>
    </w:p>
    <w:p w14:paraId="6977C8AF" w14:textId="77777777" w:rsidR="00295954" w:rsidRPr="00A33528" w:rsidRDefault="00295954" w:rsidP="00A33528">
      <w:pPr>
        <w:contextualSpacing/>
        <w:rPr>
          <w:rFonts w:ascii="Calibri-Bold" w:hAnsi="Calibri-Bold" w:cs="Calibri-Bold"/>
          <w:b/>
          <w:bCs/>
          <w:sz w:val="26"/>
          <w:szCs w:val="26"/>
        </w:rPr>
      </w:pPr>
    </w:p>
    <w:p w14:paraId="478A0624" w14:textId="23FA38DA" w:rsidR="00A33528" w:rsidRDefault="004C4836" w:rsidP="00AA1076">
      <w:pPr>
        <w:contextualSpacing/>
        <w:rPr>
          <w:rFonts w:ascii="Calibri-Bold" w:hAnsi="Calibri-Bold" w:cs="Calibri-Bold"/>
          <w:b/>
          <w:bCs/>
          <w:sz w:val="26"/>
          <w:szCs w:val="26"/>
        </w:rPr>
      </w:pPr>
      <w:r w:rsidRPr="004E7ABC">
        <w:rPr>
          <w:rFonts w:ascii="Calibri-Bold" w:hAnsi="Calibri-Bold" w:cs="Calibri-Bold"/>
          <w:b/>
          <w:bCs/>
          <w:sz w:val="26"/>
          <w:szCs w:val="26"/>
        </w:rPr>
        <w:t>92.</w:t>
      </w:r>
      <w:r w:rsidRPr="004E7ABC">
        <w:rPr>
          <w:rFonts w:ascii="Calibri-Bold" w:hAnsi="Calibri-Bold" w:cs="Calibri-Bold"/>
          <w:b/>
          <w:bCs/>
          <w:sz w:val="26"/>
          <w:szCs w:val="26"/>
        </w:rPr>
        <w:tab/>
      </w:r>
      <w:r w:rsidR="00A33528" w:rsidRPr="004E7ABC">
        <w:rPr>
          <w:rFonts w:ascii="Calibri-Bold" w:hAnsi="Calibri-Bold" w:cs="Calibri-Bold"/>
          <w:b/>
          <w:bCs/>
          <w:sz w:val="26"/>
          <w:szCs w:val="26"/>
        </w:rPr>
        <w:t>Update from the Canal Corridor Working Group</w:t>
      </w:r>
    </w:p>
    <w:p w14:paraId="529C1762" w14:textId="2545D649" w:rsidR="00AA1076" w:rsidRDefault="00AA1076" w:rsidP="00AA1076">
      <w:pPr>
        <w:ind w:left="720"/>
        <w:contextualSpacing/>
        <w:rPr>
          <w:rFonts w:ascii="Calibri-Bold" w:hAnsi="Calibri-Bold" w:cs="Calibri-Bold"/>
          <w:sz w:val="26"/>
          <w:szCs w:val="26"/>
        </w:rPr>
      </w:pPr>
      <w:r>
        <w:rPr>
          <w:rFonts w:ascii="Calibri-Bold" w:hAnsi="Calibri-Bold" w:cs="Calibri-Bold"/>
          <w:sz w:val="26"/>
          <w:szCs w:val="26"/>
        </w:rPr>
        <w:t xml:space="preserve">An update </w:t>
      </w:r>
      <w:r w:rsidR="002169A2">
        <w:rPr>
          <w:rFonts w:ascii="Calibri-Bold" w:hAnsi="Calibri-Bold" w:cs="Calibri-Bold"/>
          <w:sz w:val="26"/>
          <w:szCs w:val="26"/>
        </w:rPr>
        <w:t xml:space="preserve">on the CCWG and its action plan </w:t>
      </w:r>
      <w:r>
        <w:rPr>
          <w:rFonts w:ascii="Calibri-Bold" w:hAnsi="Calibri-Bold" w:cs="Calibri-Bold"/>
          <w:sz w:val="26"/>
          <w:szCs w:val="26"/>
        </w:rPr>
        <w:t>was received and noted by members.</w:t>
      </w:r>
    </w:p>
    <w:p w14:paraId="583D3CEA" w14:textId="6582CBE3" w:rsidR="004C4836" w:rsidRPr="004E7ABC" w:rsidRDefault="00DA2292" w:rsidP="00AA1076">
      <w:pPr>
        <w:contextualSpacing/>
        <w:rPr>
          <w:rFonts w:ascii="Calibri-Bold" w:hAnsi="Calibri-Bold" w:cs="Calibri-Bold"/>
          <w:b/>
          <w:bCs/>
          <w:sz w:val="26"/>
          <w:szCs w:val="26"/>
        </w:rPr>
      </w:pPr>
      <w:r>
        <w:rPr>
          <w:rFonts w:ascii="Calibri-Bold" w:hAnsi="Calibri-Bold" w:cs="Calibri-Bold"/>
          <w:b/>
          <w:bCs/>
          <w:sz w:val="26"/>
          <w:szCs w:val="26"/>
        </w:rPr>
        <w:tab/>
      </w:r>
    </w:p>
    <w:p w14:paraId="3092F91B" w14:textId="469AAA3F" w:rsidR="00A33528" w:rsidRPr="004E7ABC" w:rsidRDefault="004C4836" w:rsidP="00AA1076">
      <w:pPr>
        <w:tabs>
          <w:tab w:val="num" w:pos="720"/>
        </w:tabs>
        <w:contextualSpacing/>
        <w:rPr>
          <w:rFonts w:ascii="Calibri-Bold" w:hAnsi="Calibri-Bold" w:cs="Calibri-Bold"/>
          <w:b/>
          <w:bCs/>
          <w:sz w:val="26"/>
          <w:szCs w:val="26"/>
        </w:rPr>
      </w:pPr>
      <w:r w:rsidRPr="004E7ABC">
        <w:rPr>
          <w:rFonts w:ascii="Calibri-Bold" w:hAnsi="Calibri-Bold" w:cs="Calibri-Bold"/>
          <w:b/>
          <w:bCs/>
          <w:sz w:val="26"/>
          <w:szCs w:val="26"/>
        </w:rPr>
        <w:t>93.</w:t>
      </w:r>
      <w:r w:rsidRPr="004E7ABC">
        <w:rPr>
          <w:rFonts w:ascii="Calibri-Bold" w:hAnsi="Calibri-Bold" w:cs="Calibri-Bold"/>
          <w:b/>
          <w:bCs/>
          <w:sz w:val="26"/>
          <w:szCs w:val="26"/>
        </w:rPr>
        <w:tab/>
        <w:t>U</w:t>
      </w:r>
      <w:r w:rsidR="00A33528" w:rsidRPr="00A33528">
        <w:rPr>
          <w:rFonts w:ascii="Calibri-Bold" w:hAnsi="Calibri-Bold" w:cs="Calibri-Bold"/>
          <w:b/>
          <w:bCs/>
          <w:sz w:val="26"/>
          <w:szCs w:val="26"/>
        </w:rPr>
        <w:t>pdate from the Sandleford Joint Working Group</w:t>
      </w:r>
    </w:p>
    <w:p w14:paraId="38B2F046" w14:textId="5C57F6DA" w:rsidR="004C4836" w:rsidRPr="00AA1076" w:rsidRDefault="00AA1076" w:rsidP="00AA1076">
      <w:pPr>
        <w:ind w:left="720"/>
        <w:contextualSpacing/>
        <w:rPr>
          <w:rFonts w:ascii="Calibri-Bold" w:hAnsi="Calibri-Bold" w:cs="Calibri-Bold"/>
          <w:sz w:val="26"/>
          <w:szCs w:val="26"/>
        </w:rPr>
      </w:pPr>
      <w:r>
        <w:rPr>
          <w:rFonts w:ascii="Calibri-Bold" w:hAnsi="Calibri-Bold" w:cs="Calibri-Bold"/>
          <w:sz w:val="26"/>
          <w:szCs w:val="26"/>
        </w:rPr>
        <w:t>An update from the SJWG was received and noted by members.</w:t>
      </w:r>
    </w:p>
    <w:p w14:paraId="31E13B5A" w14:textId="2EDED938" w:rsidR="00AA1076" w:rsidRPr="004E7ABC" w:rsidRDefault="00E86980" w:rsidP="00AA1076">
      <w:pPr>
        <w:tabs>
          <w:tab w:val="num" w:pos="720"/>
        </w:tabs>
        <w:contextualSpacing/>
        <w:rPr>
          <w:rFonts w:ascii="Calibri-Bold" w:hAnsi="Calibri-Bold" w:cs="Calibri-Bold"/>
          <w:b/>
          <w:bCs/>
          <w:sz w:val="26"/>
          <w:szCs w:val="26"/>
        </w:rPr>
      </w:pPr>
      <w:r>
        <w:rPr>
          <w:rFonts w:ascii="Calibri-Bold" w:hAnsi="Calibri-Bold" w:cs="Calibri-Bold"/>
          <w:b/>
          <w:bCs/>
          <w:sz w:val="26"/>
          <w:szCs w:val="26"/>
        </w:rPr>
        <w:tab/>
      </w:r>
    </w:p>
    <w:p w14:paraId="2788EED0" w14:textId="77777777" w:rsidR="004C4836" w:rsidRPr="004E7ABC" w:rsidRDefault="004C4836" w:rsidP="00AA1076">
      <w:pPr>
        <w:tabs>
          <w:tab w:val="num" w:pos="720"/>
        </w:tabs>
        <w:contextualSpacing/>
        <w:rPr>
          <w:rFonts w:ascii="Calibri-Bold" w:hAnsi="Calibri-Bold" w:cs="Calibri-Bold"/>
          <w:b/>
          <w:bCs/>
          <w:sz w:val="26"/>
          <w:szCs w:val="26"/>
        </w:rPr>
      </w:pPr>
      <w:r w:rsidRPr="004E7ABC">
        <w:rPr>
          <w:rFonts w:ascii="Calibri-Bold" w:hAnsi="Calibri-Bold" w:cs="Calibri-Bold"/>
          <w:b/>
          <w:bCs/>
          <w:sz w:val="26"/>
          <w:szCs w:val="26"/>
        </w:rPr>
        <w:t>94.</w:t>
      </w:r>
      <w:r w:rsidRPr="004E7ABC">
        <w:rPr>
          <w:rFonts w:ascii="Calibri-Bold" w:hAnsi="Calibri-Bold" w:cs="Calibri-Bold"/>
          <w:b/>
          <w:bCs/>
          <w:sz w:val="26"/>
          <w:szCs w:val="26"/>
        </w:rPr>
        <w:tab/>
        <w:t>U</w:t>
      </w:r>
      <w:r w:rsidR="00A33528" w:rsidRPr="00A33528">
        <w:rPr>
          <w:rFonts w:ascii="Calibri-Bold" w:hAnsi="Calibri-Bold" w:cs="Calibri-Bold"/>
          <w:b/>
          <w:bCs/>
          <w:sz w:val="26"/>
          <w:szCs w:val="26"/>
        </w:rPr>
        <w:t>pdate from The Western Area Planning Committee</w:t>
      </w:r>
    </w:p>
    <w:p w14:paraId="5CEC8C6D" w14:textId="77777777" w:rsidR="005C44C8" w:rsidRDefault="005C44C8" w:rsidP="005C44C8">
      <w:pPr>
        <w:ind w:left="720"/>
        <w:contextualSpacing/>
        <w:rPr>
          <w:rFonts w:ascii="Calibri-Bold" w:hAnsi="Calibri-Bold" w:cs="Calibri-Bold"/>
          <w:sz w:val="26"/>
          <w:szCs w:val="26"/>
        </w:rPr>
      </w:pPr>
      <w:r>
        <w:rPr>
          <w:rFonts w:ascii="Calibri-Bold" w:hAnsi="Calibri-Bold" w:cs="Calibri-Bold"/>
          <w:sz w:val="26"/>
          <w:szCs w:val="26"/>
        </w:rPr>
        <w:t>An update from the WAP Committee was received and noted by members.</w:t>
      </w:r>
    </w:p>
    <w:p w14:paraId="31934F55" w14:textId="2E88CD97" w:rsidR="004C4836" w:rsidRDefault="00D55723" w:rsidP="00AA1076">
      <w:pPr>
        <w:tabs>
          <w:tab w:val="num" w:pos="720"/>
        </w:tabs>
        <w:contextualSpacing/>
        <w:rPr>
          <w:rFonts w:ascii="Calibri-Bold" w:hAnsi="Calibri-Bold" w:cs="Calibri-Bold"/>
          <w:b/>
          <w:bCs/>
          <w:sz w:val="26"/>
          <w:szCs w:val="26"/>
        </w:rPr>
      </w:pPr>
      <w:r>
        <w:rPr>
          <w:rFonts w:ascii="Calibri-Bold" w:hAnsi="Calibri-Bold" w:cs="Calibri-Bold"/>
          <w:b/>
          <w:bCs/>
          <w:sz w:val="26"/>
          <w:szCs w:val="26"/>
        </w:rPr>
        <w:tab/>
      </w:r>
    </w:p>
    <w:p w14:paraId="681CE1C0" w14:textId="06D6C207" w:rsidR="00733614" w:rsidRPr="00A25050" w:rsidRDefault="00733614" w:rsidP="00733614">
      <w:pPr>
        <w:ind w:firstLine="720"/>
        <w:contextualSpacing/>
        <w:rPr>
          <w:rFonts w:ascii="Calibri-Bold" w:hAnsi="Calibri-Bold" w:cs="Calibri-Bold"/>
          <w:sz w:val="26"/>
          <w:szCs w:val="26"/>
        </w:rPr>
      </w:pPr>
      <w:r w:rsidRPr="00A25050">
        <w:rPr>
          <w:rFonts w:ascii="Calibri-Bold" w:hAnsi="Calibri-Bold" w:cs="Calibri-Bold"/>
          <w:b/>
          <w:bCs/>
          <w:sz w:val="26"/>
          <w:szCs w:val="26"/>
        </w:rPr>
        <w:t xml:space="preserve">Proposed: </w:t>
      </w:r>
      <w:r w:rsidRPr="00A25050">
        <w:rPr>
          <w:rFonts w:ascii="Calibri-Bold" w:hAnsi="Calibri-Bold" w:cs="Calibri-Bold"/>
          <w:sz w:val="26"/>
          <w:szCs w:val="26"/>
        </w:rPr>
        <w:t>Councillor</w:t>
      </w:r>
      <w:r w:rsidR="00E755AD">
        <w:rPr>
          <w:rFonts w:ascii="Calibri-Bold" w:hAnsi="Calibri-Bold" w:cs="Calibri-Bold"/>
          <w:sz w:val="26"/>
          <w:szCs w:val="26"/>
        </w:rPr>
        <w:t xml:space="preserve"> </w:t>
      </w:r>
      <w:r w:rsidR="00871306">
        <w:rPr>
          <w:rFonts w:ascii="Calibri-Bold" w:hAnsi="Calibri-Bold" w:cs="Calibri-Bold"/>
          <w:sz w:val="26"/>
          <w:szCs w:val="26"/>
        </w:rPr>
        <w:t xml:space="preserve">Tony </w:t>
      </w:r>
      <w:r w:rsidR="00E755AD">
        <w:rPr>
          <w:rFonts w:ascii="Calibri-Bold" w:hAnsi="Calibri-Bold" w:cs="Calibri-Bold"/>
          <w:sz w:val="26"/>
          <w:szCs w:val="26"/>
        </w:rPr>
        <w:t>Vickers</w:t>
      </w:r>
    </w:p>
    <w:p w14:paraId="370D8041" w14:textId="31F6B0B9" w:rsidR="00733614" w:rsidRPr="00A25050" w:rsidRDefault="00733614" w:rsidP="00733614">
      <w:pPr>
        <w:ind w:firstLine="720"/>
        <w:contextualSpacing/>
        <w:rPr>
          <w:rFonts w:ascii="Calibri-Bold" w:hAnsi="Calibri-Bold" w:cs="Calibri-Bold"/>
          <w:sz w:val="26"/>
          <w:szCs w:val="26"/>
        </w:rPr>
      </w:pPr>
      <w:r w:rsidRPr="00A25050">
        <w:rPr>
          <w:rFonts w:ascii="Calibri-Bold" w:hAnsi="Calibri-Bold" w:cs="Calibri-Bold"/>
          <w:b/>
          <w:bCs/>
          <w:sz w:val="26"/>
          <w:szCs w:val="26"/>
        </w:rPr>
        <w:t xml:space="preserve">Seconded: </w:t>
      </w:r>
      <w:r w:rsidRPr="00A25050">
        <w:rPr>
          <w:rFonts w:ascii="Calibri-Bold" w:hAnsi="Calibri-Bold" w:cs="Calibri-Bold"/>
          <w:sz w:val="26"/>
          <w:szCs w:val="26"/>
        </w:rPr>
        <w:t xml:space="preserve">Councillor </w:t>
      </w:r>
      <w:r w:rsidR="00871306">
        <w:rPr>
          <w:rFonts w:ascii="Calibri-Bold" w:hAnsi="Calibri-Bold" w:cs="Calibri-Bold"/>
          <w:sz w:val="26"/>
          <w:szCs w:val="26"/>
        </w:rPr>
        <w:t xml:space="preserve">Gary </w:t>
      </w:r>
      <w:r w:rsidR="00E755AD">
        <w:rPr>
          <w:rFonts w:ascii="Calibri-Bold" w:hAnsi="Calibri-Bold" w:cs="Calibri-Bold"/>
          <w:sz w:val="26"/>
          <w:szCs w:val="26"/>
        </w:rPr>
        <w:t>Norman</w:t>
      </w:r>
    </w:p>
    <w:p w14:paraId="33544D67" w14:textId="00955FA4" w:rsidR="00733614" w:rsidRDefault="00733614" w:rsidP="001A00C7">
      <w:pPr>
        <w:tabs>
          <w:tab w:val="num" w:pos="720"/>
        </w:tabs>
        <w:ind w:left="720"/>
        <w:contextualSpacing/>
        <w:rPr>
          <w:rFonts w:ascii="Calibri-Bold" w:hAnsi="Calibri-Bold" w:cs="Calibri-Bold"/>
          <w:sz w:val="26"/>
          <w:szCs w:val="26"/>
        </w:rPr>
      </w:pPr>
      <w:r w:rsidRPr="00C80B52">
        <w:rPr>
          <w:rFonts w:ascii="Calibri-Bold" w:hAnsi="Calibri-Bold" w:cs="Calibri-Bold"/>
          <w:b/>
          <w:bCs/>
          <w:sz w:val="26"/>
          <w:szCs w:val="26"/>
        </w:rPr>
        <w:t>Resolved</w:t>
      </w:r>
      <w:r w:rsidRPr="00026F5C">
        <w:rPr>
          <w:rFonts w:ascii="Calibri-Bold" w:hAnsi="Calibri-Bold" w:cs="Calibri-Bold"/>
          <w:b/>
          <w:bCs/>
          <w:sz w:val="26"/>
          <w:szCs w:val="26"/>
        </w:rPr>
        <w:t>:</w:t>
      </w:r>
      <w:r>
        <w:rPr>
          <w:rFonts w:ascii="Calibri-Bold" w:hAnsi="Calibri-Bold" w:cs="Calibri-Bold"/>
          <w:b/>
          <w:bCs/>
          <w:sz w:val="26"/>
          <w:szCs w:val="26"/>
        </w:rPr>
        <w:t xml:space="preserve"> </w:t>
      </w:r>
      <w:r w:rsidR="00225376" w:rsidRPr="001A00C7">
        <w:rPr>
          <w:rFonts w:ascii="Calibri-Bold" w:hAnsi="Calibri-Bold" w:cs="Calibri-Bold"/>
          <w:sz w:val="26"/>
          <w:szCs w:val="26"/>
        </w:rPr>
        <w:t xml:space="preserve">That Councillor </w:t>
      </w:r>
      <w:r w:rsidR="00E755AD">
        <w:rPr>
          <w:rFonts w:ascii="Calibri-Bold" w:hAnsi="Calibri-Bold" w:cs="Calibri-Bold"/>
          <w:sz w:val="26"/>
          <w:szCs w:val="26"/>
        </w:rPr>
        <w:t>Nigel Foot</w:t>
      </w:r>
      <w:r w:rsidR="00225376" w:rsidRPr="001A00C7">
        <w:rPr>
          <w:rFonts w:ascii="Calibri-Bold" w:hAnsi="Calibri-Bold" w:cs="Calibri-Bold"/>
          <w:sz w:val="26"/>
          <w:szCs w:val="26"/>
        </w:rPr>
        <w:t xml:space="preserve"> be appointed as NTC</w:t>
      </w:r>
      <w:r w:rsidR="00EF080D">
        <w:rPr>
          <w:rFonts w:ascii="Calibri-Bold" w:hAnsi="Calibri-Bold" w:cs="Calibri-Bold"/>
          <w:sz w:val="26"/>
          <w:szCs w:val="26"/>
        </w:rPr>
        <w:t>’s</w:t>
      </w:r>
      <w:r w:rsidR="00225376" w:rsidRPr="001A00C7">
        <w:rPr>
          <w:rFonts w:ascii="Calibri-Bold" w:hAnsi="Calibri-Bold" w:cs="Calibri-Bold"/>
          <w:sz w:val="26"/>
          <w:szCs w:val="26"/>
        </w:rPr>
        <w:t xml:space="preserve"> representative </w:t>
      </w:r>
      <w:r w:rsidR="00EF080D">
        <w:rPr>
          <w:rFonts w:ascii="Calibri-Bold" w:hAnsi="Calibri-Bold" w:cs="Calibri-Bold"/>
          <w:sz w:val="26"/>
          <w:szCs w:val="26"/>
        </w:rPr>
        <w:t>on</w:t>
      </w:r>
      <w:r w:rsidR="00225376" w:rsidRPr="001A00C7">
        <w:rPr>
          <w:rFonts w:ascii="Calibri-Bold" w:hAnsi="Calibri-Bold" w:cs="Calibri-Bold"/>
          <w:sz w:val="26"/>
          <w:szCs w:val="26"/>
        </w:rPr>
        <w:t xml:space="preserve"> the site visit </w:t>
      </w:r>
      <w:r w:rsidR="00EF080D">
        <w:rPr>
          <w:rFonts w:ascii="Calibri-Bold" w:hAnsi="Calibri-Bold" w:cs="Calibri-Bold"/>
          <w:sz w:val="26"/>
          <w:szCs w:val="26"/>
        </w:rPr>
        <w:t xml:space="preserve">for </w:t>
      </w:r>
      <w:r w:rsidR="00A43833">
        <w:rPr>
          <w:rFonts w:ascii="Calibri-Bold" w:hAnsi="Calibri-Bold" w:cs="Calibri-Bold"/>
          <w:sz w:val="26"/>
          <w:szCs w:val="26"/>
        </w:rPr>
        <w:t>the 11 Pond Close</w:t>
      </w:r>
      <w:r w:rsidR="00225376" w:rsidRPr="001A00C7">
        <w:rPr>
          <w:rFonts w:ascii="Calibri-Bold" w:hAnsi="Calibri-Bold" w:cs="Calibri-Bold"/>
          <w:sz w:val="26"/>
          <w:szCs w:val="26"/>
        </w:rPr>
        <w:t xml:space="preserve"> application</w:t>
      </w:r>
      <w:r w:rsidR="00A43833">
        <w:rPr>
          <w:rFonts w:ascii="Calibri-Bold" w:hAnsi="Calibri-Bold" w:cs="Calibri-Bold"/>
          <w:sz w:val="26"/>
          <w:szCs w:val="26"/>
        </w:rPr>
        <w:t>,</w:t>
      </w:r>
      <w:r w:rsidR="00225376" w:rsidRPr="001A00C7">
        <w:rPr>
          <w:rFonts w:ascii="Calibri-Bold" w:hAnsi="Calibri-Bold" w:cs="Calibri-Bold"/>
          <w:sz w:val="26"/>
          <w:szCs w:val="26"/>
        </w:rPr>
        <w:t xml:space="preserve"> </w:t>
      </w:r>
      <w:hyperlink r:id="rId11" w:history="1">
        <w:r w:rsidR="00CF1583" w:rsidRPr="001A00C7">
          <w:rPr>
            <w:rStyle w:val="Hyperlink"/>
            <w:rFonts w:ascii="Calibri-Bold" w:hAnsi="Calibri-Bold" w:cs="Calibri-Bold"/>
            <w:sz w:val="26"/>
            <w:szCs w:val="26"/>
          </w:rPr>
          <w:t>21/01911/FULD</w:t>
        </w:r>
      </w:hyperlink>
      <w:r w:rsidR="00CF1583" w:rsidRPr="001A00C7">
        <w:rPr>
          <w:rFonts w:ascii="Calibri-Bold" w:hAnsi="Calibri-Bold" w:cs="Calibri-Bold"/>
          <w:sz w:val="26"/>
          <w:szCs w:val="26"/>
        </w:rPr>
        <w:t xml:space="preserve">, </w:t>
      </w:r>
      <w:r w:rsidR="00EA623E">
        <w:rPr>
          <w:rFonts w:ascii="Calibri-Bold" w:hAnsi="Calibri-Bold" w:cs="Calibri-Bold"/>
          <w:sz w:val="26"/>
          <w:szCs w:val="26"/>
        </w:rPr>
        <w:t xml:space="preserve">at </w:t>
      </w:r>
      <w:r w:rsidR="00533BCA">
        <w:rPr>
          <w:rFonts w:ascii="Calibri-Bold" w:hAnsi="Calibri-Bold" w:cs="Calibri-Bold"/>
          <w:sz w:val="26"/>
          <w:szCs w:val="26"/>
        </w:rPr>
        <w:t>8:00am on the 28</w:t>
      </w:r>
      <w:r w:rsidR="00533BCA" w:rsidRPr="00533BCA">
        <w:rPr>
          <w:rFonts w:ascii="Calibri-Bold" w:hAnsi="Calibri-Bold" w:cs="Calibri-Bold"/>
          <w:sz w:val="26"/>
          <w:szCs w:val="26"/>
          <w:vertAlign w:val="superscript"/>
        </w:rPr>
        <w:t>th</w:t>
      </w:r>
      <w:r w:rsidR="00533BCA">
        <w:rPr>
          <w:rFonts w:ascii="Calibri-Bold" w:hAnsi="Calibri-Bold" w:cs="Calibri-Bold"/>
          <w:sz w:val="26"/>
          <w:szCs w:val="26"/>
        </w:rPr>
        <w:t xml:space="preserve"> of October, and </w:t>
      </w:r>
      <w:r w:rsidR="00CF1583" w:rsidRPr="001A00C7">
        <w:rPr>
          <w:rFonts w:ascii="Calibri-Bold" w:hAnsi="Calibri-Bold" w:cs="Calibri-Bold"/>
          <w:sz w:val="26"/>
          <w:szCs w:val="26"/>
        </w:rPr>
        <w:t xml:space="preserve">that they put NTC’s comments </w:t>
      </w:r>
      <w:r w:rsidR="00436DB1">
        <w:rPr>
          <w:rFonts w:ascii="Calibri-Bold" w:hAnsi="Calibri-Bold" w:cs="Calibri-Bold"/>
          <w:sz w:val="26"/>
          <w:szCs w:val="26"/>
        </w:rPr>
        <w:t xml:space="preserve">on this application </w:t>
      </w:r>
      <w:r w:rsidR="00CF1583" w:rsidRPr="001A00C7">
        <w:rPr>
          <w:rFonts w:ascii="Calibri-Bold" w:hAnsi="Calibri-Bold" w:cs="Calibri-Bold"/>
          <w:sz w:val="26"/>
          <w:szCs w:val="26"/>
        </w:rPr>
        <w:t xml:space="preserve">to the </w:t>
      </w:r>
      <w:r w:rsidR="001A00C7" w:rsidRPr="001A00C7">
        <w:rPr>
          <w:rFonts w:ascii="Calibri-Bold" w:hAnsi="Calibri-Bold" w:cs="Calibri-Bold"/>
          <w:sz w:val="26"/>
          <w:szCs w:val="26"/>
        </w:rPr>
        <w:t xml:space="preserve">relevant </w:t>
      </w:r>
      <w:r w:rsidR="00CF1583" w:rsidRPr="001A00C7">
        <w:rPr>
          <w:rFonts w:ascii="Calibri-Bold" w:hAnsi="Calibri-Bold" w:cs="Calibri-Bold"/>
          <w:sz w:val="26"/>
          <w:szCs w:val="26"/>
        </w:rPr>
        <w:t>WAP Committee</w:t>
      </w:r>
      <w:r w:rsidR="00436DB1">
        <w:rPr>
          <w:rFonts w:ascii="Calibri-Bold" w:hAnsi="Calibri-Bold" w:cs="Calibri-Bold"/>
          <w:sz w:val="26"/>
          <w:szCs w:val="26"/>
        </w:rPr>
        <w:t xml:space="preserve"> meeting. </w:t>
      </w:r>
    </w:p>
    <w:p w14:paraId="21E10ACF" w14:textId="77777777" w:rsidR="00733614" w:rsidRPr="004E7ABC" w:rsidRDefault="00733614" w:rsidP="00AA1076">
      <w:pPr>
        <w:tabs>
          <w:tab w:val="num" w:pos="720"/>
        </w:tabs>
        <w:contextualSpacing/>
        <w:rPr>
          <w:rFonts w:ascii="Calibri-Bold" w:hAnsi="Calibri-Bold" w:cs="Calibri-Bold"/>
          <w:b/>
          <w:bCs/>
          <w:sz w:val="26"/>
          <w:szCs w:val="26"/>
        </w:rPr>
      </w:pPr>
    </w:p>
    <w:p w14:paraId="4BFC3080" w14:textId="53D9783A" w:rsidR="00A33528" w:rsidRPr="004E7ABC" w:rsidRDefault="004C4836" w:rsidP="00AA1076">
      <w:pPr>
        <w:tabs>
          <w:tab w:val="num" w:pos="720"/>
        </w:tabs>
        <w:contextualSpacing/>
        <w:rPr>
          <w:rFonts w:ascii="Calibri-Bold" w:hAnsi="Calibri-Bold" w:cs="Calibri-Bold"/>
          <w:b/>
          <w:bCs/>
          <w:sz w:val="26"/>
          <w:szCs w:val="26"/>
        </w:rPr>
      </w:pPr>
      <w:r w:rsidRPr="004E7ABC">
        <w:rPr>
          <w:rFonts w:ascii="Calibri-Bold" w:hAnsi="Calibri-Bold" w:cs="Calibri-Bold"/>
          <w:b/>
          <w:bCs/>
          <w:sz w:val="26"/>
          <w:szCs w:val="26"/>
        </w:rPr>
        <w:t>95.</w:t>
      </w:r>
      <w:r w:rsidRPr="004E7ABC">
        <w:rPr>
          <w:rFonts w:ascii="Calibri-Bold" w:hAnsi="Calibri-Bold" w:cs="Calibri-Bold"/>
          <w:b/>
          <w:bCs/>
          <w:sz w:val="26"/>
          <w:szCs w:val="26"/>
        </w:rPr>
        <w:tab/>
      </w:r>
      <w:r w:rsidR="00A33528" w:rsidRPr="00A33528">
        <w:rPr>
          <w:rFonts w:ascii="Calibri-Bold" w:hAnsi="Calibri-Bold" w:cs="Calibri-Bold"/>
          <w:b/>
          <w:bCs/>
          <w:sz w:val="26"/>
          <w:szCs w:val="26"/>
        </w:rPr>
        <w:t>Newbury Community Football Ground</w:t>
      </w:r>
    </w:p>
    <w:p w14:paraId="4DA2F1C0" w14:textId="65CA818D" w:rsidR="004C4836" w:rsidRDefault="001A3148" w:rsidP="001A3148">
      <w:pPr>
        <w:tabs>
          <w:tab w:val="num" w:pos="720"/>
        </w:tabs>
        <w:ind w:left="720"/>
        <w:contextualSpacing/>
        <w:rPr>
          <w:rFonts w:ascii="Calibri-Bold" w:hAnsi="Calibri-Bold" w:cs="Calibri-Bold"/>
          <w:sz w:val="26"/>
          <w:szCs w:val="26"/>
        </w:rPr>
      </w:pPr>
      <w:r w:rsidRPr="001A3148">
        <w:rPr>
          <w:rFonts w:ascii="Calibri-Bold" w:hAnsi="Calibri-Bold" w:cs="Calibri-Bold"/>
          <w:sz w:val="26"/>
          <w:szCs w:val="26"/>
        </w:rPr>
        <w:t>An update on the Newbury Community Football Ground was received and noted by members.</w:t>
      </w:r>
    </w:p>
    <w:p w14:paraId="1211FEB6" w14:textId="77777777" w:rsidR="003F72B8" w:rsidRDefault="003F72B8" w:rsidP="001A3148">
      <w:pPr>
        <w:tabs>
          <w:tab w:val="num" w:pos="720"/>
        </w:tabs>
        <w:ind w:left="720"/>
        <w:contextualSpacing/>
        <w:rPr>
          <w:rFonts w:ascii="Calibri-Bold" w:hAnsi="Calibri-Bold" w:cs="Calibri-Bold"/>
          <w:sz w:val="26"/>
          <w:szCs w:val="26"/>
        </w:rPr>
      </w:pPr>
    </w:p>
    <w:p w14:paraId="3D9E51DD" w14:textId="39A7D174" w:rsidR="00871306" w:rsidRPr="00DA1734" w:rsidRDefault="00871306" w:rsidP="00871306">
      <w:pPr>
        <w:contextualSpacing/>
        <w:rPr>
          <w:rFonts w:ascii="Calibri-Bold" w:hAnsi="Calibri-Bold" w:cs="Calibri-Bold"/>
          <w:sz w:val="26"/>
          <w:szCs w:val="26"/>
        </w:rPr>
      </w:pPr>
      <w:r w:rsidRPr="006A4E02">
        <w:rPr>
          <w:rFonts w:ascii="Calibri-Bold" w:hAnsi="Calibri-Bold" w:cs="Calibri-Bold"/>
          <w:b/>
          <w:bCs/>
          <w:sz w:val="26"/>
          <w:szCs w:val="26"/>
        </w:rPr>
        <w:t>Proposed:</w:t>
      </w:r>
      <w:r w:rsidRPr="00DA1734">
        <w:rPr>
          <w:rFonts w:ascii="Calibri-Bold" w:hAnsi="Calibri-Bold" w:cs="Calibri-Bold"/>
          <w:sz w:val="26"/>
          <w:szCs w:val="26"/>
        </w:rPr>
        <w:t xml:space="preserve"> Councillor</w:t>
      </w:r>
      <w:r>
        <w:rPr>
          <w:rFonts w:ascii="Calibri-Bold" w:hAnsi="Calibri-Bold" w:cs="Calibri-Bold"/>
          <w:sz w:val="26"/>
          <w:szCs w:val="26"/>
        </w:rPr>
        <w:t xml:space="preserve"> Stephen Masters</w:t>
      </w:r>
    </w:p>
    <w:p w14:paraId="7DB7534A" w14:textId="3C3166B4" w:rsidR="00871306" w:rsidRPr="00DA1734" w:rsidRDefault="00871306" w:rsidP="00871306">
      <w:pPr>
        <w:contextualSpacing/>
        <w:rPr>
          <w:rFonts w:ascii="Calibri-Bold" w:hAnsi="Calibri-Bold" w:cs="Calibri-Bold"/>
          <w:sz w:val="26"/>
          <w:szCs w:val="26"/>
        </w:rPr>
      </w:pPr>
      <w:r w:rsidRPr="006A4E02">
        <w:rPr>
          <w:rFonts w:ascii="Calibri-Bold" w:hAnsi="Calibri-Bold" w:cs="Calibri-Bold"/>
          <w:b/>
          <w:bCs/>
          <w:sz w:val="26"/>
          <w:szCs w:val="26"/>
        </w:rPr>
        <w:t>Seconded:</w:t>
      </w:r>
      <w:r w:rsidRPr="00DA1734">
        <w:rPr>
          <w:rFonts w:ascii="Calibri-Bold" w:hAnsi="Calibri-Bold" w:cs="Calibri-Bold"/>
          <w:sz w:val="26"/>
          <w:szCs w:val="26"/>
        </w:rPr>
        <w:t xml:space="preserve"> Councillor</w:t>
      </w:r>
      <w:r>
        <w:rPr>
          <w:rFonts w:ascii="Calibri-Bold" w:hAnsi="Calibri-Bold" w:cs="Calibri-Bold"/>
          <w:sz w:val="26"/>
          <w:szCs w:val="26"/>
        </w:rPr>
        <w:t xml:space="preserve"> Jeff Beck</w:t>
      </w:r>
    </w:p>
    <w:p w14:paraId="7D032D13" w14:textId="77777777" w:rsidR="00871306" w:rsidRDefault="00871306" w:rsidP="00871306">
      <w:pPr>
        <w:contextualSpacing/>
        <w:rPr>
          <w:rFonts w:ascii="Calibri-Bold" w:hAnsi="Calibri-Bold" w:cs="Calibri-Bold"/>
          <w:b/>
          <w:bCs/>
          <w:sz w:val="26"/>
          <w:szCs w:val="26"/>
        </w:rPr>
      </w:pPr>
      <w:r w:rsidRPr="006A4E02">
        <w:rPr>
          <w:rFonts w:ascii="Calibri-Bold" w:hAnsi="Calibri-Bold" w:cs="Calibri-Bold"/>
          <w:b/>
          <w:bCs/>
          <w:sz w:val="26"/>
          <w:szCs w:val="26"/>
        </w:rPr>
        <w:t>Resolved:</w:t>
      </w:r>
      <w:r>
        <w:rPr>
          <w:rFonts w:ascii="Calibri-Bold" w:hAnsi="Calibri-Bold" w:cs="Calibri-Bold"/>
          <w:b/>
          <w:bCs/>
          <w:sz w:val="26"/>
          <w:szCs w:val="26"/>
        </w:rPr>
        <w:t xml:space="preserve"> </w:t>
      </w:r>
      <w:r w:rsidRPr="00030446">
        <w:rPr>
          <w:rFonts w:ascii="Calibri-Bold" w:hAnsi="Calibri-Bold" w:cs="Calibri-Bold"/>
          <w:sz w:val="26"/>
          <w:szCs w:val="26"/>
        </w:rPr>
        <w:t xml:space="preserve">That the business of the meeting can be concluded by 22:30 and </w:t>
      </w:r>
      <w:r>
        <w:rPr>
          <w:rFonts w:ascii="Calibri-Bold" w:hAnsi="Calibri-Bold" w:cs="Calibri-Bold"/>
          <w:sz w:val="26"/>
          <w:szCs w:val="26"/>
        </w:rPr>
        <w:t xml:space="preserve">accordingly that the meeting </w:t>
      </w:r>
      <w:r w:rsidRPr="00030446">
        <w:rPr>
          <w:rFonts w:ascii="Calibri-Bold" w:hAnsi="Calibri-Bold" w:cs="Calibri-Bold"/>
          <w:sz w:val="26"/>
          <w:szCs w:val="26"/>
        </w:rPr>
        <w:t>be extended.</w:t>
      </w:r>
    </w:p>
    <w:p w14:paraId="4F5EDFC6" w14:textId="77777777" w:rsidR="001653D2" w:rsidRDefault="001653D2" w:rsidP="00871306">
      <w:pPr>
        <w:tabs>
          <w:tab w:val="num" w:pos="720"/>
        </w:tabs>
        <w:contextualSpacing/>
        <w:rPr>
          <w:rFonts w:ascii="Calibri-Bold" w:hAnsi="Calibri-Bold" w:cs="Calibri-Bold"/>
          <w:sz w:val="26"/>
          <w:szCs w:val="26"/>
        </w:rPr>
      </w:pPr>
    </w:p>
    <w:p w14:paraId="17AC8D6C" w14:textId="1F9683C0" w:rsidR="005F110B" w:rsidRPr="00A25050" w:rsidRDefault="005F110B" w:rsidP="005F110B">
      <w:pPr>
        <w:ind w:firstLine="720"/>
        <w:contextualSpacing/>
        <w:rPr>
          <w:rFonts w:ascii="Calibri-Bold" w:hAnsi="Calibri-Bold" w:cs="Calibri-Bold"/>
          <w:sz w:val="26"/>
          <w:szCs w:val="26"/>
        </w:rPr>
      </w:pPr>
      <w:r w:rsidRPr="00A25050">
        <w:rPr>
          <w:rFonts w:ascii="Calibri-Bold" w:hAnsi="Calibri-Bold" w:cs="Calibri-Bold"/>
          <w:b/>
          <w:bCs/>
          <w:sz w:val="26"/>
          <w:szCs w:val="26"/>
        </w:rPr>
        <w:t xml:space="preserve">Proposed: </w:t>
      </w:r>
      <w:r w:rsidRPr="00A25050">
        <w:rPr>
          <w:rFonts w:ascii="Calibri-Bold" w:hAnsi="Calibri-Bold" w:cs="Calibri-Bold"/>
          <w:sz w:val="26"/>
          <w:szCs w:val="26"/>
        </w:rPr>
        <w:t>Councillor</w:t>
      </w:r>
      <w:r>
        <w:rPr>
          <w:rFonts w:ascii="Calibri-Bold" w:hAnsi="Calibri-Bold" w:cs="Calibri-Bold"/>
          <w:sz w:val="26"/>
          <w:szCs w:val="26"/>
        </w:rPr>
        <w:t xml:space="preserve"> Roger Hunneman</w:t>
      </w:r>
    </w:p>
    <w:p w14:paraId="51BA3410" w14:textId="477786CB" w:rsidR="005F110B" w:rsidRPr="00A25050" w:rsidRDefault="005F110B" w:rsidP="005F110B">
      <w:pPr>
        <w:ind w:firstLine="720"/>
        <w:contextualSpacing/>
        <w:rPr>
          <w:rFonts w:ascii="Calibri-Bold" w:hAnsi="Calibri-Bold" w:cs="Calibri-Bold"/>
          <w:sz w:val="26"/>
          <w:szCs w:val="26"/>
        </w:rPr>
      </w:pPr>
      <w:r w:rsidRPr="00A25050">
        <w:rPr>
          <w:rFonts w:ascii="Calibri-Bold" w:hAnsi="Calibri-Bold" w:cs="Calibri-Bold"/>
          <w:b/>
          <w:bCs/>
          <w:sz w:val="26"/>
          <w:szCs w:val="26"/>
        </w:rPr>
        <w:t xml:space="preserve">Seconded: </w:t>
      </w:r>
      <w:r w:rsidRPr="00A25050">
        <w:rPr>
          <w:rFonts w:ascii="Calibri-Bold" w:hAnsi="Calibri-Bold" w:cs="Calibri-Bold"/>
          <w:sz w:val="26"/>
          <w:szCs w:val="26"/>
        </w:rPr>
        <w:t>Councillor</w:t>
      </w:r>
      <w:r>
        <w:rPr>
          <w:rFonts w:ascii="Calibri-Bold" w:hAnsi="Calibri-Bold" w:cs="Calibri-Bold"/>
          <w:sz w:val="26"/>
          <w:szCs w:val="26"/>
        </w:rPr>
        <w:t xml:space="preserve"> Stephen Masters</w:t>
      </w:r>
    </w:p>
    <w:p w14:paraId="78B0D492" w14:textId="42B61EAC" w:rsidR="00AE3B89" w:rsidRDefault="005F110B" w:rsidP="00AE3B89">
      <w:pPr>
        <w:tabs>
          <w:tab w:val="num" w:pos="720"/>
        </w:tabs>
        <w:ind w:left="720"/>
        <w:contextualSpacing/>
        <w:rPr>
          <w:rFonts w:ascii="Calibri-Bold" w:hAnsi="Calibri-Bold" w:cs="Calibri-Bold"/>
          <w:sz w:val="26"/>
          <w:szCs w:val="26"/>
        </w:rPr>
      </w:pPr>
      <w:r w:rsidRPr="00C80B52">
        <w:rPr>
          <w:rFonts w:ascii="Calibri-Bold" w:hAnsi="Calibri-Bold" w:cs="Calibri-Bold"/>
          <w:b/>
          <w:bCs/>
          <w:sz w:val="26"/>
          <w:szCs w:val="26"/>
        </w:rPr>
        <w:t>Resolved</w:t>
      </w:r>
      <w:r w:rsidRPr="00026F5C">
        <w:rPr>
          <w:rFonts w:ascii="Calibri-Bold" w:hAnsi="Calibri-Bold" w:cs="Calibri-Bold"/>
          <w:b/>
          <w:bCs/>
          <w:sz w:val="26"/>
          <w:szCs w:val="26"/>
        </w:rPr>
        <w:t>:</w:t>
      </w:r>
      <w:r>
        <w:rPr>
          <w:rFonts w:ascii="Calibri-Bold" w:hAnsi="Calibri-Bold" w:cs="Calibri-Bold"/>
          <w:b/>
          <w:bCs/>
          <w:sz w:val="26"/>
          <w:szCs w:val="26"/>
        </w:rPr>
        <w:t xml:space="preserve"> </w:t>
      </w:r>
      <w:r w:rsidRPr="005F110B">
        <w:rPr>
          <w:rFonts w:ascii="Calibri-Bold" w:hAnsi="Calibri-Bold" w:cs="Calibri-Bold"/>
          <w:sz w:val="26"/>
          <w:szCs w:val="26"/>
        </w:rPr>
        <w:t>To a</w:t>
      </w:r>
      <w:r w:rsidR="00AE3B89" w:rsidRPr="005F110B">
        <w:rPr>
          <w:rFonts w:ascii="Calibri-Bold" w:hAnsi="Calibri-Bold" w:cs="Calibri-Bold"/>
          <w:sz w:val="26"/>
          <w:szCs w:val="26"/>
        </w:rPr>
        <w:t>sk</w:t>
      </w:r>
      <w:r w:rsidR="00AE3B89">
        <w:rPr>
          <w:rFonts w:ascii="Calibri-Bold" w:hAnsi="Calibri-Bold" w:cs="Calibri-Bold"/>
          <w:sz w:val="26"/>
          <w:szCs w:val="26"/>
        </w:rPr>
        <w:t xml:space="preserve"> the WBC </w:t>
      </w:r>
      <w:r w:rsidR="00AE567B">
        <w:rPr>
          <w:rFonts w:ascii="Calibri-Bold" w:hAnsi="Calibri-Bold" w:cs="Calibri-Bold"/>
          <w:sz w:val="26"/>
          <w:szCs w:val="26"/>
        </w:rPr>
        <w:t>E</w:t>
      </w:r>
      <w:r w:rsidR="00AE3B89">
        <w:rPr>
          <w:rFonts w:ascii="Calibri-Bold" w:hAnsi="Calibri-Bold" w:cs="Calibri-Bold"/>
          <w:sz w:val="26"/>
          <w:szCs w:val="26"/>
        </w:rPr>
        <w:t xml:space="preserve">xecutive for a further public consultation </w:t>
      </w:r>
      <w:r w:rsidR="00AE567B">
        <w:rPr>
          <w:rFonts w:ascii="Calibri-Bold" w:hAnsi="Calibri-Bold" w:cs="Calibri-Bold"/>
          <w:sz w:val="26"/>
          <w:szCs w:val="26"/>
        </w:rPr>
        <w:t xml:space="preserve">on the Monks Lane Sports Hub Application, reference </w:t>
      </w:r>
      <w:hyperlink r:id="rId12" w:history="1">
        <w:r w:rsidR="002611FA" w:rsidRPr="002611FA">
          <w:rPr>
            <w:rStyle w:val="Hyperlink"/>
            <w:rFonts w:ascii="Calibri-Bold" w:hAnsi="Calibri-Bold" w:cs="Calibri-Bold"/>
            <w:sz w:val="26"/>
            <w:szCs w:val="26"/>
          </w:rPr>
          <w:t>21/02173/COMIND</w:t>
        </w:r>
      </w:hyperlink>
      <w:r w:rsidR="002611FA">
        <w:rPr>
          <w:rFonts w:ascii="Calibri-Bold" w:hAnsi="Calibri-Bold" w:cs="Calibri-Bold"/>
          <w:sz w:val="26"/>
          <w:szCs w:val="26"/>
        </w:rPr>
        <w:t xml:space="preserve">, </w:t>
      </w:r>
      <w:r w:rsidR="00AE3B89">
        <w:rPr>
          <w:rFonts w:ascii="Calibri-Bold" w:hAnsi="Calibri-Bold" w:cs="Calibri-Bold"/>
          <w:sz w:val="26"/>
          <w:szCs w:val="26"/>
        </w:rPr>
        <w:t xml:space="preserve">given the </w:t>
      </w:r>
      <w:r w:rsidR="002611FA">
        <w:rPr>
          <w:rFonts w:ascii="Calibri-Bold" w:hAnsi="Calibri-Bold" w:cs="Calibri-Bold"/>
          <w:sz w:val="26"/>
          <w:szCs w:val="26"/>
        </w:rPr>
        <w:lastRenderedPageBreak/>
        <w:t>amend</w:t>
      </w:r>
      <w:r w:rsidR="00AF0BFD">
        <w:rPr>
          <w:rFonts w:ascii="Calibri-Bold" w:hAnsi="Calibri-Bold" w:cs="Calibri-Bold"/>
          <w:sz w:val="26"/>
          <w:szCs w:val="26"/>
        </w:rPr>
        <w:t>ed</w:t>
      </w:r>
      <w:r w:rsidR="002611FA">
        <w:rPr>
          <w:rFonts w:ascii="Calibri-Bold" w:hAnsi="Calibri-Bold" w:cs="Calibri-Bold"/>
          <w:sz w:val="26"/>
          <w:szCs w:val="26"/>
        </w:rPr>
        <w:t xml:space="preserve"> application and the </w:t>
      </w:r>
      <w:r w:rsidR="00AF0BFD">
        <w:rPr>
          <w:rFonts w:ascii="Calibri-Bold" w:hAnsi="Calibri-Bold" w:cs="Calibri-Bold"/>
          <w:sz w:val="26"/>
          <w:szCs w:val="26"/>
        </w:rPr>
        <w:t xml:space="preserve">publication of the costs associated with the Sports Hub. </w:t>
      </w:r>
    </w:p>
    <w:p w14:paraId="1BA14D2E" w14:textId="77777777" w:rsidR="003F72B8" w:rsidRDefault="003F72B8" w:rsidP="00990331">
      <w:pPr>
        <w:tabs>
          <w:tab w:val="num" w:pos="720"/>
        </w:tabs>
        <w:contextualSpacing/>
        <w:rPr>
          <w:rFonts w:ascii="Calibri-Bold" w:hAnsi="Calibri-Bold" w:cs="Calibri-Bold"/>
          <w:sz w:val="26"/>
          <w:szCs w:val="26"/>
        </w:rPr>
      </w:pPr>
    </w:p>
    <w:p w14:paraId="22B96F0D" w14:textId="58E61B91" w:rsidR="00FB6635" w:rsidRPr="004E7ABC" w:rsidRDefault="004C4836" w:rsidP="00AA1076">
      <w:pPr>
        <w:contextualSpacing/>
        <w:rPr>
          <w:rFonts w:ascii="Calibri-Bold" w:hAnsi="Calibri-Bold" w:cs="Calibri-Bold"/>
          <w:b/>
          <w:bCs/>
          <w:sz w:val="26"/>
          <w:szCs w:val="26"/>
        </w:rPr>
      </w:pPr>
      <w:r w:rsidRPr="004E7ABC">
        <w:rPr>
          <w:rFonts w:ascii="Calibri-Bold" w:hAnsi="Calibri-Bold" w:cs="Calibri-Bold"/>
          <w:b/>
          <w:bCs/>
          <w:sz w:val="26"/>
          <w:szCs w:val="26"/>
        </w:rPr>
        <w:t>96.</w:t>
      </w:r>
      <w:r w:rsidRPr="004E7ABC">
        <w:rPr>
          <w:rFonts w:ascii="Calibri-Bold" w:hAnsi="Calibri-Bold" w:cs="Calibri-Bold"/>
          <w:b/>
          <w:bCs/>
          <w:sz w:val="26"/>
          <w:szCs w:val="26"/>
        </w:rPr>
        <w:tab/>
      </w:r>
      <w:r w:rsidR="00A33528" w:rsidRPr="004E7ABC">
        <w:rPr>
          <w:rFonts w:ascii="Calibri-Bold" w:hAnsi="Calibri-Bold" w:cs="Calibri-Bold"/>
          <w:b/>
          <w:bCs/>
          <w:sz w:val="26"/>
          <w:szCs w:val="26"/>
        </w:rPr>
        <w:t>Forward Work Programme for Planning &amp; Highways Committee</w:t>
      </w:r>
    </w:p>
    <w:p w14:paraId="6C501BE8" w14:textId="042AA5B9" w:rsidR="004C4836" w:rsidRPr="004E7ABC" w:rsidRDefault="004C4836" w:rsidP="00AA1076">
      <w:pPr>
        <w:contextualSpacing/>
        <w:rPr>
          <w:rFonts w:ascii="Calibri-Bold" w:hAnsi="Calibri-Bold" w:cs="Calibri-Bold"/>
          <w:sz w:val="26"/>
          <w:szCs w:val="26"/>
        </w:rPr>
      </w:pPr>
      <w:r w:rsidRPr="004E7ABC">
        <w:rPr>
          <w:rFonts w:ascii="Calibri-Bold" w:hAnsi="Calibri-Bold" w:cs="Calibri-Bold"/>
          <w:sz w:val="26"/>
          <w:szCs w:val="26"/>
        </w:rPr>
        <w:tab/>
      </w:r>
      <w:r w:rsidR="004E7ABC" w:rsidRPr="004E7ABC">
        <w:rPr>
          <w:rFonts w:ascii="Calibri-Bold" w:hAnsi="Calibri-Bold" w:cs="Calibri-Bold"/>
          <w:sz w:val="26"/>
          <w:szCs w:val="26"/>
        </w:rPr>
        <w:t>No further items were added to the Forward Work Programme.</w:t>
      </w:r>
    </w:p>
    <w:p w14:paraId="6C82B696" w14:textId="77777777" w:rsidR="00332711" w:rsidRDefault="00332711" w:rsidP="00AA1076">
      <w:pPr>
        <w:contextualSpacing/>
        <w:rPr>
          <w:rFonts w:ascii="Calibri-Bold" w:hAnsi="Calibri-Bold" w:cs="Calibri-Bold"/>
          <w:b/>
          <w:bCs/>
          <w:sz w:val="26"/>
          <w:szCs w:val="26"/>
        </w:rPr>
      </w:pPr>
    </w:p>
    <w:p w14:paraId="51564CE3" w14:textId="4B261F0B" w:rsidR="007116DD" w:rsidRDefault="00056B8F" w:rsidP="00AA1076">
      <w:pPr>
        <w:contextualSpacing/>
        <w:rPr>
          <w:rFonts w:ascii="Calibri-Bold" w:hAnsi="Calibri-Bold" w:cs="Calibri-Bold"/>
          <w:b/>
          <w:bCs/>
          <w:sz w:val="26"/>
          <w:szCs w:val="26"/>
        </w:rPr>
      </w:pPr>
      <w:r>
        <w:rPr>
          <w:rFonts w:ascii="Calibri-Bold" w:hAnsi="Calibri-Bold" w:cs="Calibri-Bold"/>
          <w:b/>
          <w:bCs/>
          <w:sz w:val="26"/>
          <w:szCs w:val="26"/>
        </w:rPr>
        <w:t>There being no other business</w:t>
      </w:r>
      <w:r w:rsidR="00855926">
        <w:rPr>
          <w:rFonts w:ascii="Calibri-Bold" w:hAnsi="Calibri-Bold" w:cs="Calibri-Bold"/>
          <w:b/>
          <w:bCs/>
          <w:sz w:val="26"/>
          <w:szCs w:val="26"/>
        </w:rPr>
        <w:t>,</w:t>
      </w:r>
      <w:r>
        <w:rPr>
          <w:rFonts w:ascii="Calibri-Bold" w:hAnsi="Calibri-Bold" w:cs="Calibri-Bold"/>
          <w:b/>
          <w:bCs/>
          <w:sz w:val="26"/>
          <w:szCs w:val="26"/>
        </w:rPr>
        <w:t xml:space="preserve"> the </w:t>
      </w:r>
      <w:r w:rsidR="00BF1267">
        <w:rPr>
          <w:rFonts w:ascii="Calibri-Bold" w:hAnsi="Calibri-Bold" w:cs="Calibri-Bold"/>
          <w:b/>
          <w:bCs/>
          <w:sz w:val="26"/>
          <w:szCs w:val="26"/>
        </w:rPr>
        <w:t>C</w:t>
      </w:r>
      <w:r>
        <w:rPr>
          <w:rFonts w:ascii="Calibri-Bold" w:hAnsi="Calibri-Bold" w:cs="Calibri-Bold"/>
          <w:b/>
          <w:bCs/>
          <w:sz w:val="26"/>
          <w:szCs w:val="26"/>
        </w:rPr>
        <w:t xml:space="preserve">hairperson declared the meeting closed at </w:t>
      </w:r>
      <w:r w:rsidR="00C15898" w:rsidRPr="00DE713D">
        <w:rPr>
          <w:rFonts w:ascii="Calibri-Bold" w:hAnsi="Calibri-Bold" w:cs="Calibri-Bold"/>
          <w:b/>
          <w:bCs/>
          <w:sz w:val="26"/>
          <w:szCs w:val="26"/>
        </w:rPr>
        <w:t>21:59</w:t>
      </w:r>
      <w:r w:rsidRPr="00DE713D">
        <w:rPr>
          <w:rFonts w:ascii="Calibri-Bold" w:hAnsi="Calibri-Bold" w:cs="Calibri-Bold"/>
          <w:b/>
          <w:bCs/>
          <w:sz w:val="26"/>
          <w:szCs w:val="26"/>
        </w:rPr>
        <w:t xml:space="preserve"> h</w:t>
      </w:r>
      <w:r>
        <w:rPr>
          <w:rFonts w:ascii="Calibri-Bold" w:hAnsi="Calibri-Bold" w:cs="Calibri-Bold"/>
          <w:b/>
          <w:bCs/>
          <w:sz w:val="26"/>
          <w:szCs w:val="26"/>
        </w:rPr>
        <w:t>rs</w:t>
      </w:r>
      <w:r w:rsidR="002E247C">
        <w:rPr>
          <w:rFonts w:ascii="Calibri-Bold" w:hAnsi="Calibri-Bold" w:cs="Calibri-Bold"/>
          <w:b/>
          <w:bCs/>
          <w:sz w:val="26"/>
          <w:szCs w:val="26"/>
        </w:rPr>
        <w:t>.</w:t>
      </w:r>
    </w:p>
    <w:p w14:paraId="5D10D30A" w14:textId="77777777" w:rsidR="00CB7EFF" w:rsidRDefault="00CB7EFF" w:rsidP="00AA1076">
      <w:pPr>
        <w:contextualSpacing/>
        <w:rPr>
          <w:rFonts w:ascii="Calibri-Bold" w:hAnsi="Calibri-Bold" w:cs="Calibri-Bold"/>
          <w:b/>
          <w:bCs/>
          <w:sz w:val="26"/>
          <w:szCs w:val="26"/>
        </w:rPr>
      </w:pPr>
    </w:p>
    <w:p w14:paraId="1ABC318E" w14:textId="40C5D806" w:rsidR="00CB7EFF" w:rsidRDefault="00CB7EFF" w:rsidP="008A360A">
      <w:pPr>
        <w:contextualSpacing/>
        <w:rPr>
          <w:rFonts w:ascii="Calibri-Bold" w:hAnsi="Calibri-Bold" w:cs="Calibri-Bold"/>
          <w:b/>
          <w:bCs/>
          <w:sz w:val="26"/>
          <w:szCs w:val="26"/>
        </w:rPr>
      </w:pPr>
    </w:p>
    <w:p w14:paraId="71E27585" w14:textId="77777777" w:rsidR="002B209F" w:rsidRDefault="00CB7EFF" w:rsidP="00991F3E">
      <w:pPr>
        <w:contextualSpacing/>
        <w:rPr>
          <w:rFonts w:ascii="Calibri-Bold" w:hAnsi="Calibri-Bold" w:cs="Calibri-Bold"/>
          <w:b/>
          <w:bCs/>
          <w:sz w:val="26"/>
          <w:szCs w:val="26"/>
        </w:rPr>
        <w:sectPr w:rsidR="002B209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r>
        <w:rPr>
          <w:rFonts w:ascii="Calibri-Bold" w:hAnsi="Calibri-Bold" w:cs="Calibri-Bold"/>
          <w:b/>
          <w:bCs/>
          <w:sz w:val="26"/>
          <w:szCs w:val="26"/>
        </w:rPr>
        <w:t>Chairperson</w:t>
      </w:r>
    </w:p>
    <w:p w14:paraId="7273F610" w14:textId="20979703" w:rsidR="00AE5830" w:rsidRPr="00406F42" w:rsidRDefault="00AE5830" w:rsidP="00AE5830">
      <w:pPr>
        <w:spacing w:after="0" w:line="240" w:lineRule="auto"/>
        <w:jc w:val="right"/>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lastRenderedPageBreak/>
        <w:t xml:space="preserve">Appendix </w:t>
      </w:r>
      <w:r w:rsidR="000E1A7A">
        <w:rPr>
          <w:rFonts w:ascii="Calibri" w:eastAsia="Times New Roman" w:hAnsi="Calibri" w:cs="Calibri"/>
          <w:b/>
          <w:bCs/>
          <w:sz w:val="26"/>
          <w:szCs w:val="26"/>
          <w:lang w:eastAsia="en-GB"/>
        </w:rPr>
        <w:t>1</w:t>
      </w:r>
    </w:p>
    <w:p w14:paraId="65B3C49D" w14:textId="77777777" w:rsidR="00AE5830" w:rsidRPr="00406F42" w:rsidRDefault="00AE5830" w:rsidP="00AE5830">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Planning and Highways Committee Meeting</w:t>
      </w:r>
      <w:r w:rsidRPr="00406F42">
        <w:rPr>
          <w:rFonts w:ascii="Calibri" w:eastAsia="Times New Roman" w:hAnsi="Calibri" w:cs="Calibri"/>
          <w:sz w:val="26"/>
          <w:szCs w:val="26"/>
          <w:lang w:eastAsia="en-GB"/>
        </w:rPr>
        <w:t>  </w:t>
      </w:r>
    </w:p>
    <w:p w14:paraId="3C8A9E2A" w14:textId="77777777" w:rsidR="00AE5830" w:rsidRPr="00406F42" w:rsidRDefault="00AE5830" w:rsidP="00AE5830">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Schedule of Planning Applications </w:t>
      </w:r>
      <w:r>
        <w:rPr>
          <w:rFonts w:ascii="Calibri" w:eastAsia="Times New Roman" w:hAnsi="Calibri" w:cs="Calibri"/>
          <w:b/>
          <w:bCs/>
          <w:sz w:val="26"/>
          <w:szCs w:val="26"/>
          <w:lang w:eastAsia="en-GB"/>
        </w:rPr>
        <w:t>25/10/2021</w:t>
      </w:r>
      <w:r w:rsidRPr="00205635">
        <w:rPr>
          <w:rFonts w:ascii="Calibri" w:eastAsia="Times New Roman" w:hAnsi="Calibri" w:cs="Calibri"/>
          <w:b/>
          <w:bCs/>
          <w:color w:val="C00000"/>
          <w:sz w:val="26"/>
          <w:szCs w:val="26"/>
          <w:lang w:eastAsia="en-GB"/>
        </w:rPr>
        <w:t>  </w:t>
      </w:r>
      <w:r w:rsidRPr="00205635">
        <w:rPr>
          <w:rFonts w:ascii="Calibri" w:eastAsia="Times New Roman" w:hAnsi="Calibri" w:cs="Calibri"/>
          <w:color w:val="C00000"/>
          <w:sz w:val="26"/>
          <w:szCs w:val="26"/>
          <w:lang w:eastAsia="en-GB"/>
        </w:rPr>
        <w:t>  </w:t>
      </w:r>
    </w:p>
    <w:p w14:paraId="2CE29703" w14:textId="77777777" w:rsidR="00AE5830" w:rsidRPr="00406F42" w:rsidRDefault="00AE5830" w:rsidP="00AE5830">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sz w:val="26"/>
          <w:szCs w:val="26"/>
          <w:lang w:eastAsia="en-GB"/>
        </w:rPr>
        <w:t>  </w:t>
      </w:r>
    </w:p>
    <w:p w14:paraId="0BC81B32" w14:textId="77777777" w:rsidR="00AE5830" w:rsidRPr="00406F42" w:rsidRDefault="00AE5830" w:rsidP="00AE5830">
      <w:pPr>
        <w:spacing w:after="0" w:line="240" w:lineRule="auto"/>
        <w:textAlignment w:val="baseline"/>
        <w:rPr>
          <w:rFonts w:ascii="Segoe UI" w:eastAsia="Times New Roman" w:hAnsi="Segoe UI" w:cs="Segoe UI"/>
          <w:sz w:val="18"/>
          <w:szCs w:val="18"/>
          <w:lang w:eastAsia="en-GB"/>
        </w:rPr>
      </w:pPr>
      <w:r w:rsidRPr="00406F42">
        <w:rPr>
          <w:rFonts w:ascii="Segoe UI" w:eastAsia="Times New Roman" w:hAnsi="Segoe UI" w:cs="Segoe UI"/>
          <w:sz w:val="18"/>
          <w:szCs w:val="18"/>
          <w:lang w:eastAsia="en-GB"/>
        </w:rPr>
        <w:t> </w:t>
      </w:r>
    </w:p>
    <w:tbl>
      <w:tblPr>
        <w:tblW w:w="14608"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04"/>
        <w:gridCol w:w="2264"/>
        <w:gridCol w:w="1417"/>
        <w:gridCol w:w="2126"/>
        <w:gridCol w:w="2163"/>
        <w:gridCol w:w="5634"/>
      </w:tblGrid>
      <w:tr w:rsidR="00AE5830" w:rsidRPr="00406F42" w14:paraId="3EAA1779" w14:textId="77777777" w:rsidTr="0050670C">
        <w:tc>
          <w:tcPr>
            <w:tcW w:w="1004" w:type="dxa"/>
            <w:tcBorders>
              <w:top w:val="single" w:sz="6" w:space="0" w:color="auto"/>
              <w:left w:val="single" w:sz="6" w:space="0" w:color="auto"/>
              <w:bottom w:val="single" w:sz="6" w:space="0" w:color="auto"/>
              <w:right w:val="single" w:sz="6" w:space="0" w:color="auto"/>
            </w:tcBorders>
            <w:shd w:val="clear" w:color="auto" w:fill="auto"/>
            <w:hideMark/>
          </w:tcPr>
          <w:p w14:paraId="16C7FD1F" w14:textId="77777777" w:rsidR="00AE5830" w:rsidRPr="00406F42" w:rsidRDefault="00AE5830" w:rsidP="00540652">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Running Order</w:t>
            </w:r>
            <w:r w:rsidRPr="00406F42">
              <w:rPr>
                <w:rFonts w:ascii="Calibri" w:eastAsia="Times New Roman" w:hAnsi="Calibri" w:cs="Calibri"/>
                <w:sz w:val="26"/>
                <w:szCs w:val="26"/>
                <w:lang w:eastAsia="en-GB"/>
              </w:rPr>
              <w:t>  </w:t>
            </w:r>
          </w:p>
        </w:tc>
        <w:tc>
          <w:tcPr>
            <w:tcW w:w="2264" w:type="dxa"/>
            <w:tcBorders>
              <w:top w:val="single" w:sz="6" w:space="0" w:color="auto"/>
              <w:left w:val="single" w:sz="6" w:space="0" w:color="auto"/>
              <w:bottom w:val="single" w:sz="6" w:space="0" w:color="auto"/>
              <w:right w:val="single" w:sz="6" w:space="0" w:color="auto"/>
            </w:tcBorders>
            <w:shd w:val="clear" w:color="auto" w:fill="auto"/>
            <w:hideMark/>
          </w:tcPr>
          <w:p w14:paraId="11464B55" w14:textId="77777777" w:rsidR="00AE5830" w:rsidRPr="00406F42" w:rsidRDefault="00AE5830" w:rsidP="00540652">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Resolutions </w:t>
            </w:r>
            <w:r w:rsidRPr="00406F42">
              <w:rPr>
                <w:rFonts w:ascii="Calibri" w:eastAsia="Times New Roman" w:hAnsi="Calibri" w:cs="Calibri"/>
                <w:sz w:val="26"/>
                <w:szCs w:val="26"/>
                <w:lang w:eastAsia="en-GB"/>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50C4B0C7" w14:textId="77777777" w:rsidR="00AE5830" w:rsidRPr="00406F42" w:rsidRDefault="00AE5830" w:rsidP="00540652">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Ward</w:t>
            </w:r>
            <w:r w:rsidRPr="00406F42">
              <w:rPr>
                <w:rFonts w:ascii="Calibri" w:eastAsia="Times New Roman" w:hAnsi="Calibri" w:cs="Calibri"/>
                <w:sz w:val="26"/>
                <w:szCs w:val="26"/>
                <w:lang w:eastAsia="en-GB"/>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24BEA546" w14:textId="77777777" w:rsidR="00AE5830" w:rsidRPr="00406F42" w:rsidRDefault="00AE5830" w:rsidP="00540652">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Application</w:t>
            </w:r>
            <w:r w:rsidRPr="00406F42">
              <w:rPr>
                <w:rFonts w:ascii="Calibri" w:eastAsia="Times New Roman" w:hAnsi="Calibri" w:cs="Calibri"/>
                <w:sz w:val="26"/>
                <w:szCs w:val="26"/>
                <w:lang w:eastAsia="en-GB"/>
              </w:rPr>
              <w:t>  </w:t>
            </w:r>
          </w:p>
          <w:p w14:paraId="40D7463F" w14:textId="77777777" w:rsidR="00AE5830" w:rsidRPr="00406F42" w:rsidRDefault="00AE5830" w:rsidP="00540652">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Number</w:t>
            </w:r>
            <w:r w:rsidRPr="00406F42">
              <w:rPr>
                <w:rFonts w:ascii="Calibri" w:eastAsia="Times New Roman" w:hAnsi="Calibri" w:cs="Calibri"/>
                <w:sz w:val="26"/>
                <w:szCs w:val="26"/>
                <w:lang w:eastAsia="en-GB"/>
              </w:rPr>
              <w:t>  </w:t>
            </w:r>
          </w:p>
        </w:tc>
        <w:tc>
          <w:tcPr>
            <w:tcW w:w="2163" w:type="dxa"/>
            <w:tcBorders>
              <w:top w:val="single" w:sz="6" w:space="0" w:color="auto"/>
              <w:left w:val="single" w:sz="6" w:space="0" w:color="auto"/>
              <w:bottom w:val="single" w:sz="6" w:space="0" w:color="auto"/>
              <w:right w:val="single" w:sz="6" w:space="0" w:color="auto"/>
            </w:tcBorders>
            <w:shd w:val="clear" w:color="auto" w:fill="auto"/>
            <w:hideMark/>
          </w:tcPr>
          <w:p w14:paraId="1DAEB43C" w14:textId="77777777" w:rsidR="00AE5830" w:rsidRPr="00406F42" w:rsidRDefault="00AE5830" w:rsidP="00540652">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Location and Applicant</w:t>
            </w:r>
            <w:r w:rsidRPr="00406F42">
              <w:rPr>
                <w:rFonts w:ascii="Calibri" w:eastAsia="Times New Roman" w:hAnsi="Calibri" w:cs="Calibri"/>
                <w:sz w:val="26"/>
                <w:szCs w:val="26"/>
                <w:lang w:eastAsia="en-GB"/>
              </w:rPr>
              <w:t>  </w:t>
            </w:r>
          </w:p>
        </w:tc>
        <w:tc>
          <w:tcPr>
            <w:tcW w:w="5634" w:type="dxa"/>
            <w:tcBorders>
              <w:top w:val="single" w:sz="6" w:space="0" w:color="auto"/>
              <w:left w:val="single" w:sz="6" w:space="0" w:color="auto"/>
              <w:bottom w:val="single" w:sz="6" w:space="0" w:color="auto"/>
              <w:right w:val="single" w:sz="6" w:space="0" w:color="auto"/>
            </w:tcBorders>
            <w:shd w:val="clear" w:color="auto" w:fill="auto"/>
            <w:hideMark/>
          </w:tcPr>
          <w:p w14:paraId="52451100" w14:textId="77777777" w:rsidR="00AE5830" w:rsidRPr="00406F42" w:rsidRDefault="00AE5830" w:rsidP="00540652">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Proposal</w:t>
            </w:r>
            <w:r w:rsidRPr="00406F42">
              <w:rPr>
                <w:rFonts w:ascii="Calibri" w:eastAsia="Times New Roman" w:hAnsi="Calibri" w:cs="Calibri"/>
                <w:sz w:val="26"/>
                <w:szCs w:val="26"/>
                <w:lang w:eastAsia="en-GB"/>
              </w:rPr>
              <w:t>  </w:t>
            </w:r>
          </w:p>
        </w:tc>
      </w:tr>
      <w:tr w:rsidR="00AE5830" w:rsidRPr="00406F42" w14:paraId="0F7CBE87" w14:textId="77777777" w:rsidTr="0050670C">
        <w:trPr>
          <w:trHeight w:val="660"/>
        </w:trPr>
        <w:tc>
          <w:tcPr>
            <w:tcW w:w="1004" w:type="dxa"/>
            <w:tcBorders>
              <w:top w:val="single" w:sz="6" w:space="0" w:color="auto"/>
              <w:left w:val="single" w:sz="6" w:space="0" w:color="auto"/>
              <w:bottom w:val="single" w:sz="6" w:space="0" w:color="auto"/>
              <w:right w:val="single" w:sz="6" w:space="0" w:color="auto"/>
            </w:tcBorders>
            <w:shd w:val="clear" w:color="auto" w:fill="auto"/>
          </w:tcPr>
          <w:p w14:paraId="1E535B12" w14:textId="77777777" w:rsidR="00AE5830" w:rsidRPr="00655AB4" w:rsidRDefault="00AE5830" w:rsidP="0054065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w:t>
            </w:r>
          </w:p>
        </w:tc>
        <w:tc>
          <w:tcPr>
            <w:tcW w:w="2264" w:type="dxa"/>
            <w:tcBorders>
              <w:top w:val="single" w:sz="6" w:space="0" w:color="auto"/>
              <w:left w:val="single" w:sz="6" w:space="0" w:color="auto"/>
              <w:bottom w:val="single" w:sz="6" w:space="0" w:color="auto"/>
              <w:right w:val="single" w:sz="6" w:space="0" w:color="auto"/>
            </w:tcBorders>
            <w:shd w:val="clear" w:color="auto" w:fill="auto"/>
          </w:tcPr>
          <w:p w14:paraId="7E53A7E1" w14:textId="77777777" w:rsidR="00AE5830" w:rsidRDefault="00554528" w:rsidP="0054065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Objection </w:t>
            </w:r>
            <w:r w:rsidR="003A6517">
              <w:rPr>
                <w:rFonts w:eastAsia="Times New Roman" w:cstheme="minorHAnsi"/>
                <w:sz w:val="26"/>
                <w:szCs w:val="26"/>
                <w:lang w:eastAsia="en-GB"/>
              </w:rPr>
              <w:t xml:space="preserve">in line with </w:t>
            </w:r>
            <w:r w:rsidR="00A974FE">
              <w:rPr>
                <w:rFonts w:eastAsia="Times New Roman" w:cstheme="minorHAnsi"/>
                <w:sz w:val="26"/>
                <w:szCs w:val="26"/>
                <w:lang w:eastAsia="en-GB"/>
              </w:rPr>
              <w:t>the previous NTC objection.</w:t>
            </w:r>
          </w:p>
          <w:p w14:paraId="75E7C250" w14:textId="77777777" w:rsidR="00A974FE" w:rsidRDefault="00A974FE" w:rsidP="00540652">
            <w:pPr>
              <w:spacing w:after="0" w:line="240" w:lineRule="auto"/>
              <w:jc w:val="center"/>
              <w:textAlignment w:val="baseline"/>
              <w:rPr>
                <w:rFonts w:eastAsia="Times New Roman" w:cstheme="minorHAnsi"/>
                <w:sz w:val="26"/>
                <w:szCs w:val="26"/>
                <w:lang w:eastAsia="en-GB"/>
              </w:rPr>
            </w:pPr>
          </w:p>
          <w:p w14:paraId="020FA4C7" w14:textId="77777777" w:rsidR="008F45A1" w:rsidRDefault="00A974FE" w:rsidP="0054065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In addition</w:t>
            </w:r>
            <w:r w:rsidR="008F45A1">
              <w:rPr>
                <w:rFonts w:eastAsia="Times New Roman" w:cstheme="minorHAnsi"/>
                <w:sz w:val="26"/>
                <w:szCs w:val="26"/>
                <w:lang w:eastAsia="en-GB"/>
              </w:rPr>
              <w:t>:</w:t>
            </w:r>
          </w:p>
          <w:p w14:paraId="3C8E71D8" w14:textId="7BC6B03A" w:rsidR="00A974FE" w:rsidRDefault="008F45A1" w:rsidP="008F45A1">
            <w:pPr>
              <w:pStyle w:val="ListParagraph"/>
              <w:numPr>
                <w:ilvl w:val="0"/>
                <w:numId w:val="4"/>
              </w:numPr>
              <w:spacing w:after="0" w:line="240" w:lineRule="auto"/>
              <w:jc w:val="center"/>
              <w:textAlignment w:val="baseline"/>
              <w:rPr>
                <w:rFonts w:eastAsia="Times New Roman" w:cstheme="minorHAnsi"/>
                <w:sz w:val="26"/>
                <w:szCs w:val="26"/>
                <w:lang w:eastAsia="en-GB"/>
              </w:rPr>
            </w:pPr>
            <w:r w:rsidRPr="008F45A1">
              <w:rPr>
                <w:rFonts w:eastAsia="Times New Roman" w:cstheme="minorHAnsi"/>
                <w:sz w:val="26"/>
                <w:szCs w:val="26"/>
                <w:lang w:eastAsia="en-GB"/>
              </w:rPr>
              <w:t>we would like to see water conservation measures introduced</w:t>
            </w:r>
            <w:r w:rsidR="00276A35">
              <w:rPr>
                <w:rFonts w:eastAsia="Times New Roman" w:cstheme="minorHAnsi"/>
                <w:sz w:val="26"/>
                <w:szCs w:val="26"/>
                <w:lang w:eastAsia="en-GB"/>
              </w:rPr>
              <w:t>.</w:t>
            </w:r>
          </w:p>
          <w:p w14:paraId="7668A183" w14:textId="310DDC3C" w:rsidR="008F45A1" w:rsidRDefault="00C15151" w:rsidP="008F45A1">
            <w:pPr>
              <w:pStyle w:val="ListParagraph"/>
              <w:numPr>
                <w:ilvl w:val="0"/>
                <w:numId w:val="4"/>
              </w:num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 share the concerns of the flood authority</w:t>
            </w:r>
            <w:r w:rsidR="00276A35">
              <w:rPr>
                <w:rFonts w:eastAsia="Times New Roman" w:cstheme="minorHAnsi"/>
                <w:sz w:val="26"/>
                <w:szCs w:val="26"/>
                <w:lang w:eastAsia="en-GB"/>
              </w:rPr>
              <w:t>.</w:t>
            </w:r>
          </w:p>
          <w:p w14:paraId="1E1762A4" w14:textId="2D3A4FA3" w:rsidR="007622D7" w:rsidRDefault="007622D7" w:rsidP="008F45A1">
            <w:pPr>
              <w:pStyle w:val="ListParagraph"/>
              <w:numPr>
                <w:ilvl w:val="0"/>
                <w:numId w:val="4"/>
              </w:num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 would like to see the contamination removed not capped</w:t>
            </w:r>
            <w:r w:rsidR="00276A35">
              <w:rPr>
                <w:rFonts w:eastAsia="Times New Roman" w:cstheme="minorHAnsi"/>
                <w:sz w:val="26"/>
                <w:szCs w:val="26"/>
                <w:lang w:eastAsia="en-GB"/>
              </w:rPr>
              <w:t>.</w:t>
            </w:r>
          </w:p>
          <w:p w14:paraId="798D9B1E" w14:textId="1E25DA74" w:rsidR="007622D7" w:rsidRDefault="007622D7" w:rsidP="00E6790A">
            <w:pPr>
              <w:pStyle w:val="ListParagraph"/>
              <w:numPr>
                <w:ilvl w:val="0"/>
                <w:numId w:val="4"/>
              </w:num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 would like to see the pedestrian link to</w:t>
            </w:r>
            <w:r w:rsidR="00E6790A">
              <w:rPr>
                <w:rFonts w:eastAsia="Times New Roman" w:cstheme="minorHAnsi"/>
                <w:sz w:val="26"/>
                <w:szCs w:val="26"/>
                <w:lang w:eastAsia="en-GB"/>
              </w:rPr>
              <w:t xml:space="preserve"> </w:t>
            </w:r>
            <w:r w:rsidR="00E6790A" w:rsidRPr="00E6790A">
              <w:rPr>
                <w:rFonts w:eastAsia="Times New Roman" w:cstheme="minorHAnsi"/>
                <w:sz w:val="26"/>
                <w:szCs w:val="26"/>
                <w:lang w:eastAsia="en-GB"/>
              </w:rPr>
              <w:lastRenderedPageBreak/>
              <w:t xml:space="preserve">Cavendish Court </w:t>
            </w:r>
            <w:r w:rsidRPr="00E6790A">
              <w:rPr>
                <w:rFonts w:eastAsia="Times New Roman" w:cstheme="minorHAnsi"/>
                <w:sz w:val="26"/>
                <w:szCs w:val="26"/>
                <w:lang w:eastAsia="en-GB"/>
              </w:rPr>
              <w:t>implemented</w:t>
            </w:r>
            <w:r w:rsidR="00276A35">
              <w:rPr>
                <w:rFonts w:eastAsia="Times New Roman" w:cstheme="minorHAnsi"/>
                <w:sz w:val="26"/>
                <w:szCs w:val="26"/>
                <w:lang w:eastAsia="en-GB"/>
              </w:rPr>
              <w:t>.</w:t>
            </w:r>
          </w:p>
          <w:p w14:paraId="7E9E8397" w14:textId="77777777" w:rsidR="00E6790A" w:rsidRDefault="00BC561A" w:rsidP="00E6790A">
            <w:pPr>
              <w:pStyle w:val="ListParagraph"/>
              <w:numPr>
                <w:ilvl w:val="0"/>
                <w:numId w:val="4"/>
              </w:num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we would like to see a review of the WBC </w:t>
            </w:r>
            <w:r w:rsidR="005877E0">
              <w:rPr>
                <w:rFonts w:eastAsia="Times New Roman" w:cstheme="minorHAnsi"/>
                <w:sz w:val="26"/>
                <w:szCs w:val="26"/>
                <w:lang w:eastAsia="en-GB"/>
              </w:rPr>
              <w:t>decision</w:t>
            </w:r>
            <w:r>
              <w:rPr>
                <w:rFonts w:eastAsia="Times New Roman" w:cstheme="minorHAnsi"/>
                <w:sz w:val="26"/>
                <w:szCs w:val="26"/>
                <w:lang w:eastAsia="en-GB"/>
              </w:rPr>
              <w:t xml:space="preserve"> on sightlines onto Waller Drive</w:t>
            </w:r>
            <w:r w:rsidR="005877E0">
              <w:rPr>
                <w:rFonts w:eastAsia="Times New Roman" w:cstheme="minorHAnsi"/>
                <w:sz w:val="26"/>
                <w:szCs w:val="26"/>
                <w:lang w:eastAsia="en-GB"/>
              </w:rPr>
              <w:t xml:space="preserve"> given the speeding issues that exist.</w:t>
            </w:r>
          </w:p>
          <w:p w14:paraId="7ED97A68" w14:textId="68D3989E" w:rsidR="005877E0" w:rsidRPr="00E6790A" w:rsidRDefault="005877E0" w:rsidP="00E6790A">
            <w:pPr>
              <w:pStyle w:val="ListParagraph"/>
              <w:numPr>
                <w:ilvl w:val="0"/>
                <w:numId w:val="4"/>
              </w:num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The material of the cycle storage facility should not be made of wood</w:t>
            </w:r>
            <w:r w:rsidR="002F1C60">
              <w:rPr>
                <w:rFonts w:eastAsia="Times New Roman" w:cstheme="minorHAnsi"/>
                <w:sz w:val="26"/>
                <w:szCs w:val="26"/>
                <w:lang w:eastAsia="en-GB"/>
              </w:rPr>
              <w:t>.</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7839E2CF" w14:textId="77777777" w:rsidR="00AE5830" w:rsidRPr="00655AB4" w:rsidRDefault="00AE5830" w:rsidP="0054065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Adjacent Parish and Clay Hill</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FBF294A" w14:textId="77777777" w:rsidR="00AE5830" w:rsidRPr="00655AB4" w:rsidRDefault="00372D6E" w:rsidP="00540652">
            <w:pPr>
              <w:spacing w:after="0" w:line="240" w:lineRule="auto"/>
              <w:jc w:val="center"/>
              <w:textAlignment w:val="baseline"/>
              <w:rPr>
                <w:sz w:val="26"/>
                <w:szCs w:val="26"/>
              </w:rPr>
            </w:pPr>
            <w:hyperlink r:id="rId19" w:history="1">
              <w:r w:rsidR="00AE5830" w:rsidRPr="002547A1">
                <w:rPr>
                  <w:rStyle w:val="Hyperlink"/>
                  <w:sz w:val="26"/>
                  <w:szCs w:val="26"/>
                </w:rPr>
                <w:t>21/01452/FULEXT</w:t>
              </w:r>
            </w:hyperlink>
          </w:p>
        </w:tc>
        <w:tc>
          <w:tcPr>
            <w:tcW w:w="2163" w:type="dxa"/>
            <w:tcBorders>
              <w:top w:val="single" w:sz="6" w:space="0" w:color="auto"/>
              <w:left w:val="single" w:sz="6" w:space="0" w:color="auto"/>
              <w:bottom w:val="single" w:sz="6" w:space="0" w:color="auto"/>
              <w:right w:val="single" w:sz="6" w:space="0" w:color="auto"/>
            </w:tcBorders>
            <w:shd w:val="clear" w:color="auto" w:fill="auto"/>
          </w:tcPr>
          <w:p w14:paraId="439FF318" w14:textId="77777777" w:rsidR="00AE5830" w:rsidRPr="00655AB4" w:rsidRDefault="00AE5830" w:rsidP="00540652">
            <w:pPr>
              <w:spacing w:after="0" w:line="240" w:lineRule="auto"/>
              <w:jc w:val="center"/>
              <w:textAlignment w:val="baseline"/>
              <w:rPr>
                <w:rFonts w:eastAsia="Times New Roman" w:cstheme="minorHAnsi"/>
                <w:sz w:val="26"/>
                <w:szCs w:val="26"/>
                <w:lang w:eastAsia="en-GB"/>
              </w:rPr>
            </w:pPr>
            <w:r w:rsidRPr="008B310A">
              <w:rPr>
                <w:rFonts w:eastAsia="Times New Roman" w:cstheme="minorHAnsi"/>
                <w:sz w:val="26"/>
                <w:szCs w:val="26"/>
                <w:lang w:eastAsia="en-GB"/>
              </w:rPr>
              <w:t xml:space="preserve">Land South </w:t>
            </w:r>
            <w:r>
              <w:rPr>
                <w:rFonts w:eastAsia="Times New Roman" w:cstheme="minorHAnsi"/>
                <w:sz w:val="26"/>
                <w:szCs w:val="26"/>
                <w:lang w:eastAsia="en-GB"/>
              </w:rPr>
              <w:t>o</w:t>
            </w:r>
            <w:r w:rsidRPr="008B310A">
              <w:rPr>
                <w:rFonts w:eastAsia="Times New Roman" w:cstheme="minorHAnsi"/>
                <w:sz w:val="26"/>
                <w:szCs w:val="26"/>
                <w:lang w:eastAsia="en-GB"/>
              </w:rPr>
              <w:t>f Waller Drive</w:t>
            </w:r>
            <w:r>
              <w:rPr>
                <w:rFonts w:eastAsia="Times New Roman" w:cstheme="minorHAnsi"/>
                <w:sz w:val="26"/>
                <w:szCs w:val="26"/>
                <w:lang w:eastAsia="en-GB"/>
              </w:rPr>
              <w:t>,</w:t>
            </w:r>
            <w:r w:rsidRPr="008B310A">
              <w:rPr>
                <w:rFonts w:eastAsia="Times New Roman" w:cstheme="minorHAnsi"/>
                <w:sz w:val="26"/>
                <w:szCs w:val="26"/>
                <w:lang w:eastAsia="en-GB"/>
              </w:rPr>
              <w:t xml:space="preserve"> Newbury</w:t>
            </w:r>
            <w:r>
              <w:rPr>
                <w:rFonts w:eastAsia="Times New Roman" w:cstheme="minorHAnsi"/>
                <w:sz w:val="26"/>
                <w:szCs w:val="26"/>
                <w:lang w:eastAsia="en-GB"/>
              </w:rPr>
              <w:t>, for CALA Management Ltd.</w:t>
            </w:r>
          </w:p>
        </w:tc>
        <w:tc>
          <w:tcPr>
            <w:tcW w:w="5634" w:type="dxa"/>
            <w:tcBorders>
              <w:top w:val="single" w:sz="6" w:space="0" w:color="auto"/>
              <w:left w:val="single" w:sz="6" w:space="0" w:color="auto"/>
              <w:bottom w:val="single" w:sz="6" w:space="0" w:color="auto"/>
              <w:right w:val="single" w:sz="6" w:space="0" w:color="auto"/>
            </w:tcBorders>
            <w:shd w:val="clear" w:color="auto" w:fill="auto"/>
          </w:tcPr>
          <w:p w14:paraId="6A3DB92E" w14:textId="77777777" w:rsidR="00AE5830" w:rsidRDefault="00AE5830" w:rsidP="00540652">
            <w:pPr>
              <w:spacing w:after="0" w:line="240" w:lineRule="auto"/>
              <w:jc w:val="center"/>
              <w:textAlignment w:val="baseline"/>
              <w:rPr>
                <w:rFonts w:eastAsia="Times New Roman" w:cstheme="minorHAnsi"/>
                <w:sz w:val="26"/>
                <w:szCs w:val="26"/>
                <w:lang w:eastAsia="en-GB"/>
              </w:rPr>
            </w:pPr>
            <w:r w:rsidRPr="00B56A29">
              <w:rPr>
                <w:rFonts w:eastAsia="Times New Roman" w:cstheme="minorHAnsi"/>
                <w:sz w:val="26"/>
                <w:szCs w:val="26"/>
                <w:lang w:eastAsia="en-GB"/>
              </w:rPr>
              <w:t>Full planning application for the redevelopment of the site for 70 dwellings (Use Class C3), public open space, play space, drainage, parking and associated access, infrastructure, landscape, ancillary and site preparation works, including demolition of existing structures and removal of existing hardstanding</w:t>
            </w:r>
            <w:r>
              <w:rPr>
                <w:rFonts w:eastAsia="Times New Roman" w:cstheme="minorHAnsi"/>
                <w:sz w:val="26"/>
                <w:szCs w:val="26"/>
                <w:lang w:eastAsia="en-GB"/>
              </w:rPr>
              <w:t>.</w:t>
            </w:r>
          </w:p>
          <w:p w14:paraId="5CF61544" w14:textId="77777777" w:rsidR="00AE5830" w:rsidRDefault="00AE5830" w:rsidP="00540652">
            <w:pPr>
              <w:spacing w:after="0" w:line="240" w:lineRule="auto"/>
              <w:jc w:val="center"/>
              <w:textAlignment w:val="baseline"/>
              <w:rPr>
                <w:rFonts w:eastAsia="Times New Roman" w:cstheme="minorHAnsi"/>
                <w:sz w:val="26"/>
                <w:szCs w:val="26"/>
                <w:lang w:eastAsia="en-GB"/>
              </w:rPr>
            </w:pPr>
          </w:p>
          <w:p w14:paraId="679ABFB2" w14:textId="77777777" w:rsidR="00AE5830" w:rsidRPr="00BB6E76" w:rsidRDefault="00AE5830" w:rsidP="00540652">
            <w:pPr>
              <w:spacing w:after="0" w:line="240" w:lineRule="auto"/>
              <w:jc w:val="center"/>
              <w:textAlignment w:val="baseline"/>
              <w:rPr>
                <w:rFonts w:eastAsia="Times New Roman" w:cstheme="minorHAnsi"/>
                <w:b/>
                <w:bCs/>
                <w:sz w:val="26"/>
                <w:szCs w:val="26"/>
                <w:lang w:eastAsia="en-GB"/>
              </w:rPr>
            </w:pPr>
            <w:r w:rsidRPr="00BB6E76">
              <w:rPr>
                <w:rFonts w:eastAsia="Times New Roman" w:cstheme="minorHAnsi"/>
                <w:b/>
                <w:bCs/>
                <w:sz w:val="26"/>
                <w:szCs w:val="26"/>
                <w:lang w:eastAsia="en-GB"/>
              </w:rPr>
              <w:t>Amended:</w:t>
            </w:r>
          </w:p>
          <w:p w14:paraId="36B90261" w14:textId="77777777" w:rsidR="00AE5830" w:rsidRDefault="00AE5830" w:rsidP="0054065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The main changes are: </w:t>
            </w:r>
          </w:p>
          <w:p w14:paraId="729D2099" w14:textId="77777777" w:rsidR="00AE5830" w:rsidRDefault="00AE5830" w:rsidP="00540652">
            <w:pPr>
              <w:spacing w:after="0" w:line="240" w:lineRule="auto"/>
              <w:jc w:val="center"/>
              <w:textAlignment w:val="baseline"/>
              <w:rPr>
                <w:rFonts w:eastAsia="Times New Roman" w:cstheme="minorHAnsi"/>
                <w:sz w:val="26"/>
                <w:szCs w:val="26"/>
                <w:lang w:eastAsia="en-GB"/>
              </w:rPr>
            </w:pPr>
            <w:r w:rsidRPr="00B62E59">
              <w:rPr>
                <w:rFonts w:eastAsia="Times New Roman" w:cstheme="minorHAnsi"/>
                <w:sz w:val="26"/>
                <w:szCs w:val="26"/>
                <w:lang w:eastAsia="en-GB"/>
              </w:rPr>
              <w:t>House type swaps</w:t>
            </w:r>
            <w:r>
              <w:rPr>
                <w:rFonts w:eastAsia="Times New Roman" w:cstheme="minorHAnsi"/>
                <w:sz w:val="26"/>
                <w:szCs w:val="26"/>
                <w:lang w:eastAsia="en-GB"/>
              </w:rPr>
              <w:t xml:space="preserve">, </w:t>
            </w:r>
            <w:r w:rsidRPr="00B62E59">
              <w:rPr>
                <w:rFonts w:eastAsia="Times New Roman" w:cstheme="minorHAnsi"/>
                <w:sz w:val="26"/>
                <w:szCs w:val="26"/>
                <w:lang w:eastAsia="en-GB"/>
              </w:rPr>
              <w:t>Garden area sizes</w:t>
            </w:r>
            <w:r>
              <w:rPr>
                <w:rFonts w:eastAsia="Times New Roman" w:cstheme="minorHAnsi"/>
                <w:sz w:val="26"/>
                <w:szCs w:val="26"/>
                <w:lang w:eastAsia="en-GB"/>
              </w:rPr>
              <w:t xml:space="preserve">, </w:t>
            </w:r>
            <w:r w:rsidRPr="00B62E59">
              <w:rPr>
                <w:rFonts w:eastAsia="Times New Roman" w:cstheme="minorHAnsi"/>
                <w:sz w:val="26"/>
                <w:szCs w:val="26"/>
                <w:lang w:eastAsia="en-GB"/>
              </w:rPr>
              <w:t>Apartment block rear parking court layouts</w:t>
            </w:r>
            <w:r>
              <w:rPr>
                <w:rFonts w:eastAsia="Times New Roman" w:cstheme="minorHAnsi"/>
                <w:sz w:val="26"/>
                <w:szCs w:val="26"/>
                <w:lang w:eastAsia="en-GB"/>
              </w:rPr>
              <w:t xml:space="preserve">, </w:t>
            </w:r>
            <w:r w:rsidRPr="00B62E59">
              <w:rPr>
                <w:rFonts w:eastAsia="Times New Roman" w:cstheme="minorHAnsi"/>
                <w:sz w:val="26"/>
                <w:szCs w:val="26"/>
                <w:lang w:eastAsia="en-GB"/>
              </w:rPr>
              <w:t>Apartment block garden areas</w:t>
            </w:r>
            <w:r>
              <w:rPr>
                <w:rFonts w:eastAsia="Times New Roman" w:cstheme="minorHAnsi"/>
                <w:sz w:val="26"/>
                <w:szCs w:val="26"/>
                <w:lang w:eastAsia="en-GB"/>
              </w:rPr>
              <w:t xml:space="preserve">, </w:t>
            </w:r>
            <w:r w:rsidRPr="00B62E59">
              <w:rPr>
                <w:rFonts w:eastAsia="Times New Roman" w:cstheme="minorHAnsi"/>
                <w:sz w:val="26"/>
                <w:szCs w:val="26"/>
                <w:lang w:eastAsia="en-GB"/>
              </w:rPr>
              <w:t>Hard and soft landscaping</w:t>
            </w:r>
            <w:r>
              <w:rPr>
                <w:rFonts w:eastAsia="Times New Roman" w:cstheme="minorHAnsi"/>
                <w:sz w:val="26"/>
                <w:szCs w:val="26"/>
                <w:lang w:eastAsia="en-GB"/>
              </w:rPr>
              <w:t xml:space="preserve">, </w:t>
            </w:r>
            <w:r w:rsidRPr="00B62E59">
              <w:rPr>
                <w:rFonts w:eastAsia="Times New Roman" w:cstheme="minorHAnsi"/>
                <w:sz w:val="26"/>
                <w:szCs w:val="26"/>
                <w:lang w:eastAsia="en-GB"/>
              </w:rPr>
              <w:t>Refuse swept path and bin store for block 2</w:t>
            </w:r>
            <w:r>
              <w:rPr>
                <w:rFonts w:eastAsia="Times New Roman" w:cstheme="minorHAnsi"/>
                <w:sz w:val="26"/>
                <w:szCs w:val="26"/>
                <w:lang w:eastAsia="en-GB"/>
              </w:rPr>
              <w:t xml:space="preserve">, </w:t>
            </w:r>
            <w:r w:rsidRPr="00B62E59">
              <w:rPr>
                <w:rFonts w:eastAsia="Times New Roman" w:cstheme="minorHAnsi"/>
                <w:sz w:val="26"/>
                <w:szCs w:val="26"/>
                <w:lang w:eastAsia="en-GB"/>
              </w:rPr>
              <w:t>Cycle parking details</w:t>
            </w:r>
            <w:r>
              <w:rPr>
                <w:rFonts w:eastAsia="Times New Roman" w:cstheme="minorHAnsi"/>
                <w:sz w:val="26"/>
                <w:szCs w:val="26"/>
                <w:lang w:eastAsia="en-GB"/>
              </w:rPr>
              <w:t xml:space="preserve">, </w:t>
            </w:r>
            <w:r w:rsidRPr="00B62E59">
              <w:rPr>
                <w:rFonts w:eastAsia="Times New Roman" w:cstheme="minorHAnsi"/>
                <w:sz w:val="26"/>
                <w:szCs w:val="26"/>
                <w:lang w:eastAsia="en-GB"/>
              </w:rPr>
              <w:t>Car parking plan</w:t>
            </w:r>
            <w:r>
              <w:rPr>
                <w:rFonts w:eastAsia="Times New Roman" w:cstheme="minorHAnsi"/>
                <w:sz w:val="26"/>
                <w:szCs w:val="26"/>
                <w:lang w:eastAsia="en-GB"/>
              </w:rPr>
              <w:t xml:space="preserve">, </w:t>
            </w:r>
            <w:r w:rsidRPr="00B62E59">
              <w:rPr>
                <w:rFonts w:eastAsia="Times New Roman" w:cstheme="minorHAnsi"/>
                <w:sz w:val="26"/>
                <w:szCs w:val="26"/>
                <w:lang w:eastAsia="en-GB"/>
              </w:rPr>
              <w:t>Finished levels</w:t>
            </w:r>
            <w:r>
              <w:rPr>
                <w:rFonts w:eastAsia="Times New Roman" w:cstheme="minorHAnsi"/>
                <w:sz w:val="26"/>
                <w:szCs w:val="26"/>
                <w:lang w:eastAsia="en-GB"/>
              </w:rPr>
              <w:t xml:space="preserve">, </w:t>
            </w:r>
            <w:r w:rsidRPr="00B62E59">
              <w:rPr>
                <w:rFonts w:eastAsia="Times New Roman" w:cstheme="minorHAnsi"/>
                <w:sz w:val="26"/>
                <w:szCs w:val="26"/>
                <w:lang w:eastAsia="en-GB"/>
              </w:rPr>
              <w:t>Drainage details</w:t>
            </w:r>
            <w:r>
              <w:rPr>
                <w:rFonts w:eastAsia="Times New Roman" w:cstheme="minorHAnsi"/>
                <w:sz w:val="26"/>
                <w:szCs w:val="26"/>
                <w:lang w:eastAsia="en-GB"/>
              </w:rPr>
              <w:t>.</w:t>
            </w:r>
          </w:p>
          <w:p w14:paraId="10F873DD" w14:textId="77777777" w:rsidR="00AE5830" w:rsidRDefault="00AE5830" w:rsidP="00540652">
            <w:pPr>
              <w:spacing w:after="0" w:line="240" w:lineRule="auto"/>
              <w:jc w:val="center"/>
              <w:textAlignment w:val="baseline"/>
              <w:rPr>
                <w:rFonts w:eastAsia="Times New Roman" w:cstheme="minorHAnsi"/>
                <w:b/>
                <w:bCs/>
                <w:sz w:val="26"/>
                <w:szCs w:val="26"/>
                <w:lang w:eastAsia="en-GB"/>
              </w:rPr>
            </w:pPr>
          </w:p>
          <w:p w14:paraId="26819684" w14:textId="77777777" w:rsidR="00AE5830" w:rsidRPr="00531A51" w:rsidRDefault="00AE5830" w:rsidP="00540652">
            <w:pPr>
              <w:spacing w:after="0" w:line="240" w:lineRule="auto"/>
              <w:jc w:val="center"/>
              <w:textAlignment w:val="baseline"/>
              <w:rPr>
                <w:rFonts w:eastAsia="Times New Roman" w:cstheme="minorHAnsi"/>
                <w:b/>
                <w:bCs/>
                <w:sz w:val="26"/>
                <w:szCs w:val="26"/>
                <w:lang w:eastAsia="en-GB"/>
              </w:rPr>
            </w:pPr>
            <w:r w:rsidRPr="00531A51">
              <w:rPr>
                <w:rFonts w:eastAsia="Times New Roman" w:cstheme="minorHAnsi"/>
                <w:b/>
                <w:bCs/>
                <w:sz w:val="26"/>
                <w:szCs w:val="26"/>
                <w:lang w:eastAsia="en-GB"/>
              </w:rPr>
              <w:t>Previous NTC Comment:</w:t>
            </w:r>
          </w:p>
          <w:p w14:paraId="54780664" w14:textId="77777777" w:rsidR="00AE5830" w:rsidRDefault="00AE5830" w:rsidP="00540652">
            <w:pPr>
              <w:spacing w:after="240" w:line="240" w:lineRule="auto"/>
              <w:jc w:val="center"/>
              <w:textAlignment w:val="baseline"/>
              <w:rPr>
                <w:rFonts w:eastAsia="Times New Roman" w:cstheme="minorHAnsi"/>
                <w:sz w:val="26"/>
                <w:szCs w:val="26"/>
                <w:lang w:eastAsia="en-GB"/>
              </w:rPr>
            </w:pPr>
            <w:r w:rsidRPr="00693A1A">
              <w:rPr>
                <w:rFonts w:eastAsia="Times New Roman" w:cstheme="minorHAnsi"/>
                <w:sz w:val="26"/>
                <w:szCs w:val="26"/>
                <w:lang w:eastAsia="en-GB"/>
              </w:rPr>
              <w:t>We object to this application for the</w:t>
            </w:r>
            <w:r>
              <w:rPr>
                <w:rFonts w:eastAsia="Times New Roman" w:cstheme="minorHAnsi"/>
                <w:sz w:val="26"/>
                <w:szCs w:val="26"/>
                <w:lang w:eastAsia="en-GB"/>
              </w:rPr>
              <w:t xml:space="preserve"> </w:t>
            </w:r>
            <w:r w:rsidRPr="00693A1A">
              <w:rPr>
                <w:rFonts w:eastAsia="Times New Roman" w:cstheme="minorHAnsi"/>
                <w:sz w:val="26"/>
                <w:szCs w:val="26"/>
                <w:lang w:eastAsia="en-GB"/>
              </w:rPr>
              <w:t>following reasons:</w:t>
            </w:r>
          </w:p>
          <w:p w14:paraId="1B9A0C43" w14:textId="77777777" w:rsidR="00AE5830" w:rsidRPr="00693A1A" w:rsidRDefault="00AE5830" w:rsidP="00540652">
            <w:pPr>
              <w:spacing w:after="120" w:line="240" w:lineRule="auto"/>
              <w:jc w:val="center"/>
              <w:textAlignment w:val="baseline"/>
              <w:rPr>
                <w:rFonts w:eastAsia="Times New Roman" w:cstheme="minorHAnsi"/>
                <w:sz w:val="26"/>
                <w:szCs w:val="26"/>
                <w:lang w:eastAsia="en-GB"/>
              </w:rPr>
            </w:pPr>
            <w:r w:rsidRPr="00693A1A">
              <w:rPr>
                <w:rFonts w:eastAsia="Times New Roman" w:cstheme="minorHAnsi"/>
                <w:sz w:val="26"/>
                <w:szCs w:val="26"/>
                <w:lang w:eastAsia="en-GB"/>
              </w:rPr>
              <w:lastRenderedPageBreak/>
              <w:t>Charging points for 50% of houses was</w:t>
            </w:r>
            <w:r>
              <w:rPr>
                <w:rFonts w:eastAsia="Times New Roman" w:cstheme="minorHAnsi"/>
                <w:sz w:val="26"/>
                <w:szCs w:val="26"/>
                <w:lang w:eastAsia="en-GB"/>
              </w:rPr>
              <w:t xml:space="preserve"> </w:t>
            </w:r>
            <w:r w:rsidRPr="00693A1A">
              <w:rPr>
                <w:rFonts w:eastAsia="Times New Roman" w:cstheme="minorHAnsi"/>
                <w:sz w:val="26"/>
                <w:szCs w:val="26"/>
                <w:lang w:eastAsia="en-GB"/>
              </w:rPr>
              <w:t>felt to be insufficient. We would like</w:t>
            </w:r>
            <w:r>
              <w:rPr>
                <w:rFonts w:eastAsia="Times New Roman" w:cstheme="minorHAnsi"/>
                <w:sz w:val="26"/>
                <w:szCs w:val="26"/>
                <w:lang w:eastAsia="en-GB"/>
              </w:rPr>
              <w:t xml:space="preserve"> </w:t>
            </w:r>
            <w:r w:rsidRPr="00693A1A">
              <w:rPr>
                <w:rFonts w:eastAsia="Times New Roman" w:cstheme="minorHAnsi"/>
                <w:sz w:val="26"/>
                <w:szCs w:val="26"/>
                <w:lang w:eastAsia="en-GB"/>
              </w:rPr>
              <w:t>charging points for 100% of the houses.</w:t>
            </w:r>
          </w:p>
          <w:p w14:paraId="7FD52952" w14:textId="77777777" w:rsidR="00AE5830" w:rsidRPr="00693A1A" w:rsidRDefault="00AE5830" w:rsidP="00540652">
            <w:pPr>
              <w:spacing w:after="120" w:line="240" w:lineRule="auto"/>
              <w:jc w:val="center"/>
              <w:textAlignment w:val="baseline"/>
              <w:rPr>
                <w:rFonts w:eastAsia="Times New Roman" w:cstheme="minorHAnsi"/>
                <w:sz w:val="26"/>
                <w:szCs w:val="26"/>
                <w:lang w:eastAsia="en-GB"/>
              </w:rPr>
            </w:pPr>
            <w:r w:rsidRPr="00693A1A">
              <w:rPr>
                <w:rFonts w:eastAsia="Times New Roman" w:cstheme="minorHAnsi"/>
                <w:sz w:val="26"/>
                <w:szCs w:val="26"/>
                <w:lang w:eastAsia="en-GB"/>
              </w:rPr>
              <w:t>This development does not comply with WBC policy, Core Strategy CS15 on renewable energy. Heating is fuelled by</w:t>
            </w:r>
            <w:r>
              <w:rPr>
                <w:rFonts w:eastAsia="Times New Roman" w:cstheme="minorHAnsi"/>
                <w:sz w:val="26"/>
                <w:szCs w:val="26"/>
                <w:lang w:eastAsia="en-GB"/>
              </w:rPr>
              <w:t xml:space="preserve"> </w:t>
            </w:r>
            <w:r w:rsidRPr="00693A1A">
              <w:rPr>
                <w:rFonts w:eastAsia="Times New Roman" w:cstheme="minorHAnsi"/>
                <w:sz w:val="26"/>
                <w:szCs w:val="26"/>
                <w:lang w:eastAsia="en-GB"/>
              </w:rPr>
              <w:t>fossil fuels. Carbon zero should be the target. The</w:t>
            </w:r>
            <w:r>
              <w:rPr>
                <w:rFonts w:eastAsia="Times New Roman" w:cstheme="minorHAnsi"/>
                <w:sz w:val="26"/>
                <w:szCs w:val="26"/>
                <w:lang w:eastAsia="en-GB"/>
              </w:rPr>
              <w:t xml:space="preserve"> </w:t>
            </w:r>
            <w:r w:rsidRPr="00693A1A">
              <w:rPr>
                <w:rFonts w:eastAsia="Times New Roman" w:cstheme="minorHAnsi"/>
                <w:sz w:val="26"/>
                <w:szCs w:val="26"/>
                <w:lang w:eastAsia="en-GB"/>
              </w:rPr>
              <w:t>orientation of many of the houses is also</w:t>
            </w:r>
            <w:r>
              <w:rPr>
                <w:rFonts w:eastAsia="Times New Roman" w:cstheme="minorHAnsi"/>
                <w:sz w:val="26"/>
                <w:szCs w:val="26"/>
                <w:lang w:eastAsia="en-GB"/>
              </w:rPr>
              <w:t xml:space="preserve"> </w:t>
            </w:r>
            <w:r w:rsidRPr="00693A1A">
              <w:rPr>
                <w:rFonts w:eastAsia="Times New Roman" w:cstheme="minorHAnsi"/>
                <w:sz w:val="26"/>
                <w:szCs w:val="26"/>
                <w:lang w:eastAsia="en-GB"/>
              </w:rPr>
              <w:t>not conducive to solar panel usage.</w:t>
            </w:r>
          </w:p>
          <w:p w14:paraId="2F9F3DD4" w14:textId="77777777" w:rsidR="00AE5830" w:rsidRDefault="00AE5830" w:rsidP="00540652">
            <w:pPr>
              <w:spacing w:after="120" w:line="240" w:lineRule="auto"/>
              <w:jc w:val="center"/>
              <w:textAlignment w:val="baseline"/>
              <w:rPr>
                <w:rFonts w:eastAsia="Times New Roman" w:cstheme="minorHAnsi"/>
                <w:sz w:val="26"/>
                <w:szCs w:val="26"/>
                <w:lang w:eastAsia="en-GB"/>
              </w:rPr>
            </w:pPr>
            <w:r w:rsidRPr="00693A1A">
              <w:rPr>
                <w:rFonts w:eastAsia="Times New Roman" w:cstheme="minorHAnsi"/>
                <w:sz w:val="26"/>
                <w:szCs w:val="26"/>
                <w:lang w:eastAsia="en-GB"/>
              </w:rPr>
              <w:t>Affordable housing is concentrated i</w:t>
            </w:r>
            <w:r>
              <w:rPr>
                <w:rFonts w:eastAsia="Times New Roman" w:cstheme="minorHAnsi"/>
                <w:sz w:val="26"/>
                <w:szCs w:val="26"/>
                <w:lang w:eastAsia="en-GB"/>
              </w:rPr>
              <w:t xml:space="preserve">n </w:t>
            </w:r>
            <w:r w:rsidRPr="00693A1A">
              <w:rPr>
                <w:rFonts w:eastAsia="Times New Roman" w:cstheme="minorHAnsi"/>
                <w:sz w:val="26"/>
                <w:szCs w:val="26"/>
                <w:lang w:eastAsia="en-GB"/>
              </w:rPr>
              <w:t>one area of the development. We would like them to be more evenly dispersed.</w:t>
            </w:r>
            <w:r w:rsidRPr="00693A1A">
              <w:rPr>
                <w:rFonts w:eastAsia="Times New Roman" w:cstheme="minorHAnsi"/>
                <w:sz w:val="26"/>
                <w:szCs w:val="26"/>
                <w:lang w:eastAsia="en-GB"/>
              </w:rPr>
              <w:cr/>
            </w:r>
          </w:p>
          <w:p w14:paraId="0B13BE6B" w14:textId="77777777" w:rsidR="00AE5830" w:rsidRPr="00655AB4" w:rsidRDefault="00AE5830" w:rsidP="00540652">
            <w:pPr>
              <w:spacing w:after="0" w:line="240" w:lineRule="auto"/>
              <w:textAlignment w:val="baseline"/>
              <w:rPr>
                <w:rFonts w:eastAsia="Times New Roman" w:cstheme="minorHAnsi"/>
                <w:sz w:val="26"/>
                <w:szCs w:val="26"/>
                <w:lang w:eastAsia="en-GB"/>
              </w:rPr>
            </w:pPr>
          </w:p>
        </w:tc>
      </w:tr>
      <w:tr w:rsidR="00AE5830" w:rsidRPr="00406F42" w14:paraId="18890280" w14:textId="77777777" w:rsidTr="0050670C">
        <w:trPr>
          <w:trHeight w:val="660"/>
        </w:trPr>
        <w:tc>
          <w:tcPr>
            <w:tcW w:w="1004" w:type="dxa"/>
            <w:tcBorders>
              <w:top w:val="single" w:sz="6" w:space="0" w:color="auto"/>
              <w:left w:val="single" w:sz="6" w:space="0" w:color="auto"/>
              <w:bottom w:val="single" w:sz="6" w:space="0" w:color="auto"/>
              <w:right w:val="single" w:sz="6" w:space="0" w:color="auto"/>
            </w:tcBorders>
            <w:shd w:val="clear" w:color="auto" w:fill="auto"/>
            <w:hideMark/>
          </w:tcPr>
          <w:p w14:paraId="3FA6089A" w14:textId="77777777" w:rsidR="00AE5830" w:rsidRPr="00A14A4D" w:rsidRDefault="00AE5830" w:rsidP="0054065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2.</w:t>
            </w:r>
          </w:p>
        </w:tc>
        <w:tc>
          <w:tcPr>
            <w:tcW w:w="2264" w:type="dxa"/>
            <w:tcBorders>
              <w:top w:val="single" w:sz="6" w:space="0" w:color="auto"/>
              <w:left w:val="single" w:sz="6" w:space="0" w:color="auto"/>
              <w:bottom w:val="single" w:sz="6" w:space="0" w:color="auto"/>
              <w:right w:val="single" w:sz="6" w:space="0" w:color="auto"/>
            </w:tcBorders>
            <w:shd w:val="clear" w:color="auto" w:fill="auto"/>
            <w:hideMark/>
          </w:tcPr>
          <w:p w14:paraId="5FA4C154" w14:textId="47B6EDB1" w:rsidR="00AE5830" w:rsidRPr="00A14A4D" w:rsidRDefault="002F1C60" w:rsidP="0054065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4E9994FF" w14:textId="77777777" w:rsidR="00AE5830" w:rsidRPr="00A14A4D" w:rsidRDefault="00AE5830" w:rsidP="0054065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74F5E089" w14:textId="77777777" w:rsidR="00AE5830" w:rsidRPr="00A14A4D" w:rsidRDefault="00372D6E" w:rsidP="00540652">
            <w:pPr>
              <w:spacing w:after="0" w:line="240" w:lineRule="auto"/>
              <w:jc w:val="center"/>
              <w:textAlignment w:val="baseline"/>
              <w:rPr>
                <w:rFonts w:eastAsia="Times New Roman" w:cstheme="minorHAnsi"/>
                <w:sz w:val="26"/>
                <w:szCs w:val="26"/>
                <w:lang w:eastAsia="en-GB"/>
              </w:rPr>
            </w:pPr>
            <w:hyperlink r:id="rId20" w:history="1">
              <w:r w:rsidR="00AE5830" w:rsidRPr="00167CE3">
                <w:rPr>
                  <w:rStyle w:val="Hyperlink"/>
                  <w:rFonts w:eastAsia="Times New Roman" w:cstheme="minorHAnsi"/>
                  <w:sz w:val="26"/>
                  <w:szCs w:val="26"/>
                  <w:lang w:eastAsia="en-GB"/>
                </w:rPr>
                <w:t>21/01827/HOUSE</w:t>
              </w:r>
            </w:hyperlink>
          </w:p>
        </w:tc>
        <w:tc>
          <w:tcPr>
            <w:tcW w:w="2163" w:type="dxa"/>
            <w:tcBorders>
              <w:top w:val="single" w:sz="6" w:space="0" w:color="auto"/>
              <w:left w:val="single" w:sz="6" w:space="0" w:color="auto"/>
              <w:bottom w:val="single" w:sz="6" w:space="0" w:color="auto"/>
              <w:right w:val="single" w:sz="6" w:space="0" w:color="auto"/>
            </w:tcBorders>
            <w:shd w:val="clear" w:color="auto" w:fill="auto"/>
            <w:hideMark/>
          </w:tcPr>
          <w:p w14:paraId="17B3E92C" w14:textId="77777777" w:rsidR="00AE5830" w:rsidRPr="00A14A4D" w:rsidRDefault="00AE5830" w:rsidP="00540652">
            <w:pPr>
              <w:spacing w:after="0" w:line="240" w:lineRule="auto"/>
              <w:jc w:val="center"/>
              <w:textAlignment w:val="baseline"/>
              <w:rPr>
                <w:rFonts w:eastAsia="Times New Roman" w:cstheme="minorHAnsi"/>
                <w:sz w:val="26"/>
                <w:szCs w:val="26"/>
                <w:lang w:eastAsia="en-GB"/>
              </w:rPr>
            </w:pPr>
            <w:r w:rsidRPr="002016C6">
              <w:rPr>
                <w:rFonts w:eastAsia="Times New Roman" w:cstheme="minorHAnsi"/>
                <w:sz w:val="26"/>
                <w:szCs w:val="26"/>
                <w:lang w:eastAsia="en-GB"/>
              </w:rPr>
              <w:t>66 Kiln Road</w:t>
            </w:r>
            <w:r>
              <w:rPr>
                <w:rFonts w:eastAsia="Times New Roman" w:cstheme="minorHAnsi"/>
                <w:sz w:val="26"/>
                <w:szCs w:val="26"/>
                <w:lang w:eastAsia="en-GB"/>
              </w:rPr>
              <w:t>,</w:t>
            </w:r>
            <w:r w:rsidRPr="002016C6">
              <w:rPr>
                <w:rFonts w:eastAsia="Times New Roman" w:cstheme="minorHAnsi"/>
                <w:sz w:val="26"/>
                <w:szCs w:val="26"/>
                <w:lang w:eastAsia="en-GB"/>
              </w:rPr>
              <w:t xml:space="preserve"> Newbury</w:t>
            </w:r>
            <w:r>
              <w:rPr>
                <w:rFonts w:eastAsia="Times New Roman" w:cstheme="minorHAnsi"/>
                <w:sz w:val="26"/>
                <w:szCs w:val="26"/>
                <w:lang w:eastAsia="en-GB"/>
              </w:rPr>
              <w:t>,</w:t>
            </w:r>
            <w:r w:rsidRPr="002016C6">
              <w:rPr>
                <w:rFonts w:eastAsia="Times New Roman" w:cstheme="minorHAnsi"/>
                <w:sz w:val="26"/>
                <w:szCs w:val="26"/>
                <w:lang w:eastAsia="en-GB"/>
              </w:rPr>
              <w:t xml:space="preserve"> RG14 2LS</w:t>
            </w:r>
            <w:r>
              <w:rPr>
                <w:rFonts w:eastAsia="Times New Roman" w:cstheme="minorHAnsi"/>
                <w:sz w:val="26"/>
                <w:szCs w:val="26"/>
                <w:lang w:eastAsia="en-GB"/>
              </w:rPr>
              <w:t>, for Mr R.</w:t>
            </w:r>
            <w:r>
              <w:t xml:space="preserve"> </w:t>
            </w:r>
            <w:r w:rsidRPr="002016C6">
              <w:rPr>
                <w:rFonts w:eastAsia="Times New Roman" w:cstheme="minorHAnsi"/>
                <w:sz w:val="26"/>
                <w:szCs w:val="26"/>
                <w:lang w:eastAsia="en-GB"/>
              </w:rPr>
              <w:t>Sheppard</w:t>
            </w:r>
            <w:r>
              <w:rPr>
                <w:rFonts w:eastAsia="Times New Roman" w:cstheme="minorHAnsi"/>
                <w:sz w:val="26"/>
                <w:szCs w:val="26"/>
                <w:lang w:eastAsia="en-GB"/>
              </w:rPr>
              <w:t xml:space="preserve">  </w:t>
            </w:r>
          </w:p>
        </w:tc>
        <w:tc>
          <w:tcPr>
            <w:tcW w:w="5634" w:type="dxa"/>
            <w:tcBorders>
              <w:top w:val="single" w:sz="6" w:space="0" w:color="auto"/>
              <w:left w:val="single" w:sz="6" w:space="0" w:color="auto"/>
              <w:bottom w:val="single" w:sz="6" w:space="0" w:color="auto"/>
              <w:right w:val="single" w:sz="6" w:space="0" w:color="auto"/>
            </w:tcBorders>
            <w:shd w:val="clear" w:color="auto" w:fill="auto"/>
            <w:hideMark/>
          </w:tcPr>
          <w:p w14:paraId="6C050B22" w14:textId="77777777" w:rsidR="00AE5830" w:rsidRPr="00A14A4D" w:rsidRDefault="00AE5830" w:rsidP="00540652">
            <w:pPr>
              <w:spacing w:after="0" w:line="240" w:lineRule="auto"/>
              <w:jc w:val="center"/>
              <w:textAlignment w:val="baseline"/>
              <w:rPr>
                <w:rFonts w:eastAsia="Times New Roman" w:cstheme="minorHAnsi"/>
                <w:sz w:val="26"/>
                <w:szCs w:val="26"/>
                <w:lang w:eastAsia="en-GB"/>
              </w:rPr>
            </w:pPr>
            <w:r w:rsidRPr="00414E29">
              <w:rPr>
                <w:rFonts w:eastAsia="Times New Roman" w:cstheme="minorHAnsi"/>
                <w:sz w:val="26"/>
                <w:szCs w:val="26"/>
                <w:lang w:eastAsia="en-GB"/>
              </w:rPr>
              <w:t xml:space="preserve">Replacement of existing shed and lean to greenhouse with purpose built brick and tile shed/greenhouse - enabling works completed under permission </w:t>
            </w:r>
            <w:hyperlink r:id="rId21" w:history="1">
              <w:r w:rsidRPr="00C6190C">
                <w:rPr>
                  <w:rStyle w:val="Hyperlink"/>
                  <w:rFonts w:eastAsia="Times New Roman" w:cstheme="minorHAnsi"/>
                  <w:sz w:val="26"/>
                  <w:szCs w:val="26"/>
                  <w:lang w:eastAsia="en-GB"/>
                </w:rPr>
                <w:t>17/00297/HOUSE</w:t>
              </w:r>
            </w:hyperlink>
            <w:r w:rsidRPr="00414E29">
              <w:rPr>
                <w:rFonts w:eastAsia="Times New Roman" w:cstheme="minorHAnsi"/>
                <w:sz w:val="26"/>
                <w:szCs w:val="26"/>
                <w:lang w:eastAsia="en-GB"/>
              </w:rPr>
              <w:t xml:space="preserve"> - ran out of time for substantial implementation of the permission.</w:t>
            </w:r>
          </w:p>
        </w:tc>
      </w:tr>
      <w:tr w:rsidR="002F1C60" w:rsidRPr="00406F42" w14:paraId="42689EF9" w14:textId="77777777" w:rsidTr="0050670C">
        <w:trPr>
          <w:trHeight w:val="660"/>
        </w:trPr>
        <w:tc>
          <w:tcPr>
            <w:tcW w:w="1004" w:type="dxa"/>
            <w:tcBorders>
              <w:top w:val="single" w:sz="6" w:space="0" w:color="auto"/>
              <w:left w:val="single" w:sz="6" w:space="0" w:color="auto"/>
              <w:bottom w:val="single" w:sz="6" w:space="0" w:color="auto"/>
              <w:right w:val="single" w:sz="6" w:space="0" w:color="auto"/>
            </w:tcBorders>
            <w:shd w:val="clear" w:color="auto" w:fill="auto"/>
          </w:tcPr>
          <w:p w14:paraId="5B31B8BF" w14:textId="77777777" w:rsidR="002F1C60" w:rsidRPr="00655AB4" w:rsidRDefault="002F1C60" w:rsidP="002F1C6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3.</w:t>
            </w:r>
          </w:p>
        </w:tc>
        <w:tc>
          <w:tcPr>
            <w:tcW w:w="2264" w:type="dxa"/>
            <w:tcBorders>
              <w:top w:val="single" w:sz="6" w:space="0" w:color="auto"/>
              <w:left w:val="single" w:sz="6" w:space="0" w:color="auto"/>
              <w:bottom w:val="single" w:sz="6" w:space="0" w:color="auto"/>
              <w:right w:val="single" w:sz="6" w:space="0" w:color="auto"/>
            </w:tcBorders>
            <w:shd w:val="clear" w:color="auto" w:fill="auto"/>
          </w:tcPr>
          <w:p w14:paraId="1D8965D5" w14:textId="27714E49" w:rsidR="002F1C60" w:rsidRPr="00655AB4" w:rsidRDefault="002F1C60" w:rsidP="002F1C6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3B146C2E" w14:textId="77777777" w:rsidR="002F1C60" w:rsidRPr="0071265E" w:rsidRDefault="002F1C60" w:rsidP="002F1C6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986E559" w14:textId="77777777" w:rsidR="002F1C60" w:rsidRPr="00655AB4" w:rsidRDefault="00372D6E" w:rsidP="002F1C60">
            <w:pPr>
              <w:spacing w:after="0" w:line="240" w:lineRule="auto"/>
              <w:jc w:val="center"/>
              <w:textAlignment w:val="baseline"/>
              <w:rPr>
                <w:sz w:val="26"/>
                <w:szCs w:val="26"/>
              </w:rPr>
            </w:pPr>
            <w:hyperlink r:id="rId22" w:history="1">
              <w:r w:rsidR="002F1C60" w:rsidRPr="00202162">
                <w:rPr>
                  <w:rStyle w:val="Hyperlink"/>
                  <w:sz w:val="26"/>
                  <w:szCs w:val="26"/>
                </w:rPr>
                <w:t>21/02504/HOUSE</w:t>
              </w:r>
            </w:hyperlink>
          </w:p>
        </w:tc>
        <w:tc>
          <w:tcPr>
            <w:tcW w:w="2163" w:type="dxa"/>
            <w:tcBorders>
              <w:top w:val="single" w:sz="6" w:space="0" w:color="auto"/>
              <w:left w:val="single" w:sz="6" w:space="0" w:color="auto"/>
              <w:bottom w:val="single" w:sz="6" w:space="0" w:color="auto"/>
              <w:right w:val="single" w:sz="6" w:space="0" w:color="auto"/>
            </w:tcBorders>
            <w:shd w:val="clear" w:color="auto" w:fill="auto"/>
          </w:tcPr>
          <w:p w14:paraId="6719497E" w14:textId="77777777" w:rsidR="002F1C60" w:rsidRPr="00655AB4" w:rsidRDefault="002F1C60" w:rsidP="002F1C60">
            <w:pPr>
              <w:spacing w:after="0" w:line="240" w:lineRule="auto"/>
              <w:jc w:val="center"/>
              <w:textAlignment w:val="baseline"/>
              <w:rPr>
                <w:rFonts w:eastAsia="Times New Roman" w:cstheme="minorHAnsi"/>
                <w:sz w:val="26"/>
                <w:szCs w:val="26"/>
                <w:lang w:eastAsia="en-GB"/>
              </w:rPr>
            </w:pPr>
            <w:r w:rsidRPr="003C6081">
              <w:rPr>
                <w:rFonts w:eastAsia="Times New Roman" w:cstheme="minorHAnsi"/>
                <w:sz w:val="26"/>
                <w:szCs w:val="26"/>
                <w:lang w:eastAsia="en-GB"/>
              </w:rPr>
              <w:t>4 Addison Gardens</w:t>
            </w:r>
            <w:r>
              <w:rPr>
                <w:rFonts w:eastAsia="Times New Roman" w:cstheme="minorHAnsi"/>
                <w:sz w:val="26"/>
                <w:szCs w:val="26"/>
                <w:lang w:eastAsia="en-GB"/>
              </w:rPr>
              <w:t>,</w:t>
            </w:r>
            <w:r w:rsidRPr="003C6081">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3C6081">
              <w:rPr>
                <w:rFonts w:eastAsia="Times New Roman" w:cstheme="minorHAnsi"/>
                <w:sz w:val="26"/>
                <w:szCs w:val="26"/>
                <w:lang w:eastAsia="en-GB"/>
              </w:rPr>
              <w:t>RG14 2FR</w:t>
            </w:r>
            <w:r>
              <w:rPr>
                <w:rFonts w:eastAsia="Times New Roman" w:cstheme="minorHAnsi"/>
                <w:sz w:val="26"/>
                <w:szCs w:val="26"/>
                <w:lang w:eastAsia="en-GB"/>
              </w:rPr>
              <w:t>, for Mr J. Calow</w:t>
            </w:r>
          </w:p>
        </w:tc>
        <w:tc>
          <w:tcPr>
            <w:tcW w:w="5634" w:type="dxa"/>
            <w:tcBorders>
              <w:top w:val="single" w:sz="6" w:space="0" w:color="auto"/>
              <w:left w:val="single" w:sz="6" w:space="0" w:color="auto"/>
              <w:bottom w:val="single" w:sz="6" w:space="0" w:color="auto"/>
              <w:right w:val="single" w:sz="6" w:space="0" w:color="auto"/>
            </w:tcBorders>
            <w:shd w:val="clear" w:color="auto" w:fill="auto"/>
          </w:tcPr>
          <w:p w14:paraId="50254F86" w14:textId="77777777" w:rsidR="002F1C60" w:rsidRPr="00655AB4" w:rsidRDefault="002F1C60" w:rsidP="002F1C60">
            <w:pPr>
              <w:spacing w:after="0" w:line="240" w:lineRule="auto"/>
              <w:jc w:val="center"/>
              <w:textAlignment w:val="baseline"/>
              <w:rPr>
                <w:rFonts w:eastAsia="Times New Roman" w:cstheme="minorHAnsi"/>
                <w:sz w:val="26"/>
                <w:szCs w:val="26"/>
                <w:lang w:eastAsia="en-GB"/>
              </w:rPr>
            </w:pPr>
            <w:r w:rsidRPr="00192399">
              <w:rPr>
                <w:rFonts w:eastAsia="Times New Roman" w:cstheme="minorHAnsi"/>
                <w:sz w:val="26"/>
                <w:szCs w:val="26"/>
                <w:lang w:eastAsia="en-GB"/>
              </w:rPr>
              <w:t>Convert the existing garage into utility room &amp; kitchen; Replace the existing garage door with a new window and brickwork to match the existing house; Block up 2 No. windows in the living room; Replace the existing French doors in the living room with a new picture-frame window; Remove a ground floor internal partition and replace the kitchen door and window with a new bi-fold door.</w:t>
            </w:r>
          </w:p>
        </w:tc>
      </w:tr>
      <w:tr w:rsidR="002F1C60" w:rsidRPr="00406F42" w14:paraId="00070BF2" w14:textId="77777777" w:rsidTr="0050670C">
        <w:trPr>
          <w:trHeight w:val="660"/>
        </w:trPr>
        <w:tc>
          <w:tcPr>
            <w:tcW w:w="1004" w:type="dxa"/>
            <w:tcBorders>
              <w:top w:val="single" w:sz="6" w:space="0" w:color="auto"/>
              <w:left w:val="single" w:sz="6" w:space="0" w:color="auto"/>
              <w:bottom w:val="single" w:sz="6" w:space="0" w:color="auto"/>
              <w:right w:val="single" w:sz="6" w:space="0" w:color="auto"/>
            </w:tcBorders>
            <w:shd w:val="clear" w:color="auto" w:fill="auto"/>
            <w:hideMark/>
          </w:tcPr>
          <w:p w14:paraId="42A78163" w14:textId="77777777" w:rsidR="002F1C60" w:rsidRPr="00A14A4D" w:rsidRDefault="002F1C60" w:rsidP="002F1C6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4.</w:t>
            </w:r>
          </w:p>
        </w:tc>
        <w:tc>
          <w:tcPr>
            <w:tcW w:w="2264" w:type="dxa"/>
            <w:tcBorders>
              <w:top w:val="single" w:sz="6" w:space="0" w:color="auto"/>
              <w:left w:val="single" w:sz="6" w:space="0" w:color="auto"/>
              <w:bottom w:val="single" w:sz="6" w:space="0" w:color="auto"/>
              <w:right w:val="single" w:sz="6" w:space="0" w:color="auto"/>
            </w:tcBorders>
            <w:shd w:val="clear" w:color="auto" w:fill="auto"/>
            <w:hideMark/>
          </w:tcPr>
          <w:p w14:paraId="2F1B7F05" w14:textId="56D4A2DD" w:rsidR="002F1C60" w:rsidRPr="00A14A4D" w:rsidRDefault="002F1C60" w:rsidP="002F1C6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 subject to highways.</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4CE4A44E" w14:textId="77777777" w:rsidR="002F1C60" w:rsidRPr="00A14A4D" w:rsidRDefault="002F1C60" w:rsidP="002F1C6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7A8014BB" w14:textId="77777777" w:rsidR="002F1C60" w:rsidRPr="00A14A4D" w:rsidRDefault="00372D6E" w:rsidP="002F1C60">
            <w:pPr>
              <w:spacing w:after="0" w:line="240" w:lineRule="auto"/>
              <w:jc w:val="center"/>
              <w:textAlignment w:val="baseline"/>
              <w:rPr>
                <w:rFonts w:eastAsia="Times New Roman" w:cstheme="minorHAnsi"/>
                <w:sz w:val="26"/>
                <w:szCs w:val="26"/>
                <w:lang w:eastAsia="en-GB"/>
              </w:rPr>
            </w:pPr>
            <w:hyperlink r:id="rId23" w:history="1">
              <w:r w:rsidR="002F1C60" w:rsidRPr="009C4B90">
                <w:rPr>
                  <w:rStyle w:val="Hyperlink"/>
                  <w:rFonts w:eastAsia="Times New Roman" w:cstheme="minorHAnsi"/>
                  <w:sz w:val="26"/>
                  <w:szCs w:val="26"/>
                  <w:lang w:eastAsia="en-GB"/>
                </w:rPr>
                <w:t>21/02349/FUL</w:t>
              </w:r>
            </w:hyperlink>
            <w:r w:rsidR="002F1C60">
              <w:rPr>
                <w:rFonts w:eastAsia="Times New Roman" w:cstheme="minorHAnsi"/>
                <w:sz w:val="26"/>
                <w:szCs w:val="26"/>
                <w:lang w:eastAsia="en-GB"/>
              </w:rPr>
              <w:t xml:space="preserve"> &amp; </w:t>
            </w:r>
            <w:hyperlink r:id="rId24" w:history="1">
              <w:r w:rsidR="002F1C60" w:rsidRPr="009D381E">
                <w:rPr>
                  <w:rStyle w:val="Hyperlink"/>
                  <w:rFonts w:eastAsia="Times New Roman" w:cstheme="minorHAnsi"/>
                  <w:sz w:val="26"/>
                  <w:szCs w:val="26"/>
                  <w:lang w:eastAsia="en-GB"/>
                </w:rPr>
                <w:t>21/02350/ADV</w:t>
              </w:r>
            </w:hyperlink>
          </w:p>
        </w:tc>
        <w:tc>
          <w:tcPr>
            <w:tcW w:w="2163" w:type="dxa"/>
            <w:tcBorders>
              <w:top w:val="single" w:sz="6" w:space="0" w:color="auto"/>
              <w:left w:val="single" w:sz="6" w:space="0" w:color="auto"/>
              <w:bottom w:val="single" w:sz="6" w:space="0" w:color="auto"/>
              <w:right w:val="single" w:sz="6" w:space="0" w:color="auto"/>
            </w:tcBorders>
            <w:shd w:val="clear" w:color="auto" w:fill="auto"/>
            <w:hideMark/>
          </w:tcPr>
          <w:p w14:paraId="1EA84651" w14:textId="77777777" w:rsidR="002F1C60" w:rsidRPr="00A14A4D" w:rsidRDefault="002F1C60" w:rsidP="002F1C60">
            <w:pPr>
              <w:spacing w:after="0" w:line="240" w:lineRule="auto"/>
              <w:jc w:val="center"/>
              <w:textAlignment w:val="baseline"/>
              <w:rPr>
                <w:rFonts w:eastAsia="Times New Roman" w:cstheme="minorHAnsi"/>
                <w:sz w:val="26"/>
                <w:szCs w:val="26"/>
                <w:lang w:eastAsia="en-GB"/>
              </w:rPr>
            </w:pPr>
            <w:r w:rsidRPr="00EC4458">
              <w:rPr>
                <w:rFonts w:eastAsia="Times New Roman" w:cstheme="minorHAnsi"/>
                <w:sz w:val="26"/>
                <w:szCs w:val="26"/>
                <w:lang w:eastAsia="en-GB"/>
              </w:rPr>
              <w:t>McDonald's Newbury Retail Park</w:t>
            </w:r>
            <w:r>
              <w:rPr>
                <w:rFonts w:eastAsia="Times New Roman" w:cstheme="minorHAnsi"/>
                <w:sz w:val="26"/>
                <w:szCs w:val="26"/>
                <w:lang w:eastAsia="en-GB"/>
              </w:rPr>
              <w:t>,</w:t>
            </w:r>
            <w:r w:rsidRPr="00EC4458">
              <w:rPr>
                <w:rFonts w:eastAsia="Times New Roman" w:cstheme="minorHAnsi"/>
                <w:sz w:val="26"/>
                <w:szCs w:val="26"/>
                <w:lang w:eastAsia="en-GB"/>
              </w:rPr>
              <w:t xml:space="preserve"> Pinchington Lane</w:t>
            </w:r>
            <w:r>
              <w:rPr>
                <w:rFonts w:eastAsia="Times New Roman" w:cstheme="minorHAnsi"/>
                <w:sz w:val="26"/>
                <w:szCs w:val="26"/>
                <w:lang w:eastAsia="en-GB"/>
              </w:rPr>
              <w:t>,</w:t>
            </w:r>
            <w:r w:rsidRPr="00EC4458">
              <w:rPr>
                <w:rFonts w:eastAsia="Times New Roman" w:cstheme="minorHAnsi"/>
                <w:sz w:val="26"/>
                <w:szCs w:val="26"/>
                <w:lang w:eastAsia="en-GB"/>
              </w:rPr>
              <w:t xml:space="preserve"> Newbury</w:t>
            </w:r>
            <w:r>
              <w:rPr>
                <w:rFonts w:eastAsia="Times New Roman" w:cstheme="minorHAnsi"/>
                <w:sz w:val="26"/>
                <w:szCs w:val="26"/>
                <w:lang w:eastAsia="en-GB"/>
              </w:rPr>
              <w:t>,</w:t>
            </w:r>
            <w:r w:rsidRPr="00EC4458">
              <w:rPr>
                <w:rFonts w:eastAsia="Times New Roman" w:cstheme="minorHAnsi"/>
                <w:sz w:val="26"/>
                <w:szCs w:val="26"/>
                <w:lang w:eastAsia="en-GB"/>
              </w:rPr>
              <w:t xml:space="preserve"> RG14 7HU</w:t>
            </w:r>
            <w:r>
              <w:rPr>
                <w:rFonts w:eastAsia="Times New Roman" w:cstheme="minorHAnsi"/>
                <w:sz w:val="26"/>
                <w:szCs w:val="26"/>
                <w:lang w:eastAsia="en-GB"/>
              </w:rPr>
              <w:t xml:space="preserve">, for </w:t>
            </w:r>
            <w:r w:rsidRPr="00DB5B88">
              <w:rPr>
                <w:rFonts w:eastAsia="Times New Roman" w:cstheme="minorHAnsi"/>
                <w:sz w:val="26"/>
                <w:szCs w:val="26"/>
                <w:lang w:eastAsia="en-GB"/>
              </w:rPr>
              <w:t>McDonald's Restaurants Ltd</w:t>
            </w:r>
          </w:p>
        </w:tc>
        <w:tc>
          <w:tcPr>
            <w:tcW w:w="5634" w:type="dxa"/>
            <w:tcBorders>
              <w:top w:val="single" w:sz="6" w:space="0" w:color="auto"/>
              <w:left w:val="single" w:sz="6" w:space="0" w:color="auto"/>
              <w:bottom w:val="single" w:sz="6" w:space="0" w:color="auto"/>
              <w:right w:val="single" w:sz="6" w:space="0" w:color="auto"/>
            </w:tcBorders>
            <w:shd w:val="clear" w:color="auto" w:fill="auto"/>
            <w:hideMark/>
          </w:tcPr>
          <w:p w14:paraId="389E58FC" w14:textId="77777777" w:rsidR="002F1C60" w:rsidRPr="003E1DDD" w:rsidRDefault="002F1C60" w:rsidP="002F1C60">
            <w:pPr>
              <w:spacing w:after="0" w:line="240" w:lineRule="auto"/>
              <w:jc w:val="center"/>
              <w:textAlignment w:val="baseline"/>
              <w:rPr>
                <w:rFonts w:eastAsia="Times New Roman" w:cstheme="minorHAnsi"/>
                <w:sz w:val="26"/>
                <w:szCs w:val="26"/>
                <w:lang w:eastAsia="en-GB"/>
              </w:rPr>
            </w:pPr>
            <w:r w:rsidRPr="003E1DDD">
              <w:rPr>
                <w:rFonts w:eastAsia="Times New Roman" w:cstheme="minorHAnsi"/>
                <w:sz w:val="26"/>
                <w:szCs w:val="26"/>
                <w:lang w:eastAsia="en-GB"/>
              </w:rPr>
              <w:t>Changes to access/egress to incorporate a new slip road for McDonald's traffic with alterations to kerb lines. The minor reconfiguration of the drive thru lane</w:t>
            </w:r>
            <w:r>
              <w:rPr>
                <w:rFonts w:eastAsia="Times New Roman" w:cstheme="minorHAnsi"/>
                <w:sz w:val="26"/>
                <w:szCs w:val="26"/>
                <w:lang w:eastAsia="en-GB"/>
              </w:rPr>
              <w:t xml:space="preserve"> </w:t>
            </w:r>
            <w:r w:rsidRPr="003E1DDD">
              <w:rPr>
                <w:rFonts w:eastAsia="Times New Roman" w:cstheme="minorHAnsi"/>
                <w:sz w:val="26"/>
                <w:szCs w:val="26"/>
                <w:lang w:eastAsia="en-GB"/>
              </w:rPr>
              <w:t>and car park to incorporate side by side ordering, including associated works to the site. The introduction of an island for signage and the installation of 2 no.</w:t>
            </w:r>
            <w:r>
              <w:rPr>
                <w:rFonts w:eastAsia="Times New Roman" w:cstheme="minorHAnsi"/>
                <w:sz w:val="26"/>
                <w:szCs w:val="26"/>
                <w:lang w:eastAsia="en-GB"/>
              </w:rPr>
              <w:t xml:space="preserve"> </w:t>
            </w:r>
            <w:r w:rsidRPr="003E1DDD">
              <w:rPr>
                <w:rFonts w:eastAsia="Times New Roman" w:cstheme="minorHAnsi"/>
                <w:sz w:val="26"/>
                <w:szCs w:val="26"/>
                <w:lang w:eastAsia="en-GB"/>
              </w:rPr>
              <w:t>Customer Order Display (COD) with overhead Canopy. A new Goal Post height restrictor to be installed with a new drive thru signage suite to replace</w:t>
            </w:r>
          </w:p>
          <w:p w14:paraId="2DC880EF" w14:textId="77777777" w:rsidR="002F1C60" w:rsidRPr="00A14A4D" w:rsidRDefault="002F1C60" w:rsidP="002F1C60">
            <w:pPr>
              <w:spacing w:after="0" w:line="240" w:lineRule="auto"/>
              <w:jc w:val="center"/>
              <w:textAlignment w:val="baseline"/>
              <w:rPr>
                <w:rFonts w:eastAsia="Times New Roman" w:cstheme="minorHAnsi"/>
                <w:sz w:val="26"/>
                <w:szCs w:val="26"/>
                <w:lang w:eastAsia="en-GB"/>
              </w:rPr>
            </w:pPr>
            <w:r w:rsidRPr="003E1DDD">
              <w:rPr>
                <w:rFonts w:eastAsia="Times New Roman" w:cstheme="minorHAnsi"/>
                <w:sz w:val="26"/>
                <w:szCs w:val="26"/>
                <w:lang w:eastAsia="en-GB"/>
              </w:rPr>
              <w:t>existing.</w:t>
            </w:r>
          </w:p>
        </w:tc>
      </w:tr>
      <w:tr w:rsidR="002F1C60" w:rsidRPr="00406F42" w14:paraId="1EEF4E0A" w14:textId="77777777" w:rsidTr="0050670C">
        <w:trPr>
          <w:trHeight w:val="660"/>
        </w:trPr>
        <w:tc>
          <w:tcPr>
            <w:tcW w:w="1004" w:type="dxa"/>
            <w:tcBorders>
              <w:top w:val="single" w:sz="6" w:space="0" w:color="auto"/>
              <w:left w:val="single" w:sz="6" w:space="0" w:color="auto"/>
              <w:bottom w:val="single" w:sz="6" w:space="0" w:color="auto"/>
              <w:right w:val="single" w:sz="6" w:space="0" w:color="auto"/>
            </w:tcBorders>
            <w:shd w:val="clear" w:color="auto" w:fill="auto"/>
          </w:tcPr>
          <w:p w14:paraId="29620274" w14:textId="77777777" w:rsidR="002F1C60" w:rsidRPr="00655AB4" w:rsidRDefault="002F1C60" w:rsidP="002F1C6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5.</w:t>
            </w:r>
          </w:p>
        </w:tc>
        <w:tc>
          <w:tcPr>
            <w:tcW w:w="2264" w:type="dxa"/>
            <w:tcBorders>
              <w:top w:val="single" w:sz="6" w:space="0" w:color="auto"/>
              <w:left w:val="single" w:sz="6" w:space="0" w:color="auto"/>
              <w:bottom w:val="single" w:sz="6" w:space="0" w:color="auto"/>
              <w:right w:val="single" w:sz="6" w:space="0" w:color="auto"/>
            </w:tcBorders>
            <w:shd w:val="clear" w:color="auto" w:fill="auto"/>
          </w:tcPr>
          <w:p w14:paraId="3004F72E" w14:textId="1CFAAD14" w:rsidR="002F1C60" w:rsidRPr="00655AB4" w:rsidRDefault="00B07241" w:rsidP="002F1C6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We support this application. </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498B7B6C" w14:textId="77777777" w:rsidR="002F1C60" w:rsidRPr="00655AB4" w:rsidRDefault="002F1C60" w:rsidP="002F1C6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70AC4AA" w14:textId="77777777" w:rsidR="002F1C60" w:rsidRPr="00655AB4" w:rsidRDefault="00372D6E" w:rsidP="002F1C60">
            <w:pPr>
              <w:spacing w:after="0" w:line="240" w:lineRule="auto"/>
              <w:jc w:val="center"/>
              <w:textAlignment w:val="baseline"/>
              <w:rPr>
                <w:sz w:val="26"/>
                <w:szCs w:val="26"/>
              </w:rPr>
            </w:pPr>
            <w:hyperlink r:id="rId25" w:history="1">
              <w:r w:rsidR="002F1C60" w:rsidRPr="00A21056">
                <w:rPr>
                  <w:rStyle w:val="Hyperlink"/>
                  <w:sz w:val="26"/>
                  <w:szCs w:val="26"/>
                </w:rPr>
                <w:t>21/02432/FUL</w:t>
              </w:r>
            </w:hyperlink>
          </w:p>
        </w:tc>
        <w:tc>
          <w:tcPr>
            <w:tcW w:w="2163" w:type="dxa"/>
            <w:tcBorders>
              <w:top w:val="single" w:sz="6" w:space="0" w:color="auto"/>
              <w:left w:val="single" w:sz="6" w:space="0" w:color="auto"/>
              <w:bottom w:val="single" w:sz="6" w:space="0" w:color="auto"/>
              <w:right w:val="single" w:sz="6" w:space="0" w:color="auto"/>
            </w:tcBorders>
            <w:shd w:val="clear" w:color="auto" w:fill="auto"/>
          </w:tcPr>
          <w:p w14:paraId="43276CD9" w14:textId="77777777" w:rsidR="002F1C60" w:rsidRPr="00655AB4" w:rsidRDefault="002F1C60" w:rsidP="002F1C60">
            <w:pPr>
              <w:spacing w:after="0" w:line="240" w:lineRule="auto"/>
              <w:jc w:val="center"/>
              <w:textAlignment w:val="baseline"/>
              <w:rPr>
                <w:rFonts w:eastAsia="Times New Roman" w:cstheme="minorHAnsi"/>
                <w:sz w:val="26"/>
                <w:szCs w:val="26"/>
                <w:lang w:eastAsia="en-GB"/>
              </w:rPr>
            </w:pPr>
            <w:r w:rsidRPr="004D1FC0">
              <w:rPr>
                <w:rFonts w:eastAsia="Times New Roman" w:cstheme="minorHAnsi"/>
                <w:sz w:val="26"/>
                <w:szCs w:val="26"/>
                <w:lang w:eastAsia="en-GB"/>
              </w:rPr>
              <w:t>Northway House</w:t>
            </w:r>
            <w:r>
              <w:rPr>
                <w:rFonts w:eastAsia="Times New Roman" w:cstheme="minorHAnsi"/>
                <w:sz w:val="26"/>
                <w:szCs w:val="26"/>
                <w:lang w:eastAsia="en-GB"/>
              </w:rPr>
              <w:t>,</w:t>
            </w:r>
            <w:r w:rsidRPr="004D1FC0">
              <w:rPr>
                <w:rFonts w:eastAsia="Times New Roman" w:cstheme="minorHAnsi"/>
                <w:sz w:val="26"/>
                <w:szCs w:val="26"/>
                <w:lang w:eastAsia="en-GB"/>
              </w:rPr>
              <w:t xml:space="preserve"> York Road</w:t>
            </w:r>
            <w:r>
              <w:rPr>
                <w:rFonts w:eastAsia="Times New Roman" w:cstheme="minorHAnsi"/>
                <w:sz w:val="26"/>
                <w:szCs w:val="26"/>
                <w:lang w:eastAsia="en-GB"/>
              </w:rPr>
              <w:t>,</w:t>
            </w:r>
            <w:r w:rsidRPr="004D1FC0">
              <w:rPr>
                <w:rFonts w:eastAsia="Times New Roman" w:cstheme="minorHAnsi"/>
                <w:sz w:val="26"/>
                <w:szCs w:val="26"/>
                <w:lang w:eastAsia="en-GB"/>
              </w:rPr>
              <w:t xml:space="preserve"> Newbury</w:t>
            </w:r>
            <w:r>
              <w:rPr>
                <w:rFonts w:eastAsia="Times New Roman" w:cstheme="minorHAnsi"/>
                <w:sz w:val="26"/>
                <w:szCs w:val="26"/>
                <w:lang w:eastAsia="en-GB"/>
              </w:rPr>
              <w:t>,</w:t>
            </w:r>
            <w:r w:rsidRPr="004D1FC0">
              <w:rPr>
                <w:rFonts w:eastAsia="Times New Roman" w:cstheme="minorHAnsi"/>
                <w:sz w:val="26"/>
                <w:szCs w:val="26"/>
                <w:lang w:eastAsia="en-GB"/>
              </w:rPr>
              <w:t xml:space="preserve"> RG14 7NF</w:t>
            </w:r>
            <w:r>
              <w:rPr>
                <w:rFonts w:eastAsia="Times New Roman" w:cstheme="minorHAnsi"/>
                <w:sz w:val="26"/>
                <w:szCs w:val="26"/>
                <w:lang w:eastAsia="en-GB"/>
              </w:rPr>
              <w:t>, for Mr P. Moorhouse</w:t>
            </w:r>
          </w:p>
        </w:tc>
        <w:tc>
          <w:tcPr>
            <w:tcW w:w="5634" w:type="dxa"/>
            <w:tcBorders>
              <w:top w:val="single" w:sz="6" w:space="0" w:color="auto"/>
              <w:left w:val="single" w:sz="6" w:space="0" w:color="auto"/>
              <w:bottom w:val="single" w:sz="6" w:space="0" w:color="auto"/>
              <w:right w:val="single" w:sz="6" w:space="0" w:color="auto"/>
            </w:tcBorders>
            <w:shd w:val="clear" w:color="auto" w:fill="auto"/>
          </w:tcPr>
          <w:p w14:paraId="5A87986C" w14:textId="77777777" w:rsidR="002F1C60" w:rsidRPr="00655AB4" w:rsidRDefault="002F1C60" w:rsidP="002F1C60">
            <w:pPr>
              <w:spacing w:after="0" w:line="240" w:lineRule="auto"/>
              <w:jc w:val="center"/>
              <w:textAlignment w:val="baseline"/>
              <w:rPr>
                <w:rFonts w:eastAsia="Times New Roman" w:cstheme="minorHAnsi"/>
                <w:sz w:val="26"/>
                <w:szCs w:val="26"/>
                <w:lang w:eastAsia="en-GB"/>
              </w:rPr>
            </w:pPr>
            <w:r w:rsidRPr="00346B5E">
              <w:rPr>
                <w:rFonts w:eastAsia="Times New Roman" w:cstheme="minorHAnsi"/>
                <w:sz w:val="26"/>
                <w:szCs w:val="26"/>
                <w:lang w:eastAsia="en-GB"/>
              </w:rPr>
              <w:t>We are planning to use the existing building as a climbing centre and cafe. This will require no structural changes.</w:t>
            </w:r>
          </w:p>
        </w:tc>
      </w:tr>
      <w:tr w:rsidR="002F1C60" w:rsidRPr="00406F42" w14:paraId="316E2D56" w14:textId="77777777" w:rsidTr="0050670C">
        <w:trPr>
          <w:trHeight w:val="660"/>
        </w:trPr>
        <w:tc>
          <w:tcPr>
            <w:tcW w:w="1004" w:type="dxa"/>
            <w:tcBorders>
              <w:top w:val="single" w:sz="6" w:space="0" w:color="auto"/>
              <w:left w:val="single" w:sz="6" w:space="0" w:color="auto"/>
              <w:bottom w:val="single" w:sz="6" w:space="0" w:color="auto"/>
              <w:right w:val="single" w:sz="6" w:space="0" w:color="auto"/>
            </w:tcBorders>
            <w:shd w:val="clear" w:color="auto" w:fill="auto"/>
          </w:tcPr>
          <w:p w14:paraId="5D919133" w14:textId="77777777" w:rsidR="002F1C60" w:rsidRPr="00655AB4" w:rsidRDefault="002F1C60" w:rsidP="002F1C6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6.</w:t>
            </w:r>
          </w:p>
        </w:tc>
        <w:tc>
          <w:tcPr>
            <w:tcW w:w="2264" w:type="dxa"/>
            <w:tcBorders>
              <w:top w:val="single" w:sz="6" w:space="0" w:color="auto"/>
              <w:left w:val="single" w:sz="6" w:space="0" w:color="auto"/>
              <w:bottom w:val="single" w:sz="6" w:space="0" w:color="auto"/>
              <w:right w:val="single" w:sz="6" w:space="0" w:color="auto"/>
            </w:tcBorders>
            <w:shd w:val="clear" w:color="auto" w:fill="auto"/>
          </w:tcPr>
          <w:p w14:paraId="69192ED3" w14:textId="77777777" w:rsidR="00806EE5" w:rsidRDefault="00F915EF" w:rsidP="00F915EF">
            <w:pPr>
              <w:spacing w:after="0" w:line="240" w:lineRule="auto"/>
              <w:jc w:val="center"/>
              <w:textAlignment w:val="baseline"/>
              <w:rPr>
                <w:rFonts w:eastAsia="Times New Roman" w:cstheme="minorHAnsi"/>
                <w:sz w:val="26"/>
                <w:szCs w:val="26"/>
                <w:lang w:eastAsia="en-GB"/>
              </w:rPr>
            </w:pPr>
            <w:r w:rsidRPr="00F915EF">
              <w:rPr>
                <w:rFonts w:eastAsia="Times New Roman" w:cstheme="minorHAnsi"/>
                <w:sz w:val="26"/>
                <w:szCs w:val="26"/>
                <w:lang w:eastAsia="en-GB"/>
              </w:rPr>
              <w:t>Objection in line with the previous NTC objection.</w:t>
            </w:r>
          </w:p>
          <w:p w14:paraId="06EB6EBC" w14:textId="77777777" w:rsidR="00D03D3D" w:rsidRDefault="00D03D3D" w:rsidP="00F915EF">
            <w:pPr>
              <w:spacing w:after="0" w:line="240" w:lineRule="auto"/>
              <w:jc w:val="center"/>
              <w:textAlignment w:val="baseline"/>
              <w:rPr>
                <w:rFonts w:eastAsia="Times New Roman" w:cstheme="minorHAnsi"/>
                <w:sz w:val="26"/>
                <w:szCs w:val="26"/>
                <w:lang w:eastAsia="en-GB"/>
              </w:rPr>
            </w:pPr>
          </w:p>
          <w:p w14:paraId="347C3AE1" w14:textId="43E93B39" w:rsidR="00D03D3D" w:rsidRPr="00655AB4" w:rsidRDefault="00D03D3D" w:rsidP="00F915EF">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Cllrs Gary Norman, Vaughan Miller, Jon Gage, and Roger Hunneman abstained.</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1CEB8C0D" w14:textId="77777777" w:rsidR="002F1C60" w:rsidRPr="00655AB4" w:rsidRDefault="002F1C60" w:rsidP="002F1C6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Speenhamland</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3689F0D" w14:textId="77777777" w:rsidR="002F1C60" w:rsidRDefault="00372D6E" w:rsidP="002F1C60">
            <w:pPr>
              <w:spacing w:after="0" w:line="240" w:lineRule="auto"/>
              <w:jc w:val="center"/>
              <w:textAlignment w:val="baseline"/>
              <w:rPr>
                <w:sz w:val="26"/>
                <w:szCs w:val="26"/>
              </w:rPr>
            </w:pPr>
            <w:hyperlink r:id="rId26" w:history="1">
              <w:r w:rsidR="002F1C60" w:rsidRPr="00D65D9A">
                <w:rPr>
                  <w:rStyle w:val="Hyperlink"/>
                  <w:sz w:val="26"/>
                  <w:szCs w:val="26"/>
                </w:rPr>
                <w:t>21/01716/FUL</w:t>
              </w:r>
            </w:hyperlink>
          </w:p>
        </w:tc>
        <w:tc>
          <w:tcPr>
            <w:tcW w:w="2163" w:type="dxa"/>
            <w:tcBorders>
              <w:top w:val="single" w:sz="6" w:space="0" w:color="auto"/>
              <w:left w:val="single" w:sz="6" w:space="0" w:color="auto"/>
              <w:bottom w:val="single" w:sz="6" w:space="0" w:color="auto"/>
              <w:right w:val="single" w:sz="6" w:space="0" w:color="auto"/>
            </w:tcBorders>
            <w:shd w:val="clear" w:color="auto" w:fill="auto"/>
          </w:tcPr>
          <w:p w14:paraId="2FAA5E69" w14:textId="77777777" w:rsidR="002F1C60" w:rsidRPr="003C6081" w:rsidRDefault="002F1C60" w:rsidP="002F1C60">
            <w:pPr>
              <w:spacing w:after="0" w:line="240" w:lineRule="auto"/>
              <w:jc w:val="center"/>
              <w:textAlignment w:val="baseline"/>
              <w:rPr>
                <w:rFonts w:eastAsia="Times New Roman" w:cstheme="minorHAnsi"/>
                <w:sz w:val="26"/>
                <w:szCs w:val="26"/>
                <w:lang w:eastAsia="en-GB"/>
              </w:rPr>
            </w:pPr>
            <w:r w:rsidRPr="00285271">
              <w:rPr>
                <w:rFonts w:eastAsia="Times New Roman" w:cstheme="minorHAnsi"/>
                <w:sz w:val="26"/>
                <w:szCs w:val="26"/>
                <w:lang w:eastAsia="en-GB"/>
              </w:rPr>
              <w:t>Aldi Foodstore Ltd</w:t>
            </w:r>
            <w:r>
              <w:rPr>
                <w:rFonts w:eastAsia="Times New Roman" w:cstheme="minorHAnsi"/>
                <w:sz w:val="26"/>
                <w:szCs w:val="26"/>
                <w:lang w:eastAsia="en-GB"/>
              </w:rPr>
              <w:t xml:space="preserve">, </w:t>
            </w:r>
            <w:r w:rsidRPr="00285271">
              <w:rPr>
                <w:rFonts w:eastAsia="Times New Roman" w:cstheme="minorHAnsi"/>
                <w:sz w:val="26"/>
                <w:szCs w:val="26"/>
                <w:lang w:eastAsia="en-GB"/>
              </w:rPr>
              <w:t>London Road</w:t>
            </w:r>
            <w:r>
              <w:rPr>
                <w:rFonts w:eastAsia="Times New Roman" w:cstheme="minorHAnsi"/>
                <w:sz w:val="26"/>
                <w:szCs w:val="26"/>
                <w:lang w:eastAsia="en-GB"/>
              </w:rPr>
              <w:t>,</w:t>
            </w:r>
            <w:r w:rsidRPr="00285271">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285271">
              <w:rPr>
                <w:rFonts w:eastAsia="Times New Roman" w:cstheme="minorHAnsi"/>
                <w:sz w:val="26"/>
                <w:szCs w:val="26"/>
                <w:lang w:eastAsia="en-GB"/>
              </w:rPr>
              <w:t>RG14 1LA</w:t>
            </w:r>
            <w:r>
              <w:rPr>
                <w:rFonts w:eastAsia="Times New Roman" w:cstheme="minorHAnsi"/>
                <w:sz w:val="26"/>
                <w:szCs w:val="26"/>
                <w:lang w:eastAsia="en-GB"/>
              </w:rPr>
              <w:t xml:space="preserve">, for </w:t>
            </w:r>
            <w:r w:rsidRPr="00933544">
              <w:rPr>
                <w:rFonts w:eastAsia="Times New Roman" w:cstheme="minorHAnsi"/>
                <w:sz w:val="26"/>
                <w:szCs w:val="26"/>
                <w:lang w:eastAsia="en-GB"/>
              </w:rPr>
              <w:t>Aldi Stores Ltd.</w:t>
            </w:r>
          </w:p>
        </w:tc>
        <w:tc>
          <w:tcPr>
            <w:tcW w:w="5634" w:type="dxa"/>
            <w:tcBorders>
              <w:top w:val="single" w:sz="6" w:space="0" w:color="auto"/>
              <w:left w:val="single" w:sz="6" w:space="0" w:color="auto"/>
              <w:bottom w:val="single" w:sz="6" w:space="0" w:color="auto"/>
              <w:right w:val="single" w:sz="6" w:space="0" w:color="auto"/>
            </w:tcBorders>
            <w:shd w:val="clear" w:color="auto" w:fill="auto"/>
          </w:tcPr>
          <w:p w14:paraId="35F4ADD3" w14:textId="77777777" w:rsidR="002F1C60" w:rsidRDefault="002F1C60" w:rsidP="002F1C60">
            <w:pPr>
              <w:spacing w:after="0" w:line="240" w:lineRule="auto"/>
              <w:jc w:val="center"/>
              <w:textAlignment w:val="baseline"/>
              <w:rPr>
                <w:rFonts w:eastAsia="Times New Roman" w:cstheme="minorHAnsi"/>
                <w:sz w:val="26"/>
                <w:szCs w:val="26"/>
                <w:lang w:eastAsia="en-GB"/>
              </w:rPr>
            </w:pPr>
            <w:r w:rsidRPr="008F1A21">
              <w:rPr>
                <w:rFonts w:eastAsia="Times New Roman" w:cstheme="minorHAnsi"/>
                <w:sz w:val="26"/>
                <w:szCs w:val="26"/>
                <w:lang w:eastAsia="en-GB"/>
              </w:rPr>
              <w:t>Demolition of the existing office building, and the construction of an extension to</w:t>
            </w:r>
            <w:r>
              <w:rPr>
                <w:rFonts w:eastAsia="Times New Roman" w:cstheme="minorHAnsi"/>
                <w:sz w:val="26"/>
                <w:szCs w:val="26"/>
                <w:lang w:eastAsia="en-GB"/>
              </w:rPr>
              <w:t xml:space="preserve"> </w:t>
            </w:r>
            <w:r w:rsidRPr="008F1A21">
              <w:rPr>
                <w:rFonts w:eastAsia="Times New Roman" w:cstheme="minorHAnsi"/>
                <w:sz w:val="26"/>
                <w:szCs w:val="26"/>
                <w:lang w:eastAsia="en-GB"/>
              </w:rPr>
              <w:t>the existing foodstore and external</w:t>
            </w:r>
            <w:r>
              <w:rPr>
                <w:rFonts w:eastAsia="Times New Roman" w:cstheme="minorHAnsi"/>
                <w:sz w:val="26"/>
                <w:szCs w:val="26"/>
                <w:lang w:eastAsia="en-GB"/>
              </w:rPr>
              <w:t xml:space="preserve"> </w:t>
            </w:r>
            <w:r w:rsidRPr="008F1A21">
              <w:rPr>
                <w:rFonts w:eastAsia="Times New Roman" w:cstheme="minorHAnsi"/>
                <w:sz w:val="26"/>
                <w:szCs w:val="26"/>
                <w:lang w:eastAsia="en-GB"/>
              </w:rPr>
              <w:t>alterations, extension and</w:t>
            </w:r>
            <w:r>
              <w:rPr>
                <w:rFonts w:eastAsia="Times New Roman" w:cstheme="minorHAnsi"/>
                <w:sz w:val="26"/>
                <w:szCs w:val="26"/>
                <w:lang w:eastAsia="en-GB"/>
              </w:rPr>
              <w:t xml:space="preserve"> </w:t>
            </w:r>
            <w:r w:rsidRPr="008F1A21">
              <w:rPr>
                <w:rFonts w:eastAsia="Times New Roman" w:cstheme="minorHAnsi"/>
                <w:sz w:val="26"/>
                <w:szCs w:val="26"/>
                <w:lang w:eastAsia="en-GB"/>
              </w:rPr>
              <w:t>reconfiguration</w:t>
            </w:r>
            <w:r>
              <w:rPr>
                <w:rFonts w:eastAsia="Times New Roman" w:cstheme="minorHAnsi"/>
                <w:sz w:val="26"/>
                <w:szCs w:val="26"/>
                <w:lang w:eastAsia="en-GB"/>
              </w:rPr>
              <w:t xml:space="preserve"> </w:t>
            </w:r>
            <w:r w:rsidRPr="008F1A21">
              <w:rPr>
                <w:rFonts w:eastAsia="Times New Roman" w:cstheme="minorHAnsi"/>
                <w:sz w:val="26"/>
                <w:szCs w:val="26"/>
                <w:lang w:eastAsia="en-GB"/>
              </w:rPr>
              <w:t>of the existing car park, with other associated works.</w:t>
            </w:r>
          </w:p>
          <w:p w14:paraId="06BD3CAA" w14:textId="77777777" w:rsidR="002F1C60" w:rsidRDefault="002F1C60" w:rsidP="002F1C60">
            <w:pPr>
              <w:spacing w:after="0" w:line="240" w:lineRule="auto"/>
              <w:jc w:val="center"/>
              <w:textAlignment w:val="baseline"/>
              <w:rPr>
                <w:rFonts w:eastAsia="Times New Roman" w:cstheme="minorHAnsi"/>
                <w:sz w:val="26"/>
                <w:szCs w:val="26"/>
                <w:lang w:eastAsia="en-GB"/>
              </w:rPr>
            </w:pPr>
          </w:p>
          <w:p w14:paraId="24CD0466" w14:textId="77777777" w:rsidR="002F1C60" w:rsidRPr="00794C95" w:rsidRDefault="002F1C60" w:rsidP="002F1C60">
            <w:pPr>
              <w:spacing w:after="0" w:line="240" w:lineRule="auto"/>
              <w:jc w:val="center"/>
              <w:textAlignment w:val="baseline"/>
              <w:rPr>
                <w:rFonts w:eastAsia="Times New Roman" w:cstheme="minorHAnsi"/>
                <w:b/>
                <w:bCs/>
                <w:sz w:val="26"/>
                <w:szCs w:val="26"/>
                <w:lang w:eastAsia="en-GB"/>
              </w:rPr>
            </w:pPr>
            <w:r w:rsidRPr="00794C95">
              <w:rPr>
                <w:rFonts w:eastAsia="Times New Roman" w:cstheme="minorHAnsi"/>
                <w:b/>
                <w:bCs/>
                <w:sz w:val="26"/>
                <w:szCs w:val="26"/>
                <w:lang w:eastAsia="en-GB"/>
              </w:rPr>
              <w:t>Amended:</w:t>
            </w:r>
          </w:p>
          <w:p w14:paraId="682E9132" w14:textId="77777777" w:rsidR="002F1C60" w:rsidRPr="00794C95" w:rsidRDefault="002F1C60" w:rsidP="002F1C60">
            <w:pPr>
              <w:spacing w:after="0" w:line="240" w:lineRule="auto"/>
              <w:jc w:val="center"/>
              <w:textAlignment w:val="baseline"/>
              <w:rPr>
                <w:rFonts w:eastAsia="Times New Roman" w:cstheme="minorHAnsi"/>
                <w:sz w:val="26"/>
                <w:szCs w:val="26"/>
                <w:lang w:eastAsia="en-GB"/>
              </w:rPr>
            </w:pPr>
            <w:r w:rsidRPr="00794C95">
              <w:rPr>
                <w:rFonts w:eastAsia="Times New Roman" w:cstheme="minorHAnsi"/>
                <w:sz w:val="26"/>
                <w:szCs w:val="26"/>
                <w:lang w:eastAsia="en-GB"/>
              </w:rPr>
              <w:t xml:space="preserve">An amended Proposed Site Plan (1500 Rev P6) has been submitted enlarging the landscaping area in the south-eastern corner of the site (with a reduction to the area of landscaping in the north-eastern corner of the site), removing two trees along </w:t>
            </w:r>
            <w:r w:rsidRPr="00794C95">
              <w:rPr>
                <w:rFonts w:eastAsia="Times New Roman" w:cstheme="minorHAnsi"/>
                <w:sz w:val="26"/>
                <w:szCs w:val="26"/>
                <w:lang w:eastAsia="en-GB"/>
              </w:rPr>
              <w:lastRenderedPageBreak/>
              <w:t>the southern boundary as advised by the arboriculutral assessment and introducing two new trees along the southern boundary.</w:t>
            </w:r>
          </w:p>
          <w:p w14:paraId="5D852AB1" w14:textId="77777777" w:rsidR="002F1C60" w:rsidRPr="00794C95" w:rsidRDefault="002F1C60" w:rsidP="002F1C60">
            <w:pPr>
              <w:spacing w:after="0" w:line="240" w:lineRule="auto"/>
              <w:jc w:val="center"/>
              <w:textAlignment w:val="baseline"/>
              <w:rPr>
                <w:rFonts w:eastAsia="Times New Roman" w:cstheme="minorHAnsi"/>
                <w:sz w:val="26"/>
                <w:szCs w:val="26"/>
                <w:lang w:eastAsia="en-GB"/>
              </w:rPr>
            </w:pPr>
            <w:r w:rsidRPr="00794C95">
              <w:rPr>
                <w:rFonts w:eastAsia="Times New Roman" w:cstheme="minorHAnsi"/>
                <w:sz w:val="26"/>
                <w:szCs w:val="26"/>
                <w:lang w:eastAsia="en-GB"/>
              </w:rPr>
              <w:t xml:space="preserve"> 2</w:t>
            </w:r>
            <w:r w:rsidRPr="00794C95">
              <w:rPr>
                <w:rFonts w:eastAsia="Times New Roman" w:cstheme="minorHAnsi"/>
                <w:sz w:val="26"/>
                <w:szCs w:val="26"/>
                <w:lang w:eastAsia="en-GB"/>
              </w:rPr>
              <w:tab/>
              <w:t>Amended Proposed Elevations Plan (1300 Rev P2) has been submitted to show the proposed location of a bird box and bat box.</w:t>
            </w:r>
          </w:p>
          <w:p w14:paraId="58C3A7FC" w14:textId="77777777" w:rsidR="002F1C60" w:rsidRPr="00794C95" w:rsidRDefault="002F1C60" w:rsidP="002F1C60">
            <w:pPr>
              <w:spacing w:after="0" w:line="240" w:lineRule="auto"/>
              <w:jc w:val="center"/>
              <w:textAlignment w:val="baseline"/>
              <w:rPr>
                <w:rFonts w:eastAsia="Times New Roman" w:cstheme="minorHAnsi"/>
                <w:sz w:val="26"/>
                <w:szCs w:val="26"/>
                <w:lang w:eastAsia="en-GB"/>
              </w:rPr>
            </w:pPr>
            <w:r w:rsidRPr="00794C95">
              <w:rPr>
                <w:rFonts w:eastAsia="Times New Roman" w:cstheme="minorHAnsi"/>
                <w:sz w:val="26"/>
                <w:szCs w:val="26"/>
                <w:lang w:eastAsia="en-GB"/>
              </w:rPr>
              <w:t xml:space="preserve"> 3</w:t>
            </w:r>
            <w:r w:rsidRPr="00794C95">
              <w:rPr>
                <w:rFonts w:eastAsia="Times New Roman" w:cstheme="minorHAnsi"/>
                <w:sz w:val="26"/>
                <w:szCs w:val="26"/>
                <w:lang w:eastAsia="en-GB"/>
              </w:rPr>
              <w:tab/>
              <w:t>The soft landscaping plan (13869/P04 Rev A) has been amended to include a larger area of landscaping in the south-eastern corner of the site (with a reduction to the area of landscaping in the north-eastern corner of the site) to accommodate bioretention sustainable drainage measures (rain garden).  The planting proposed on this plan has also been amended to include more native species planting (60%) including 55 metres of native hedgerow.</w:t>
            </w:r>
          </w:p>
          <w:p w14:paraId="651046A9" w14:textId="77777777" w:rsidR="002F1C60" w:rsidRPr="00794C95" w:rsidRDefault="002F1C60" w:rsidP="002F1C60">
            <w:pPr>
              <w:spacing w:after="0" w:line="240" w:lineRule="auto"/>
              <w:jc w:val="center"/>
              <w:textAlignment w:val="baseline"/>
              <w:rPr>
                <w:rFonts w:eastAsia="Times New Roman" w:cstheme="minorHAnsi"/>
                <w:sz w:val="26"/>
                <w:szCs w:val="26"/>
                <w:lang w:eastAsia="en-GB"/>
              </w:rPr>
            </w:pPr>
            <w:r w:rsidRPr="00794C95">
              <w:rPr>
                <w:rFonts w:eastAsia="Times New Roman" w:cstheme="minorHAnsi"/>
                <w:sz w:val="26"/>
                <w:szCs w:val="26"/>
                <w:lang w:eastAsia="en-GB"/>
              </w:rPr>
              <w:t xml:space="preserve"> 4</w:t>
            </w:r>
            <w:r w:rsidRPr="00794C95">
              <w:rPr>
                <w:rFonts w:eastAsia="Times New Roman" w:cstheme="minorHAnsi"/>
                <w:sz w:val="26"/>
                <w:szCs w:val="26"/>
                <w:lang w:eastAsia="en-GB"/>
              </w:rPr>
              <w:tab/>
              <w:t>An amended Proposed Roof Plan (1111 Rev P2) has been submitted to show the locations of the proposed bird and bat boxes.</w:t>
            </w:r>
          </w:p>
          <w:p w14:paraId="3C73B29D" w14:textId="77777777" w:rsidR="002F1C60" w:rsidRPr="00794C95" w:rsidRDefault="002F1C60" w:rsidP="002F1C60">
            <w:pPr>
              <w:spacing w:after="0" w:line="240" w:lineRule="auto"/>
              <w:jc w:val="center"/>
              <w:textAlignment w:val="baseline"/>
              <w:rPr>
                <w:rFonts w:eastAsia="Times New Roman" w:cstheme="minorHAnsi"/>
                <w:sz w:val="26"/>
                <w:szCs w:val="26"/>
                <w:lang w:eastAsia="en-GB"/>
              </w:rPr>
            </w:pPr>
            <w:r w:rsidRPr="00794C95">
              <w:rPr>
                <w:rFonts w:eastAsia="Times New Roman" w:cstheme="minorHAnsi"/>
                <w:sz w:val="26"/>
                <w:szCs w:val="26"/>
                <w:lang w:eastAsia="en-GB"/>
              </w:rPr>
              <w:t xml:space="preserve"> 5</w:t>
            </w:r>
            <w:r w:rsidRPr="00794C95">
              <w:rPr>
                <w:rFonts w:eastAsia="Times New Roman" w:cstheme="minorHAnsi"/>
                <w:sz w:val="26"/>
                <w:szCs w:val="26"/>
                <w:lang w:eastAsia="en-GB"/>
              </w:rPr>
              <w:tab/>
              <w:t>An amended Flood Risk Statement and Drainage Strategy document has been submitted to include proposed SuDS in the south-eastern corner of the site.</w:t>
            </w:r>
          </w:p>
          <w:p w14:paraId="3D97F61F" w14:textId="77777777" w:rsidR="002F1C60" w:rsidRPr="00794C95" w:rsidRDefault="002F1C60" w:rsidP="002F1C60">
            <w:pPr>
              <w:spacing w:after="0" w:line="240" w:lineRule="auto"/>
              <w:jc w:val="center"/>
              <w:textAlignment w:val="baseline"/>
              <w:rPr>
                <w:rFonts w:eastAsia="Times New Roman" w:cstheme="minorHAnsi"/>
                <w:sz w:val="26"/>
                <w:szCs w:val="26"/>
                <w:lang w:eastAsia="en-GB"/>
              </w:rPr>
            </w:pPr>
            <w:r w:rsidRPr="00794C95">
              <w:rPr>
                <w:rFonts w:eastAsia="Times New Roman" w:cstheme="minorHAnsi"/>
                <w:sz w:val="26"/>
                <w:szCs w:val="26"/>
                <w:lang w:eastAsia="en-GB"/>
              </w:rPr>
              <w:t xml:space="preserve"> 6</w:t>
            </w:r>
            <w:r w:rsidRPr="00794C95">
              <w:rPr>
                <w:rFonts w:eastAsia="Times New Roman" w:cstheme="minorHAnsi"/>
                <w:sz w:val="26"/>
                <w:szCs w:val="26"/>
                <w:lang w:eastAsia="en-GB"/>
              </w:rPr>
              <w:tab/>
              <w:t>An archaeological desk based assessment has been submitted following the response received from the Archaeologist.</w:t>
            </w:r>
          </w:p>
          <w:p w14:paraId="09C9C8E0" w14:textId="77777777" w:rsidR="002F1C60" w:rsidRDefault="002F1C60" w:rsidP="002F1C60">
            <w:pPr>
              <w:spacing w:after="0" w:line="240" w:lineRule="auto"/>
              <w:jc w:val="center"/>
              <w:textAlignment w:val="baseline"/>
              <w:rPr>
                <w:rFonts w:eastAsia="Times New Roman" w:cstheme="minorHAnsi"/>
                <w:sz w:val="26"/>
                <w:szCs w:val="26"/>
                <w:lang w:eastAsia="en-GB"/>
              </w:rPr>
            </w:pPr>
            <w:r w:rsidRPr="00794C95">
              <w:rPr>
                <w:rFonts w:eastAsia="Times New Roman" w:cstheme="minorHAnsi"/>
                <w:sz w:val="26"/>
                <w:szCs w:val="26"/>
                <w:lang w:eastAsia="en-GB"/>
              </w:rPr>
              <w:t xml:space="preserve"> 7</w:t>
            </w:r>
            <w:r w:rsidRPr="00794C95">
              <w:rPr>
                <w:rFonts w:eastAsia="Times New Roman" w:cstheme="minorHAnsi"/>
                <w:sz w:val="26"/>
                <w:szCs w:val="26"/>
                <w:lang w:eastAsia="en-GB"/>
              </w:rPr>
              <w:tab/>
              <w:t xml:space="preserve">An amended Ecological Appraisal has been submitted (13869_R01b) to detail the provision and </w:t>
            </w:r>
            <w:r w:rsidRPr="00794C95">
              <w:rPr>
                <w:rFonts w:eastAsia="Times New Roman" w:cstheme="minorHAnsi"/>
                <w:sz w:val="26"/>
                <w:szCs w:val="26"/>
                <w:lang w:eastAsia="en-GB"/>
              </w:rPr>
              <w:lastRenderedPageBreak/>
              <w:t>rationale for the positioning of the bird and bat boxes.</w:t>
            </w:r>
          </w:p>
          <w:p w14:paraId="1D2BE30A" w14:textId="77777777" w:rsidR="002F1C60" w:rsidRDefault="002F1C60" w:rsidP="002F1C60">
            <w:pPr>
              <w:spacing w:after="0" w:line="240" w:lineRule="auto"/>
              <w:jc w:val="center"/>
              <w:textAlignment w:val="baseline"/>
              <w:rPr>
                <w:rFonts w:eastAsia="Times New Roman" w:cstheme="minorHAnsi"/>
                <w:sz w:val="26"/>
                <w:szCs w:val="26"/>
                <w:lang w:eastAsia="en-GB"/>
              </w:rPr>
            </w:pPr>
          </w:p>
          <w:p w14:paraId="37B1A9CF" w14:textId="77777777" w:rsidR="002F1C60" w:rsidRPr="00531A51" w:rsidRDefault="002F1C60" w:rsidP="002F1C60">
            <w:pPr>
              <w:spacing w:after="0" w:line="240" w:lineRule="auto"/>
              <w:jc w:val="center"/>
              <w:textAlignment w:val="baseline"/>
              <w:rPr>
                <w:rFonts w:eastAsia="Times New Roman" w:cstheme="minorHAnsi"/>
                <w:b/>
                <w:bCs/>
                <w:sz w:val="26"/>
                <w:szCs w:val="26"/>
                <w:lang w:eastAsia="en-GB"/>
              </w:rPr>
            </w:pPr>
            <w:r w:rsidRPr="00531A51">
              <w:rPr>
                <w:rFonts w:eastAsia="Times New Roman" w:cstheme="minorHAnsi"/>
                <w:b/>
                <w:bCs/>
                <w:sz w:val="26"/>
                <w:szCs w:val="26"/>
                <w:lang w:eastAsia="en-GB"/>
              </w:rPr>
              <w:t>Previous NTC Comment:</w:t>
            </w:r>
          </w:p>
          <w:p w14:paraId="35CC465D" w14:textId="77777777" w:rsidR="002F1C60" w:rsidRDefault="002F1C60" w:rsidP="002F1C60">
            <w:pPr>
              <w:spacing w:after="0" w:line="240" w:lineRule="auto"/>
              <w:jc w:val="center"/>
              <w:textAlignment w:val="baseline"/>
              <w:rPr>
                <w:rFonts w:eastAsia="Times New Roman" w:cstheme="minorHAnsi"/>
                <w:sz w:val="26"/>
                <w:szCs w:val="26"/>
                <w:lang w:eastAsia="en-GB"/>
              </w:rPr>
            </w:pPr>
            <w:r w:rsidRPr="00B618D0">
              <w:rPr>
                <w:rFonts w:eastAsia="Times New Roman" w:cstheme="minorHAnsi"/>
                <w:sz w:val="26"/>
                <w:szCs w:val="26"/>
                <w:lang w:eastAsia="en-GB"/>
              </w:rPr>
              <w:t xml:space="preserve">We object to this application due to the lack of emphasis on sustainability, the likely compounding effect it will have on local traffic, and the effect that the demolition would have on local residents. The Committee would like to see a new application that emphasises the promotion of active travel and increases the sites sustainability (including the installation of solar panels). </w:t>
            </w:r>
          </w:p>
          <w:p w14:paraId="78B4214B" w14:textId="77777777" w:rsidR="002F1C60" w:rsidRPr="00192399" w:rsidRDefault="002F1C60" w:rsidP="002F1C60">
            <w:pPr>
              <w:spacing w:after="0" w:line="240" w:lineRule="auto"/>
              <w:jc w:val="center"/>
              <w:textAlignment w:val="baseline"/>
              <w:rPr>
                <w:rFonts w:eastAsia="Times New Roman" w:cstheme="minorHAnsi"/>
                <w:sz w:val="26"/>
                <w:szCs w:val="26"/>
                <w:lang w:eastAsia="en-GB"/>
              </w:rPr>
            </w:pPr>
            <w:r w:rsidRPr="00B618D0">
              <w:rPr>
                <w:rFonts w:eastAsia="Times New Roman" w:cstheme="minorHAnsi"/>
                <w:sz w:val="26"/>
                <w:szCs w:val="26"/>
                <w:lang w:eastAsia="en-GB"/>
              </w:rPr>
              <w:t>Cllrs Jeff Beck, Andy Moore, and Gary Norman abstained.</w:t>
            </w:r>
          </w:p>
        </w:tc>
      </w:tr>
      <w:tr w:rsidR="002F1C60" w:rsidRPr="00406F42" w14:paraId="515B3F3D" w14:textId="77777777" w:rsidTr="0050670C">
        <w:trPr>
          <w:trHeight w:val="660"/>
        </w:trPr>
        <w:tc>
          <w:tcPr>
            <w:tcW w:w="1004" w:type="dxa"/>
            <w:tcBorders>
              <w:top w:val="single" w:sz="6" w:space="0" w:color="auto"/>
              <w:left w:val="single" w:sz="6" w:space="0" w:color="auto"/>
              <w:bottom w:val="single" w:sz="6" w:space="0" w:color="auto"/>
              <w:right w:val="single" w:sz="6" w:space="0" w:color="auto"/>
            </w:tcBorders>
            <w:shd w:val="clear" w:color="auto" w:fill="auto"/>
          </w:tcPr>
          <w:p w14:paraId="6ACE1614" w14:textId="77777777" w:rsidR="002F1C60" w:rsidRPr="00655AB4" w:rsidRDefault="002F1C60" w:rsidP="002F1C6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7.</w:t>
            </w:r>
          </w:p>
        </w:tc>
        <w:tc>
          <w:tcPr>
            <w:tcW w:w="2264" w:type="dxa"/>
            <w:tcBorders>
              <w:top w:val="single" w:sz="6" w:space="0" w:color="auto"/>
              <w:left w:val="single" w:sz="6" w:space="0" w:color="auto"/>
              <w:bottom w:val="single" w:sz="6" w:space="0" w:color="auto"/>
              <w:right w:val="single" w:sz="6" w:space="0" w:color="auto"/>
            </w:tcBorders>
            <w:shd w:val="clear" w:color="auto" w:fill="auto"/>
          </w:tcPr>
          <w:p w14:paraId="7F31F54C" w14:textId="0B5518E0" w:rsidR="002F1C60" w:rsidRPr="00655AB4" w:rsidRDefault="00EB73C8" w:rsidP="002F1C6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3A9C6483" w14:textId="77777777" w:rsidR="002F1C60" w:rsidRPr="00655AB4" w:rsidRDefault="002F1C60" w:rsidP="002F1C6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CC8D1D4" w14:textId="77777777" w:rsidR="002F1C60" w:rsidRPr="00655AB4" w:rsidRDefault="00372D6E" w:rsidP="002F1C60">
            <w:pPr>
              <w:spacing w:after="0" w:line="240" w:lineRule="auto"/>
              <w:jc w:val="center"/>
              <w:textAlignment w:val="baseline"/>
              <w:rPr>
                <w:sz w:val="26"/>
                <w:szCs w:val="26"/>
              </w:rPr>
            </w:pPr>
            <w:hyperlink r:id="rId27" w:history="1">
              <w:r w:rsidR="002F1C60" w:rsidRPr="00DD33DA">
                <w:rPr>
                  <w:rStyle w:val="Hyperlink"/>
                  <w:sz w:val="26"/>
                  <w:szCs w:val="26"/>
                </w:rPr>
                <w:t>21/02465/HOUSE</w:t>
              </w:r>
            </w:hyperlink>
          </w:p>
        </w:tc>
        <w:tc>
          <w:tcPr>
            <w:tcW w:w="2163" w:type="dxa"/>
            <w:tcBorders>
              <w:top w:val="single" w:sz="6" w:space="0" w:color="auto"/>
              <w:left w:val="single" w:sz="6" w:space="0" w:color="auto"/>
              <w:bottom w:val="single" w:sz="6" w:space="0" w:color="auto"/>
              <w:right w:val="single" w:sz="6" w:space="0" w:color="auto"/>
            </w:tcBorders>
            <w:shd w:val="clear" w:color="auto" w:fill="auto"/>
          </w:tcPr>
          <w:p w14:paraId="5F267C7E" w14:textId="77777777" w:rsidR="002F1C60" w:rsidRPr="00655AB4" w:rsidRDefault="002F1C60" w:rsidP="002F1C60">
            <w:pPr>
              <w:spacing w:after="0" w:line="240" w:lineRule="auto"/>
              <w:jc w:val="center"/>
              <w:textAlignment w:val="baseline"/>
              <w:rPr>
                <w:rFonts w:eastAsia="Times New Roman" w:cstheme="minorHAnsi"/>
                <w:sz w:val="26"/>
                <w:szCs w:val="26"/>
                <w:lang w:eastAsia="en-GB"/>
              </w:rPr>
            </w:pPr>
            <w:r w:rsidRPr="006A6190">
              <w:rPr>
                <w:rFonts w:eastAsia="Times New Roman" w:cstheme="minorHAnsi"/>
                <w:sz w:val="26"/>
                <w:szCs w:val="26"/>
                <w:lang w:eastAsia="en-GB"/>
              </w:rPr>
              <w:t>Rockery House</w:t>
            </w:r>
            <w:r>
              <w:rPr>
                <w:rFonts w:eastAsia="Times New Roman" w:cstheme="minorHAnsi"/>
                <w:sz w:val="26"/>
                <w:szCs w:val="26"/>
                <w:lang w:eastAsia="en-GB"/>
              </w:rPr>
              <w:t>,</w:t>
            </w:r>
            <w:r w:rsidRPr="006A6190">
              <w:rPr>
                <w:rFonts w:eastAsia="Times New Roman" w:cstheme="minorHAnsi"/>
                <w:sz w:val="26"/>
                <w:szCs w:val="26"/>
                <w:lang w:eastAsia="en-GB"/>
              </w:rPr>
              <w:t xml:space="preserve"> 86 Monks Lane</w:t>
            </w:r>
            <w:r>
              <w:rPr>
                <w:rFonts w:eastAsia="Times New Roman" w:cstheme="minorHAnsi"/>
                <w:sz w:val="26"/>
                <w:szCs w:val="26"/>
                <w:lang w:eastAsia="en-GB"/>
              </w:rPr>
              <w:t>,</w:t>
            </w:r>
            <w:r w:rsidRPr="006A6190">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6A6190">
              <w:rPr>
                <w:rFonts w:eastAsia="Times New Roman" w:cstheme="minorHAnsi"/>
                <w:sz w:val="26"/>
                <w:szCs w:val="26"/>
                <w:lang w:eastAsia="en-GB"/>
              </w:rPr>
              <w:t>RG14 7RN</w:t>
            </w:r>
            <w:r>
              <w:rPr>
                <w:rFonts w:eastAsia="Times New Roman" w:cstheme="minorHAnsi"/>
                <w:sz w:val="26"/>
                <w:szCs w:val="26"/>
                <w:lang w:eastAsia="en-GB"/>
              </w:rPr>
              <w:t>, for Mr &amp; Mrs Mcturk</w:t>
            </w:r>
          </w:p>
        </w:tc>
        <w:tc>
          <w:tcPr>
            <w:tcW w:w="5634" w:type="dxa"/>
            <w:tcBorders>
              <w:top w:val="single" w:sz="6" w:space="0" w:color="auto"/>
              <w:left w:val="single" w:sz="6" w:space="0" w:color="auto"/>
              <w:bottom w:val="single" w:sz="6" w:space="0" w:color="auto"/>
              <w:right w:val="single" w:sz="6" w:space="0" w:color="auto"/>
            </w:tcBorders>
            <w:shd w:val="clear" w:color="auto" w:fill="auto"/>
          </w:tcPr>
          <w:p w14:paraId="6282DCBE" w14:textId="77777777" w:rsidR="002F1C60" w:rsidRPr="00655AB4" w:rsidRDefault="002F1C60" w:rsidP="002F1C60">
            <w:pPr>
              <w:spacing w:after="0" w:line="240" w:lineRule="auto"/>
              <w:jc w:val="center"/>
              <w:textAlignment w:val="baseline"/>
              <w:rPr>
                <w:rFonts w:eastAsia="Times New Roman" w:cstheme="minorHAnsi"/>
                <w:sz w:val="26"/>
                <w:szCs w:val="26"/>
                <w:lang w:eastAsia="en-GB"/>
              </w:rPr>
            </w:pPr>
            <w:r w:rsidRPr="00B32847">
              <w:rPr>
                <w:rFonts w:eastAsia="Times New Roman" w:cstheme="minorHAnsi"/>
                <w:sz w:val="26"/>
                <w:szCs w:val="26"/>
                <w:lang w:eastAsia="en-GB"/>
              </w:rPr>
              <w:t>Proposed single storey attached garage</w:t>
            </w:r>
            <w:r>
              <w:rPr>
                <w:rFonts w:eastAsia="Times New Roman" w:cstheme="minorHAnsi"/>
                <w:sz w:val="26"/>
                <w:szCs w:val="26"/>
                <w:lang w:eastAsia="en-GB"/>
              </w:rPr>
              <w:t>.</w:t>
            </w:r>
          </w:p>
        </w:tc>
      </w:tr>
      <w:tr w:rsidR="002F1C60" w:rsidRPr="00406F42" w14:paraId="6B33A33E" w14:textId="77777777" w:rsidTr="0050670C">
        <w:trPr>
          <w:trHeight w:val="660"/>
        </w:trPr>
        <w:tc>
          <w:tcPr>
            <w:tcW w:w="1004" w:type="dxa"/>
            <w:tcBorders>
              <w:top w:val="single" w:sz="6" w:space="0" w:color="auto"/>
              <w:left w:val="single" w:sz="6" w:space="0" w:color="auto"/>
              <w:bottom w:val="single" w:sz="6" w:space="0" w:color="auto"/>
              <w:right w:val="single" w:sz="6" w:space="0" w:color="auto"/>
            </w:tcBorders>
            <w:shd w:val="clear" w:color="auto" w:fill="auto"/>
          </w:tcPr>
          <w:p w14:paraId="3495D550" w14:textId="77777777" w:rsidR="002F1C60" w:rsidRPr="00655AB4" w:rsidRDefault="002F1C60" w:rsidP="002F1C6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8.</w:t>
            </w:r>
          </w:p>
        </w:tc>
        <w:tc>
          <w:tcPr>
            <w:tcW w:w="2264" w:type="dxa"/>
            <w:tcBorders>
              <w:top w:val="single" w:sz="6" w:space="0" w:color="auto"/>
              <w:left w:val="single" w:sz="6" w:space="0" w:color="auto"/>
              <w:bottom w:val="single" w:sz="6" w:space="0" w:color="auto"/>
              <w:right w:val="single" w:sz="6" w:space="0" w:color="auto"/>
            </w:tcBorders>
            <w:shd w:val="clear" w:color="auto" w:fill="auto"/>
          </w:tcPr>
          <w:p w14:paraId="732522D8" w14:textId="6A9967D0" w:rsidR="002F1C60" w:rsidRPr="00655AB4" w:rsidRDefault="001439ED" w:rsidP="002F1C6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72B6AEED" w14:textId="77777777" w:rsidR="002F1C60" w:rsidRPr="00655AB4" w:rsidRDefault="002F1C60" w:rsidP="002F1C6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561C10B" w14:textId="77777777" w:rsidR="002F1C60" w:rsidRDefault="00372D6E" w:rsidP="002F1C60">
            <w:pPr>
              <w:spacing w:after="0" w:line="240" w:lineRule="auto"/>
              <w:jc w:val="center"/>
              <w:textAlignment w:val="baseline"/>
              <w:rPr>
                <w:sz w:val="26"/>
                <w:szCs w:val="26"/>
              </w:rPr>
            </w:pPr>
            <w:hyperlink r:id="rId28" w:history="1">
              <w:r w:rsidR="002F1C60" w:rsidRPr="003D5658">
                <w:rPr>
                  <w:rStyle w:val="Hyperlink"/>
                  <w:sz w:val="26"/>
                  <w:szCs w:val="26"/>
                </w:rPr>
                <w:t>21/02556/HOUSE</w:t>
              </w:r>
            </w:hyperlink>
          </w:p>
        </w:tc>
        <w:tc>
          <w:tcPr>
            <w:tcW w:w="2163" w:type="dxa"/>
            <w:tcBorders>
              <w:top w:val="single" w:sz="6" w:space="0" w:color="auto"/>
              <w:left w:val="single" w:sz="6" w:space="0" w:color="auto"/>
              <w:bottom w:val="single" w:sz="6" w:space="0" w:color="auto"/>
              <w:right w:val="single" w:sz="6" w:space="0" w:color="auto"/>
            </w:tcBorders>
            <w:shd w:val="clear" w:color="auto" w:fill="auto"/>
          </w:tcPr>
          <w:p w14:paraId="7237A214" w14:textId="77777777" w:rsidR="002F1C60" w:rsidRPr="003C6081" w:rsidRDefault="002F1C60" w:rsidP="002F1C60">
            <w:pPr>
              <w:spacing w:after="0" w:line="240" w:lineRule="auto"/>
              <w:jc w:val="center"/>
              <w:textAlignment w:val="baseline"/>
              <w:rPr>
                <w:rFonts w:eastAsia="Times New Roman" w:cstheme="minorHAnsi"/>
                <w:sz w:val="26"/>
                <w:szCs w:val="26"/>
                <w:lang w:eastAsia="en-GB"/>
              </w:rPr>
            </w:pPr>
            <w:r w:rsidRPr="00A8420B">
              <w:rPr>
                <w:rFonts w:eastAsia="Times New Roman" w:cstheme="minorHAnsi"/>
                <w:sz w:val="26"/>
                <w:szCs w:val="26"/>
                <w:lang w:eastAsia="en-GB"/>
              </w:rPr>
              <w:t>Beech Hedge</w:t>
            </w:r>
            <w:r>
              <w:rPr>
                <w:rFonts w:eastAsia="Times New Roman" w:cstheme="minorHAnsi"/>
                <w:sz w:val="26"/>
                <w:szCs w:val="26"/>
                <w:lang w:eastAsia="en-GB"/>
              </w:rPr>
              <w:t>,</w:t>
            </w:r>
            <w:r w:rsidRPr="00A8420B">
              <w:rPr>
                <w:rFonts w:eastAsia="Times New Roman" w:cstheme="minorHAnsi"/>
                <w:sz w:val="26"/>
                <w:szCs w:val="26"/>
                <w:lang w:eastAsia="en-GB"/>
              </w:rPr>
              <w:t xml:space="preserve"> Kendrick Road</w:t>
            </w:r>
            <w:r>
              <w:rPr>
                <w:rFonts w:eastAsia="Times New Roman" w:cstheme="minorHAnsi"/>
                <w:sz w:val="26"/>
                <w:szCs w:val="26"/>
                <w:lang w:eastAsia="en-GB"/>
              </w:rPr>
              <w:t>,</w:t>
            </w:r>
            <w:r w:rsidRPr="00A8420B">
              <w:rPr>
                <w:rFonts w:eastAsia="Times New Roman" w:cstheme="minorHAnsi"/>
                <w:sz w:val="26"/>
                <w:szCs w:val="26"/>
                <w:lang w:eastAsia="en-GB"/>
              </w:rPr>
              <w:t xml:space="preserve"> Newbury</w:t>
            </w:r>
            <w:r>
              <w:rPr>
                <w:rFonts w:eastAsia="Times New Roman" w:cstheme="minorHAnsi"/>
                <w:sz w:val="26"/>
                <w:szCs w:val="26"/>
                <w:lang w:eastAsia="en-GB"/>
              </w:rPr>
              <w:t>,</w:t>
            </w:r>
            <w:r w:rsidRPr="00A8420B">
              <w:rPr>
                <w:rFonts w:eastAsia="Times New Roman" w:cstheme="minorHAnsi"/>
                <w:sz w:val="26"/>
                <w:szCs w:val="26"/>
                <w:lang w:eastAsia="en-GB"/>
              </w:rPr>
              <w:t xml:space="preserve"> RG14 6PW</w:t>
            </w:r>
            <w:r>
              <w:rPr>
                <w:rFonts w:eastAsia="Times New Roman" w:cstheme="minorHAnsi"/>
                <w:sz w:val="26"/>
                <w:szCs w:val="26"/>
                <w:lang w:eastAsia="en-GB"/>
              </w:rPr>
              <w:t>, for Mr &amp; Mrs Page</w:t>
            </w:r>
          </w:p>
        </w:tc>
        <w:tc>
          <w:tcPr>
            <w:tcW w:w="5634" w:type="dxa"/>
            <w:tcBorders>
              <w:top w:val="single" w:sz="6" w:space="0" w:color="auto"/>
              <w:left w:val="single" w:sz="6" w:space="0" w:color="auto"/>
              <w:bottom w:val="single" w:sz="6" w:space="0" w:color="auto"/>
              <w:right w:val="single" w:sz="6" w:space="0" w:color="auto"/>
            </w:tcBorders>
            <w:shd w:val="clear" w:color="auto" w:fill="auto"/>
          </w:tcPr>
          <w:p w14:paraId="5B51C65C" w14:textId="77777777" w:rsidR="002F1C60" w:rsidRPr="00192399" w:rsidRDefault="002F1C60" w:rsidP="002F1C60">
            <w:pPr>
              <w:spacing w:after="0" w:line="240" w:lineRule="auto"/>
              <w:jc w:val="center"/>
              <w:textAlignment w:val="baseline"/>
              <w:rPr>
                <w:rFonts w:eastAsia="Times New Roman" w:cstheme="minorHAnsi"/>
                <w:sz w:val="26"/>
                <w:szCs w:val="26"/>
                <w:lang w:eastAsia="en-GB"/>
              </w:rPr>
            </w:pPr>
            <w:r w:rsidRPr="00AD542F">
              <w:rPr>
                <w:rFonts w:eastAsia="Times New Roman" w:cstheme="minorHAnsi"/>
                <w:sz w:val="26"/>
                <w:szCs w:val="26"/>
                <w:lang w:eastAsia="en-GB"/>
              </w:rPr>
              <w:t>Extensions to side and Rear</w:t>
            </w:r>
            <w:r>
              <w:rPr>
                <w:rFonts w:eastAsia="Times New Roman" w:cstheme="minorHAnsi"/>
                <w:sz w:val="26"/>
                <w:szCs w:val="26"/>
                <w:lang w:eastAsia="en-GB"/>
              </w:rPr>
              <w:t>.</w:t>
            </w:r>
          </w:p>
        </w:tc>
      </w:tr>
      <w:tr w:rsidR="002F1C60" w:rsidRPr="00406F42" w14:paraId="5AFD6842" w14:textId="77777777" w:rsidTr="0050670C">
        <w:trPr>
          <w:trHeight w:val="660"/>
        </w:trPr>
        <w:tc>
          <w:tcPr>
            <w:tcW w:w="1004" w:type="dxa"/>
            <w:tcBorders>
              <w:top w:val="single" w:sz="6" w:space="0" w:color="auto"/>
              <w:left w:val="single" w:sz="6" w:space="0" w:color="auto"/>
              <w:bottom w:val="single" w:sz="6" w:space="0" w:color="auto"/>
              <w:right w:val="single" w:sz="6" w:space="0" w:color="auto"/>
            </w:tcBorders>
            <w:shd w:val="clear" w:color="auto" w:fill="auto"/>
          </w:tcPr>
          <w:p w14:paraId="370A69F9" w14:textId="77777777" w:rsidR="002F1C60" w:rsidRPr="00655AB4" w:rsidRDefault="002F1C60" w:rsidP="002F1C6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9.</w:t>
            </w:r>
          </w:p>
        </w:tc>
        <w:tc>
          <w:tcPr>
            <w:tcW w:w="2264" w:type="dxa"/>
            <w:tcBorders>
              <w:top w:val="single" w:sz="6" w:space="0" w:color="auto"/>
              <w:left w:val="single" w:sz="6" w:space="0" w:color="auto"/>
              <w:bottom w:val="single" w:sz="6" w:space="0" w:color="auto"/>
              <w:right w:val="single" w:sz="6" w:space="0" w:color="auto"/>
            </w:tcBorders>
            <w:shd w:val="clear" w:color="auto" w:fill="auto"/>
          </w:tcPr>
          <w:p w14:paraId="25905764" w14:textId="60772596" w:rsidR="002F1C60" w:rsidRPr="00655AB4" w:rsidRDefault="001439ED" w:rsidP="002F1C6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 provided the increased heigh</w:t>
            </w:r>
            <w:r w:rsidR="00870B48">
              <w:rPr>
                <w:rFonts w:eastAsia="Times New Roman" w:cstheme="minorHAnsi"/>
                <w:sz w:val="26"/>
                <w:szCs w:val="26"/>
                <w:lang w:eastAsia="en-GB"/>
              </w:rPr>
              <w:t>t</w:t>
            </w:r>
            <w:r>
              <w:rPr>
                <w:rFonts w:eastAsia="Times New Roman" w:cstheme="minorHAnsi"/>
                <w:sz w:val="26"/>
                <w:szCs w:val="26"/>
                <w:lang w:eastAsia="en-GB"/>
              </w:rPr>
              <w:t xml:space="preserve"> is </w:t>
            </w:r>
            <w:r>
              <w:rPr>
                <w:rFonts w:eastAsia="Times New Roman" w:cstheme="minorHAnsi"/>
                <w:sz w:val="26"/>
                <w:szCs w:val="26"/>
                <w:lang w:eastAsia="en-GB"/>
              </w:rPr>
              <w:lastRenderedPageBreak/>
              <w:t xml:space="preserve">screened from neighbours. </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2D755A51" w14:textId="77777777" w:rsidR="002F1C60" w:rsidRPr="00655AB4" w:rsidRDefault="002F1C60" w:rsidP="002F1C6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Wash Common</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A1697BE" w14:textId="77777777" w:rsidR="002F1C60" w:rsidRDefault="00372D6E" w:rsidP="002F1C60">
            <w:pPr>
              <w:spacing w:after="0" w:line="240" w:lineRule="auto"/>
              <w:jc w:val="center"/>
              <w:textAlignment w:val="baseline"/>
              <w:rPr>
                <w:sz w:val="26"/>
                <w:szCs w:val="26"/>
              </w:rPr>
            </w:pPr>
            <w:hyperlink r:id="rId29" w:history="1">
              <w:r w:rsidR="002F1C60" w:rsidRPr="00753723">
                <w:rPr>
                  <w:rStyle w:val="Hyperlink"/>
                  <w:sz w:val="26"/>
                  <w:szCs w:val="26"/>
                </w:rPr>
                <w:t>21/02473/HOUSE</w:t>
              </w:r>
            </w:hyperlink>
          </w:p>
        </w:tc>
        <w:tc>
          <w:tcPr>
            <w:tcW w:w="2163" w:type="dxa"/>
            <w:tcBorders>
              <w:top w:val="single" w:sz="6" w:space="0" w:color="auto"/>
              <w:left w:val="single" w:sz="6" w:space="0" w:color="auto"/>
              <w:bottom w:val="single" w:sz="6" w:space="0" w:color="auto"/>
              <w:right w:val="single" w:sz="6" w:space="0" w:color="auto"/>
            </w:tcBorders>
            <w:shd w:val="clear" w:color="auto" w:fill="auto"/>
          </w:tcPr>
          <w:p w14:paraId="1FC7FDFC" w14:textId="77777777" w:rsidR="002F1C60" w:rsidRPr="003C6081" w:rsidRDefault="002F1C60" w:rsidP="002F1C60">
            <w:pPr>
              <w:spacing w:after="0" w:line="240" w:lineRule="auto"/>
              <w:jc w:val="center"/>
              <w:textAlignment w:val="baseline"/>
              <w:rPr>
                <w:rFonts w:eastAsia="Times New Roman" w:cstheme="minorHAnsi"/>
                <w:sz w:val="26"/>
                <w:szCs w:val="26"/>
                <w:lang w:eastAsia="en-GB"/>
              </w:rPr>
            </w:pPr>
            <w:r w:rsidRPr="00931A92">
              <w:rPr>
                <w:rFonts w:eastAsia="Times New Roman" w:cstheme="minorHAnsi"/>
                <w:sz w:val="26"/>
                <w:szCs w:val="26"/>
                <w:lang w:eastAsia="en-GB"/>
              </w:rPr>
              <w:t>Hollins</w:t>
            </w:r>
            <w:r>
              <w:rPr>
                <w:rFonts w:eastAsia="Times New Roman" w:cstheme="minorHAnsi"/>
                <w:sz w:val="26"/>
                <w:szCs w:val="26"/>
                <w:lang w:eastAsia="en-GB"/>
              </w:rPr>
              <w:t>,</w:t>
            </w:r>
            <w:r w:rsidRPr="00931A92">
              <w:rPr>
                <w:rFonts w:eastAsia="Times New Roman" w:cstheme="minorHAnsi"/>
                <w:sz w:val="26"/>
                <w:szCs w:val="26"/>
                <w:lang w:eastAsia="en-GB"/>
              </w:rPr>
              <w:t xml:space="preserve"> Tydehams</w:t>
            </w:r>
            <w:r>
              <w:rPr>
                <w:rFonts w:eastAsia="Times New Roman" w:cstheme="minorHAnsi"/>
                <w:sz w:val="26"/>
                <w:szCs w:val="26"/>
                <w:lang w:eastAsia="en-GB"/>
              </w:rPr>
              <w:t>,</w:t>
            </w:r>
            <w:r w:rsidRPr="00931A92">
              <w:rPr>
                <w:rFonts w:eastAsia="Times New Roman" w:cstheme="minorHAnsi"/>
                <w:sz w:val="26"/>
                <w:szCs w:val="26"/>
                <w:lang w:eastAsia="en-GB"/>
              </w:rPr>
              <w:t xml:space="preserve"> Newbury</w:t>
            </w:r>
            <w:r>
              <w:rPr>
                <w:rFonts w:eastAsia="Times New Roman" w:cstheme="minorHAnsi"/>
                <w:sz w:val="26"/>
                <w:szCs w:val="26"/>
                <w:lang w:eastAsia="en-GB"/>
              </w:rPr>
              <w:t>,</w:t>
            </w:r>
            <w:r w:rsidRPr="00931A92">
              <w:rPr>
                <w:rFonts w:eastAsia="Times New Roman" w:cstheme="minorHAnsi"/>
                <w:sz w:val="26"/>
                <w:szCs w:val="26"/>
                <w:lang w:eastAsia="en-GB"/>
              </w:rPr>
              <w:t xml:space="preserve"> RG14 6JT</w:t>
            </w:r>
            <w:r>
              <w:rPr>
                <w:rFonts w:eastAsia="Times New Roman" w:cstheme="minorHAnsi"/>
                <w:sz w:val="26"/>
                <w:szCs w:val="26"/>
                <w:lang w:eastAsia="en-GB"/>
              </w:rPr>
              <w:t xml:space="preserve">, for Mr Holmes </w:t>
            </w:r>
          </w:p>
        </w:tc>
        <w:tc>
          <w:tcPr>
            <w:tcW w:w="5634" w:type="dxa"/>
            <w:tcBorders>
              <w:top w:val="single" w:sz="6" w:space="0" w:color="auto"/>
              <w:left w:val="single" w:sz="6" w:space="0" w:color="auto"/>
              <w:bottom w:val="single" w:sz="6" w:space="0" w:color="auto"/>
              <w:right w:val="single" w:sz="6" w:space="0" w:color="auto"/>
            </w:tcBorders>
            <w:shd w:val="clear" w:color="auto" w:fill="auto"/>
          </w:tcPr>
          <w:p w14:paraId="56677B98" w14:textId="77777777" w:rsidR="002F1C60" w:rsidRPr="00192399" w:rsidRDefault="002F1C60" w:rsidP="002F1C60">
            <w:pPr>
              <w:spacing w:after="0" w:line="240" w:lineRule="auto"/>
              <w:jc w:val="center"/>
              <w:textAlignment w:val="baseline"/>
              <w:rPr>
                <w:rFonts w:eastAsia="Times New Roman" w:cstheme="minorHAnsi"/>
                <w:sz w:val="26"/>
                <w:szCs w:val="26"/>
                <w:lang w:eastAsia="en-GB"/>
              </w:rPr>
            </w:pPr>
            <w:r w:rsidRPr="00210B02">
              <w:rPr>
                <w:rFonts w:eastAsia="Times New Roman" w:cstheme="minorHAnsi"/>
                <w:sz w:val="26"/>
                <w:szCs w:val="26"/>
                <w:lang w:eastAsia="en-GB"/>
              </w:rPr>
              <w:t>Proposed First Floor extension to 1960's style bungalow to include internal reorganisation and replacement/relocation of existing external windows and doors.</w:t>
            </w:r>
          </w:p>
        </w:tc>
      </w:tr>
      <w:tr w:rsidR="002F1C60" w:rsidRPr="00406F42" w14:paraId="22FFDE01" w14:textId="77777777" w:rsidTr="0050670C">
        <w:trPr>
          <w:trHeight w:val="660"/>
        </w:trPr>
        <w:tc>
          <w:tcPr>
            <w:tcW w:w="1004" w:type="dxa"/>
            <w:tcBorders>
              <w:top w:val="single" w:sz="6" w:space="0" w:color="auto"/>
              <w:left w:val="single" w:sz="6" w:space="0" w:color="auto"/>
              <w:bottom w:val="single" w:sz="6" w:space="0" w:color="auto"/>
              <w:right w:val="single" w:sz="6" w:space="0" w:color="auto"/>
            </w:tcBorders>
            <w:shd w:val="clear" w:color="auto" w:fill="auto"/>
          </w:tcPr>
          <w:p w14:paraId="46959759" w14:textId="77777777" w:rsidR="002F1C60" w:rsidRPr="00A14A4D" w:rsidRDefault="002F1C60" w:rsidP="002F1C6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10.</w:t>
            </w:r>
          </w:p>
        </w:tc>
        <w:tc>
          <w:tcPr>
            <w:tcW w:w="2264" w:type="dxa"/>
            <w:tcBorders>
              <w:top w:val="single" w:sz="6" w:space="0" w:color="auto"/>
              <w:left w:val="single" w:sz="6" w:space="0" w:color="auto"/>
              <w:bottom w:val="single" w:sz="6" w:space="0" w:color="auto"/>
              <w:right w:val="single" w:sz="6" w:space="0" w:color="auto"/>
            </w:tcBorders>
            <w:shd w:val="clear" w:color="auto" w:fill="auto"/>
          </w:tcPr>
          <w:p w14:paraId="73DC1655" w14:textId="0B667715" w:rsidR="002F1C60" w:rsidRPr="00A14A4D" w:rsidRDefault="0050670C" w:rsidP="002F1C6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5D51B563" w14:textId="77777777" w:rsidR="002F1C60" w:rsidRPr="00A14A4D" w:rsidRDefault="002F1C60" w:rsidP="002F1C6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2A87035" w14:textId="77777777" w:rsidR="002F1C60" w:rsidRPr="00A14A4D" w:rsidRDefault="00372D6E" w:rsidP="002F1C60">
            <w:pPr>
              <w:spacing w:after="0" w:line="240" w:lineRule="auto"/>
              <w:jc w:val="center"/>
              <w:textAlignment w:val="baseline"/>
              <w:rPr>
                <w:rFonts w:eastAsia="Times New Roman" w:cstheme="minorHAnsi"/>
                <w:sz w:val="26"/>
                <w:szCs w:val="26"/>
                <w:lang w:eastAsia="en-GB"/>
              </w:rPr>
            </w:pPr>
            <w:hyperlink r:id="rId30" w:history="1">
              <w:r w:rsidR="002F1C60" w:rsidRPr="00D0740C">
                <w:rPr>
                  <w:rStyle w:val="Hyperlink"/>
                  <w:rFonts w:eastAsia="Times New Roman" w:cstheme="minorHAnsi"/>
                  <w:sz w:val="26"/>
                  <w:szCs w:val="26"/>
                  <w:lang w:eastAsia="en-GB"/>
                </w:rPr>
                <w:t>21/02411/HOUSE</w:t>
              </w:r>
            </w:hyperlink>
          </w:p>
        </w:tc>
        <w:tc>
          <w:tcPr>
            <w:tcW w:w="2163" w:type="dxa"/>
            <w:tcBorders>
              <w:top w:val="single" w:sz="6" w:space="0" w:color="auto"/>
              <w:left w:val="single" w:sz="6" w:space="0" w:color="auto"/>
              <w:bottom w:val="single" w:sz="6" w:space="0" w:color="auto"/>
              <w:right w:val="single" w:sz="6" w:space="0" w:color="auto"/>
            </w:tcBorders>
            <w:shd w:val="clear" w:color="auto" w:fill="auto"/>
          </w:tcPr>
          <w:p w14:paraId="32E5618B" w14:textId="77777777" w:rsidR="002F1C60" w:rsidRPr="00A14A4D" w:rsidRDefault="002F1C60" w:rsidP="002F1C60">
            <w:pPr>
              <w:spacing w:after="0" w:line="240" w:lineRule="auto"/>
              <w:jc w:val="center"/>
              <w:textAlignment w:val="baseline"/>
              <w:rPr>
                <w:rFonts w:eastAsia="Times New Roman" w:cstheme="minorHAnsi"/>
                <w:sz w:val="26"/>
                <w:szCs w:val="26"/>
                <w:lang w:eastAsia="en-GB"/>
              </w:rPr>
            </w:pPr>
            <w:r w:rsidRPr="00D0740C">
              <w:rPr>
                <w:rFonts w:eastAsia="Times New Roman" w:cstheme="minorHAnsi"/>
                <w:sz w:val="26"/>
                <w:szCs w:val="26"/>
                <w:lang w:eastAsia="en-GB"/>
              </w:rPr>
              <w:t>52 Craven Road</w:t>
            </w:r>
            <w:r>
              <w:rPr>
                <w:rFonts w:eastAsia="Times New Roman" w:cstheme="minorHAnsi"/>
                <w:sz w:val="26"/>
                <w:szCs w:val="26"/>
                <w:lang w:eastAsia="en-GB"/>
              </w:rPr>
              <w:t>,</w:t>
            </w:r>
            <w:r w:rsidRPr="00D0740C">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D0740C">
              <w:rPr>
                <w:rFonts w:eastAsia="Times New Roman" w:cstheme="minorHAnsi"/>
                <w:sz w:val="26"/>
                <w:szCs w:val="26"/>
                <w:lang w:eastAsia="en-GB"/>
              </w:rPr>
              <w:t>RG14 5NJ</w:t>
            </w:r>
            <w:r>
              <w:rPr>
                <w:rFonts w:eastAsia="Times New Roman" w:cstheme="minorHAnsi"/>
                <w:sz w:val="26"/>
                <w:szCs w:val="26"/>
                <w:lang w:eastAsia="en-GB"/>
              </w:rPr>
              <w:t xml:space="preserve">, for Mr &amp; Mrs </w:t>
            </w:r>
            <w:r w:rsidRPr="00753A0D">
              <w:rPr>
                <w:rFonts w:eastAsia="Times New Roman" w:cstheme="minorHAnsi"/>
                <w:sz w:val="26"/>
                <w:szCs w:val="26"/>
                <w:lang w:eastAsia="en-GB"/>
              </w:rPr>
              <w:t>Schofield</w:t>
            </w:r>
          </w:p>
        </w:tc>
        <w:tc>
          <w:tcPr>
            <w:tcW w:w="5634" w:type="dxa"/>
            <w:tcBorders>
              <w:top w:val="single" w:sz="6" w:space="0" w:color="auto"/>
              <w:left w:val="single" w:sz="6" w:space="0" w:color="auto"/>
              <w:bottom w:val="single" w:sz="6" w:space="0" w:color="auto"/>
              <w:right w:val="single" w:sz="6" w:space="0" w:color="auto"/>
            </w:tcBorders>
            <w:shd w:val="clear" w:color="auto" w:fill="auto"/>
          </w:tcPr>
          <w:p w14:paraId="24DBE57E" w14:textId="77777777" w:rsidR="002F1C60" w:rsidRPr="00A14A4D" w:rsidRDefault="002F1C60" w:rsidP="002F1C60">
            <w:pPr>
              <w:spacing w:after="0" w:line="240" w:lineRule="auto"/>
              <w:jc w:val="center"/>
              <w:textAlignment w:val="baseline"/>
              <w:rPr>
                <w:rFonts w:eastAsia="Times New Roman" w:cstheme="minorHAnsi"/>
                <w:sz w:val="26"/>
                <w:szCs w:val="26"/>
                <w:lang w:eastAsia="en-GB"/>
              </w:rPr>
            </w:pPr>
            <w:r w:rsidRPr="003B519C">
              <w:rPr>
                <w:rFonts w:eastAsia="Times New Roman" w:cstheme="minorHAnsi"/>
                <w:sz w:val="26"/>
                <w:szCs w:val="26"/>
                <w:lang w:eastAsia="en-GB"/>
              </w:rPr>
              <w:t>Proposed single storey rear extension and loft conversion.</w:t>
            </w:r>
          </w:p>
        </w:tc>
      </w:tr>
      <w:tr w:rsidR="002F1C60" w:rsidRPr="00406F42" w14:paraId="12A50437" w14:textId="77777777" w:rsidTr="0050670C">
        <w:trPr>
          <w:trHeight w:val="660"/>
        </w:trPr>
        <w:tc>
          <w:tcPr>
            <w:tcW w:w="1004" w:type="dxa"/>
            <w:tcBorders>
              <w:top w:val="single" w:sz="6" w:space="0" w:color="auto"/>
              <w:left w:val="single" w:sz="6" w:space="0" w:color="auto"/>
              <w:bottom w:val="single" w:sz="6" w:space="0" w:color="auto"/>
              <w:right w:val="single" w:sz="6" w:space="0" w:color="auto"/>
            </w:tcBorders>
            <w:shd w:val="clear" w:color="auto" w:fill="auto"/>
          </w:tcPr>
          <w:p w14:paraId="4CF48DED" w14:textId="77777777" w:rsidR="002F1C60" w:rsidRPr="00A14A4D" w:rsidRDefault="002F1C60" w:rsidP="002F1C6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11.</w:t>
            </w:r>
          </w:p>
        </w:tc>
        <w:tc>
          <w:tcPr>
            <w:tcW w:w="2264" w:type="dxa"/>
            <w:tcBorders>
              <w:top w:val="single" w:sz="6" w:space="0" w:color="auto"/>
              <w:left w:val="single" w:sz="6" w:space="0" w:color="auto"/>
              <w:bottom w:val="single" w:sz="6" w:space="0" w:color="auto"/>
              <w:right w:val="single" w:sz="6" w:space="0" w:color="auto"/>
            </w:tcBorders>
            <w:shd w:val="clear" w:color="auto" w:fill="auto"/>
          </w:tcPr>
          <w:p w14:paraId="06A98B1E" w14:textId="77777777" w:rsidR="002F1C60" w:rsidRDefault="0050670C" w:rsidP="002F1C6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 object to this application based on:</w:t>
            </w:r>
          </w:p>
          <w:p w14:paraId="1CA8B0D4" w14:textId="3067922C" w:rsidR="0050670C" w:rsidRDefault="00F9706B" w:rsidP="00F9706B">
            <w:pPr>
              <w:pStyle w:val="ListParagraph"/>
              <w:numPr>
                <w:ilvl w:val="0"/>
                <w:numId w:val="4"/>
              </w:num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The Town Centre Conservation </w:t>
            </w:r>
            <w:r w:rsidR="004939EA">
              <w:rPr>
                <w:rFonts w:eastAsia="Times New Roman" w:cstheme="minorHAnsi"/>
                <w:sz w:val="26"/>
                <w:szCs w:val="26"/>
                <w:lang w:eastAsia="en-GB"/>
              </w:rPr>
              <w:t>A</w:t>
            </w:r>
            <w:r>
              <w:rPr>
                <w:rFonts w:eastAsia="Times New Roman" w:cstheme="minorHAnsi"/>
                <w:sz w:val="26"/>
                <w:szCs w:val="26"/>
                <w:lang w:eastAsia="en-GB"/>
              </w:rPr>
              <w:t xml:space="preserve">rea </w:t>
            </w:r>
            <w:r w:rsidR="004939EA">
              <w:rPr>
                <w:rFonts w:eastAsia="Times New Roman" w:cstheme="minorHAnsi"/>
                <w:sz w:val="26"/>
                <w:szCs w:val="26"/>
                <w:lang w:eastAsia="en-GB"/>
              </w:rPr>
              <w:t>A</w:t>
            </w:r>
            <w:r>
              <w:rPr>
                <w:rFonts w:eastAsia="Times New Roman" w:cstheme="minorHAnsi"/>
                <w:sz w:val="26"/>
                <w:szCs w:val="26"/>
                <w:lang w:eastAsia="en-GB"/>
              </w:rPr>
              <w:t>ppraisal and Masterplan Vision document are not yet published. The application should take these documents into consideration.</w:t>
            </w:r>
          </w:p>
          <w:p w14:paraId="72C45770" w14:textId="77777777" w:rsidR="00623BBD" w:rsidRDefault="008B6D52" w:rsidP="00FA2A32">
            <w:pPr>
              <w:pStyle w:val="ListParagraph"/>
              <w:numPr>
                <w:ilvl w:val="0"/>
                <w:numId w:val="4"/>
              </w:numPr>
              <w:spacing w:after="0" w:line="240" w:lineRule="auto"/>
              <w:jc w:val="center"/>
              <w:textAlignment w:val="baseline"/>
              <w:rPr>
                <w:rFonts w:eastAsia="Times New Roman" w:cstheme="minorHAnsi"/>
                <w:sz w:val="26"/>
                <w:szCs w:val="26"/>
                <w:lang w:eastAsia="en-GB"/>
              </w:rPr>
            </w:pPr>
            <w:r w:rsidRPr="00623BBD">
              <w:rPr>
                <w:rFonts w:eastAsia="Times New Roman" w:cstheme="minorHAnsi"/>
                <w:sz w:val="26"/>
                <w:szCs w:val="26"/>
                <w:lang w:eastAsia="en-GB"/>
              </w:rPr>
              <w:t xml:space="preserve">The development is out of character with the </w:t>
            </w:r>
            <w:r w:rsidR="00F7720F" w:rsidRPr="00623BBD">
              <w:rPr>
                <w:rFonts w:eastAsia="Times New Roman" w:cstheme="minorHAnsi"/>
                <w:sz w:val="26"/>
                <w:szCs w:val="26"/>
                <w:lang w:eastAsia="en-GB"/>
              </w:rPr>
              <w:t>historic Market Town nature of Newbury</w:t>
            </w:r>
            <w:r w:rsidRPr="00623BBD">
              <w:rPr>
                <w:rFonts w:eastAsia="Times New Roman" w:cstheme="minorHAnsi"/>
                <w:sz w:val="26"/>
                <w:szCs w:val="26"/>
                <w:lang w:eastAsia="en-GB"/>
              </w:rPr>
              <w:t>.</w:t>
            </w:r>
          </w:p>
          <w:p w14:paraId="7A5D99EA" w14:textId="3654EAE6" w:rsidR="008B6D52" w:rsidRPr="00623BBD" w:rsidRDefault="008B6D52" w:rsidP="00FA2A32">
            <w:pPr>
              <w:pStyle w:val="ListParagraph"/>
              <w:numPr>
                <w:ilvl w:val="0"/>
                <w:numId w:val="4"/>
              </w:numPr>
              <w:spacing w:after="0" w:line="240" w:lineRule="auto"/>
              <w:jc w:val="center"/>
              <w:textAlignment w:val="baseline"/>
              <w:rPr>
                <w:rFonts w:eastAsia="Times New Roman" w:cstheme="minorHAnsi"/>
                <w:sz w:val="26"/>
                <w:szCs w:val="26"/>
                <w:lang w:eastAsia="en-GB"/>
              </w:rPr>
            </w:pPr>
            <w:r w:rsidRPr="00623BBD">
              <w:rPr>
                <w:rFonts w:eastAsia="Times New Roman" w:cstheme="minorHAnsi"/>
                <w:sz w:val="26"/>
                <w:szCs w:val="26"/>
                <w:lang w:eastAsia="en-GB"/>
              </w:rPr>
              <w:lastRenderedPageBreak/>
              <w:t>There is a lack of affordable housing.</w:t>
            </w:r>
          </w:p>
          <w:p w14:paraId="5F1639C0" w14:textId="77777777" w:rsidR="008B6D52" w:rsidRDefault="008B6D52" w:rsidP="00F9706B">
            <w:pPr>
              <w:pStyle w:val="ListParagraph"/>
              <w:numPr>
                <w:ilvl w:val="0"/>
                <w:numId w:val="4"/>
              </w:num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The blocks as amended are still too high.</w:t>
            </w:r>
          </w:p>
          <w:p w14:paraId="2D9BF2BD" w14:textId="77777777" w:rsidR="0096043F" w:rsidRDefault="0096043F" w:rsidP="0096043F">
            <w:pPr>
              <w:spacing w:after="0" w:line="240" w:lineRule="auto"/>
              <w:jc w:val="center"/>
              <w:textAlignment w:val="baseline"/>
              <w:rPr>
                <w:rFonts w:eastAsia="Times New Roman" w:cstheme="minorHAnsi"/>
                <w:sz w:val="26"/>
                <w:szCs w:val="26"/>
                <w:lang w:eastAsia="en-GB"/>
              </w:rPr>
            </w:pPr>
          </w:p>
          <w:p w14:paraId="5CF59476" w14:textId="4D45ADC4" w:rsidR="0096043F" w:rsidRPr="0096043F" w:rsidRDefault="0096043F" w:rsidP="0096043F">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Cllrs Tony Vickers and Phil Barnett abstained. </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544D6B20" w14:textId="77777777" w:rsidR="002F1C60" w:rsidRPr="00A14A4D" w:rsidRDefault="002F1C60" w:rsidP="002F1C6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West Fields</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91398EC" w14:textId="77777777" w:rsidR="002F1C60" w:rsidRPr="00A14A4D" w:rsidRDefault="00372D6E" w:rsidP="002F1C60">
            <w:pPr>
              <w:spacing w:after="0" w:line="240" w:lineRule="auto"/>
              <w:jc w:val="center"/>
              <w:textAlignment w:val="baseline"/>
              <w:rPr>
                <w:rFonts w:eastAsia="Times New Roman" w:cstheme="minorHAnsi"/>
                <w:sz w:val="26"/>
                <w:szCs w:val="26"/>
                <w:lang w:eastAsia="en-GB"/>
              </w:rPr>
            </w:pPr>
            <w:hyperlink r:id="rId31" w:history="1">
              <w:r w:rsidR="002F1C60" w:rsidRPr="00FA0841">
                <w:rPr>
                  <w:rStyle w:val="Hyperlink"/>
                  <w:rFonts w:eastAsia="Times New Roman" w:cstheme="minorHAnsi"/>
                  <w:sz w:val="26"/>
                  <w:szCs w:val="26"/>
                  <w:lang w:eastAsia="en-GB"/>
                </w:rPr>
                <w:t>21/00379/FULMAJ</w:t>
              </w:r>
            </w:hyperlink>
          </w:p>
        </w:tc>
        <w:tc>
          <w:tcPr>
            <w:tcW w:w="2163" w:type="dxa"/>
            <w:tcBorders>
              <w:top w:val="single" w:sz="6" w:space="0" w:color="auto"/>
              <w:left w:val="single" w:sz="6" w:space="0" w:color="auto"/>
              <w:bottom w:val="single" w:sz="6" w:space="0" w:color="auto"/>
              <w:right w:val="single" w:sz="6" w:space="0" w:color="auto"/>
            </w:tcBorders>
            <w:shd w:val="clear" w:color="auto" w:fill="auto"/>
          </w:tcPr>
          <w:p w14:paraId="3FDE5799" w14:textId="77777777" w:rsidR="002F1C60" w:rsidRPr="00A14A4D" w:rsidRDefault="002F1C60" w:rsidP="002F1C60">
            <w:pPr>
              <w:spacing w:after="0" w:line="240" w:lineRule="auto"/>
              <w:jc w:val="center"/>
              <w:textAlignment w:val="baseline"/>
              <w:rPr>
                <w:rFonts w:eastAsia="Times New Roman" w:cstheme="minorHAnsi"/>
                <w:sz w:val="26"/>
                <w:szCs w:val="26"/>
                <w:lang w:eastAsia="en-GB"/>
              </w:rPr>
            </w:pPr>
            <w:r w:rsidRPr="00BE4515">
              <w:rPr>
                <w:rFonts w:eastAsia="Times New Roman" w:cstheme="minorHAnsi"/>
                <w:sz w:val="26"/>
                <w:szCs w:val="26"/>
                <w:lang w:eastAsia="en-GB"/>
              </w:rPr>
              <w:t>The Mall</w:t>
            </w:r>
            <w:r>
              <w:rPr>
                <w:rFonts w:eastAsia="Times New Roman" w:cstheme="minorHAnsi"/>
                <w:sz w:val="26"/>
                <w:szCs w:val="26"/>
                <w:lang w:eastAsia="en-GB"/>
              </w:rPr>
              <w:t>,</w:t>
            </w:r>
            <w:r w:rsidRPr="00BE4515">
              <w:rPr>
                <w:rFonts w:eastAsia="Times New Roman" w:cstheme="minorHAnsi"/>
                <w:sz w:val="26"/>
                <w:szCs w:val="26"/>
                <w:lang w:eastAsia="en-GB"/>
              </w:rPr>
              <w:t xml:space="preserve"> The Kennet Centre</w:t>
            </w:r>
            <w:r>
              <w:rPr>
                <w:rFonts w:eastAsia="Times New Roman" w:cstheme="minorHAnsi"/>
                <w:sz w:val="26"/>
                <w:szCs w:val="26"/>
                <w:lang w:eastAsia="en-GB"/>
              </w:rPr>
              <w:t>,</w:t>
            </w:r>
            <w:r w:rsidRPr="00BE4515">
              <w:rPr>
                <w:rFonts w:eastAsia="Times New Roman" w:cstheme="minorHAnsi"/>
                <w:sz w:val="26"/>
                <w:szCs w:val="26"/>
                <w:lang w:eastAsia="en-GB"/>
              </w:rPr>
              <w:t xml:space="preserve"> Newbury</w:t>
            </w:r>
            <w:r>
              <w:rPr>
                <w:rFonts w:eastAsia="Times New Roman" w:cstheme="minorHAnsi"/>
                <w:sz w:val="26"/>
                <w:szCs w:val="26"/>
                <w:lang w:eastAsia="en-GB"/>
              </w:rPr>
              <w:t>,</w:t>
            </w:r>
            <w:r w:rsidRPr="00BE4515">
              <w:rPr>
                <w:rFonts w:eastAsia="Times New Roman" w:cstheme="minorHAnsi"/>
                <w:sz w:val="26"/>
                <w:szCs w:val="26"/>
                <w:lang w:eastAsia="en-GB"/>
              </w:rPr>
              <w:t xml:space="preserve"> RG14 5EN</w:t>
            </w:r>
            <w:r>
              <w:rPr>
                <w:rFonts w:eastAsia="Times New Roman" w:cstheme="minorHAnsi"/>
                <w:sz w:val="26"/>
                <w:szCs w:val="26"/>
                <w:lang w:eastAsia="en-GB"/>
              </w:rPr>
              <w:t xml:space="preserve">, for </w:t>
            </w:r>
            <w:r w:rsidRPr="007274CF">
              <w:rPr>
                <w:rFonts w:eastAsia="Times New Roman" w:cstheme="minorHAnsi"/>
                <w:sz w:val="26"/>
                <w:szCs w:val="26"/>
                <w:lang w:eastAsia="en-GB"/>
              </w:rPr>
              <w:t>Lochailort</w:t>
            </w:r>
          </w:p>
        </w:tc>
        <w:tc>
          <w:tcPr>
            <w:tcW w:w="5634" w:type="dxa"/>
            <w:tcBorders>
              <w:top w:val="single" w:sz="6" w:space="0" w:color="auto"/>
              <w:left w:val="single" w:sz="6" w:space="0" w:color="auto"/>
              <w:bottom w:val="single" w:sz="6" w:space="0" w:color="auto"/>
              <w:right w:val="single" w:sz="6" w:space="0" w:color="auto"/>
            </w:tcBorders>
            <w:shd w:val="clear" w:color="auto" w:fill="auto"/>
          </w:tcPr>
          <w:p w14:paraId="4FD35575" w14:textId="77777777" w:rsidR="002F1C60" w:rsidRDefault="002F1C60" w:rsidP="002F1C60">
            <w:pPr>
              <w:spacing w:after="0" w:line="240" w:lineRule="auto"/>
              <w:jc w:val="center"/>
              <w:textAlignment w:val="baseline"/>
              <w:rPr>
                <w:rFonts w:eastAsia="Times New Roman" w:cstheme="minorHAnsi"/>
                <w:sz w:val="26"/>
                <w:szCs w:val="26"/>
                <w:lang w:eastAsia="en-GB"/>
              </w:rPr>
            </w:pPr>
            <w:r w:rsidRPr="00536360">
              <w:rPr>
                <w:rFonts w:eastAsia="Times New Roman" w:cstheme="minorHAnsi"/>
                <w:sz w:val="26"/>
                <w:szCs w:val="26"/>
                <w:lang w:eastAsia="en-GB"/>
              </w:rPr>
              <w:t>Full: Phased redevelopment of the Kennet Centre comprising (1) partial demolition of existing building (ii) flexible-use commercial space (iii) headquarters office building (iv) 381 dwellings plus residents ancillary facilities (v) access, car parking and cycle parking (vi) landscaping &amp; open space (vii) sustainable energy installations (viii) associated works.</w:t>
            </w:r>
          </w:p>
          <w:p w14:paraId="79825147" w14:textId="77777777" w:rsidR="002F1C60" w:rsidRDefault="002F1C60" w:rsidP="002F1C60">
            <w:pPr>
              <w:spacing w:after="0" w:line="240" w:lineRule="auto"/>
              <w:jc w:val="center"/>
              <w:textAlignment w:val="baseline"/>
              <w:rPr>
                <w:rFonts w:eastAsia="Times New Roman" w:cstheme="minorHAnsi"/>
                <w:sz w:val="26"/>
                <w:szCs w:val="26"/>
                <w:lang w:eastAsia="en-GB"/>
              </w:rPr>
            </w:pPr>
          </w:p>
          <w:p w14:paraId="17750097" w14:textId="77777777" w:rsidR="002F1C60" w:rsidRPr="00C022C3" w:rsidRDefault="002F1C60" w:rsidP="002F1C60">
            <w:pPr>
              <w:spacing w:after="0" w:line="240" w:lineRule="auto"/>
              <w:jc w:val="center"/>
              <w:textAlignment w:val="baseline"/>
              <w:rPr>
                <w:rFonts w:eastAsia="Times New Roman" w:cstheme="minorHAnsi"/>
                <w:b/>
                <w:bCs/>
                <w:sz w:val="26"/>
                <w:szCs w:val="26"/>
                <w:lang w:eastAsia="en-GB"/>
              </w:rPr>
            </w:pPr>
            <w:r w:rsidRPr="00C022C3">
              <w:rPr>
                <w:rFonts w:eastAsia="Times New Roman" w:cstheme="minorHAnsi"/>
                <w:b/>
                <w:bCs/>
                <w:sz w:val="26"/>
                <w:szCs w:val="26"/>
                <w:lang w:eastAsia="en-GB"/>
              </w:rPr>
              <w:t xml:space="preserve">Amended: </w:t>
            </w:r>
          </w:p>
          <w:p w14:paraId="7EA454A1" w14:textId="77777777" w:rsidR="002F1C60" w:rsidRPr="00C022C3" w:rsidRDefault="002F1C60" w:rsidP="002F1C60">
            <w:pPr>
              <w:spacing w:after="0" w:line="240" w:lineRule="auto"/>
              <w:jc w:val="center"/>
              <w:textAlignment w:val="baseline"/>
              <w:rPr>
                <w:rFonts w:eastAsia="Times New Roman" w:cstheme="minorHAnsi"/>
                <w:sz w:val="26"/>
                <w:szCs w:val="26"/>
                <w:lang w:eastAsia="en-GB"/>
              </w:rPr>
            </w:pPr>
            <w:r w:rsidRPr="00C022C3">
              <w:rPr>
                <w:rFonts w:eastAsia="Times New Roman" w:cstheme="minorHAnsi"/>
                <w:sz w:val="26"/>
                <w:szCs w:val="26"/>
                <w:lang w:eastAsia="en-GB"/>
              </w:rPr>
              <w:t>The main changes are:</w:t>
            </w:r>
          </w:p>
          <w:p w14:paraId="014F920A" w14:textId="77777777" w:rsidR="002F1C60" w:rsidRDefault="002F1C60" w:rsidP="002F1C60">
            <w:pPr>
              <w:spacing w:after="0" w:line="240" w:lineRule="auto"/>
              <w:jc w:val="center"/>
              <w:textAlignment w:val="baseline"/>
              <w:rPr>
                <w:rFonts w:eastAsia="Times New Roman" w:cstheme="minorHAnsi"/>
                <w:sz w:val="26"/>
                <w:szCs w:val="26"/>
                <w:lang w:eastAsia="en-GB"/>
              </w:rPr>
            </w:pPr>
            <w:r w:rsidRPr="00C022C3">
              <w:rPr>
                <w:rFonts w:eastAsia="Times New Roman" w:cstheme="minorHAnsi"/>
                <w:sz w:val="26"/>
                <w:szCs w:val="26"/>
                <w:lang w:eastAsia="en-GB"/>
              </w:rPr>
              <w:t>Reduction of 2 storeys of block A,</w:t>
            </w:r>
            <w:r>
              <w:rPr>
                <w:rFonts w:eastAsia="Times New Roman" w:cstheme="minorHAnsi"/>
                <w:sz w:val="26"/>
                <w:szCs w:val="26"/>
                <w:lang w:eastAsia="en-GB"/>
              </w:rPr>
              <w:t xml:space="preserve"> </w:t>
            </w:r>
            <w:r w:rsidRPr="00C022C3">
              <w:rPr>
                <w:rFonts w:eastAsia="Times New Roman" w:cstheme="minorHAnsi"/>
                <w:sz w:val="26"/>
                <w:szCs w:val="26"/>
                <w:lang w:eastAsia="en-GB"/>
              </w:rPr>
              <w:t>Reduction of 1 storey of block B,</w:t>
            </w:r>
            <w:r>
              <w:rPr>
                <w:rFonts w:eastAsia="Times New Roman" w:cstheme="minorHAnsi"/>
                <w:sz w:val="26"/>
                <w:szCs w:val="26"/>
                <w:lang w:eastAsia="en-GB"/>
              </w:rPr>
              <w:t xml:space="preserve"> </w:t>
            </w:r>
            <w:r w:rsidRPr="00C022C3">
              <w:rPr>
                <w:rFonts w:eastAsia="Times New Roman" w:cstheme="minorHAnsi"/>
                <w:sz w:val="26"/>
                <w:szCs w:val="26"/>
                <w:lang w:eastAsia="en-GB"/>
              </w:rPr>
              <w:t>Reduction and greater set back from</w:t>
            </w:r>
            <w:r>
              <w:rPr>
                <w:rFonts w:eastAsia="Times New Roman" w:cstheme="minorHAnsi"/>
                <w:sz w:val="26"/>
                <w:szCs w:val="26"/>
                <w:lang w:eastAsia="en-GB"/>
              </w:rPr>
              <w:t xml:space="preserve"> </w:t>
            </w:r>
            <w:r w:rsidRPr="00C022C3">
              <w:rPr>
                <w:rFonts w:eastAsia="Times New Roman" w:cstheme="minorHAnsi"/>
                <w:sz w:val="26"/>
                <w:szCs w:val="26"/>
                <w:lang w:eastAsia="en-GB"/>
              </w:rPr>
              <w:t>33/34 Cheap St of block C,</w:t>
            </w:r>
            <w:r>
              <w:rPr>
                <w:rFonts w:eastAsia="Times New Roman" w:cstheme="minorHAnsi"/>
                <w:sz w:val="26"/>
                <w:szCs w:val="26"/>
                <w:lang w:eastAsia="en-GB"/>
              </w:rPr>
              <w:t xml:space="preserve"> </w:t>
            </w:r>
            <w:r w:rsidRPr="00C022C3">
              <w:rPr>
                <w:rFonts w:eastAsia="Times New Roman" w:cstheme="minorHAnsi"/>
                <w:sz w:val="26"/>
                <w:szCs w:val="26"/>
                <w:lang w:eastAsia="en-GB"/>
              </w:rPr>
              <w:t>Amendments to roofscape of blocks A, B,</w:t>
            </w:r>
            <w:r>
              <w:rPr>
                <w:rFonts w:eastAsia="Times New Roman" w:cstheme="minorHAnsi"/>
                <w:sz w:val="26"/>
                <w:szCs w:val="26"/>
                <w:lang w:eastAsia="en-GB"/>
              </w:rPr>
              <w:t xml:space="preserve"> </w:t>
            </w:r>
            <w:r w:rsidRPr="00C022C3">
              <w:rPr>
                <w:rFonts w:eastAsia="Times New Roman" w:cstheme="minorHAnsi"/>
                <w:sz w:val="26"/>
                <w:szCs w:val="26"/>
                <w:lang w:eastAsia="en-GB"/>
              </w:rPr>
              <w:t>C and F.</w:t>
            </w:r>
            <w:r>
              <w:rPr>
                <w:rFonts w:eastAsia="Times New Roman" w:cstheme="minorHAnsi"/>
                <w:sz w:val="26"/>
                <w:szCs w:val="26"/>
                <w:lang w:eastAsia="en-GB"/>
              </w:rPr>
              <w:t xml:space="preserve"> </w:t>
            </w:r>
            <w:r w:rsidRPr="00C022C3">
              <w:rPr>
                <w:rFonts w:eastAsia="Times New Roman" w:cstheme="minorHAnsi"/>
                <w:sz w:val="26"/>
                <w:szCs w:val="26"/>
                <w:lang w:eastAsia="en-GB"/>
              </w:rPr>
              <w:t>Reduction of 21 flats from 402 to 381.</w:t>
            </w:r>
          </w:p>
          <w:p w14:paraId="64A22C53" w14:textId="77777777" w:rsidR="002F1C60" w:rsidRDefault="002F1C60" w:rsidP="002F1C60">
            <w:pPr>
              <w:spacing w:after="0" w:line="240" w:lineRule="auto"/>
              <w:jc w:val="center"/>
              <w:textAlignment w:val="baseline"/>
              <w:rPr>
                <w:rFonts w:eastAsia="Times New Roman" w:cstheme="minorHAnsi"/>
                <w:sz w:val="26"/>
                <w:szCs w:val="26"/>
                <w:lang w:eastAsia="en-GB"/>
              </w:rPr>
            </w:pPr>
          </w:p>
          <w:p w14:paraId="3C8B49D0" w14:textId="77777777" w:rsidR="002F1C60" w:rsidRPr="00DA755F" w:rsidRDefault="002F1C60" w:rsidP="002F1C60">
            <w:pPr>
              <w:spacing w:after="0" w:line="240" w:lineRule="auto"/>
              <w:jc w:val="center"/>
              <w:textAlignment w:val="baseline"/>
              <w:rPr>
                <w:rFonts w:eastAsia="Times New Roman" w:cstheme="minorHAnsi"/>
                <w:b/>
                <w:bCs/>
                <w:sz w:val="26"/>
                <w:szCs w:val="26"/>
                <w:lang w:eastAsia="en-GB"/>
              </w:rPr>
            </w:pPr>
            <w:r w:rsidRPr="00DA755F">
              <w:rPr>
                <w:rFonts w:eastAsia="Times New Roman" w:cstheme="minorHAnsi"/>
                <w:b/>
                <w:bCs/>
                <w:sz w:val="26"/>
                <w:szCs w:val="26"/>
                <w:lang w:eastAsia="en-GB"/>
              </w:rPr>
              <w:t>Previous NTC Comment(s):</w:t>
            </w:r>
          </w:p>
          <w:p w14:paraId="469B97D0" w14:textId="77777777" w:rsidR="002F1C60" w:rsidRDefault="002F1C60" w:rsidP="002F1C6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Comment 1:</w:t>
            </w:r>
          </w:p>
          <w:p w14:paraId="5A1BEBF0" w14:textId="77777777" w:rsidR="002F1C60" w:rsidRDefault="002F1C60" w:rsidP="002F1C60">
            <w:pPr>
              <w:spacing w:after="12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t>
            </w:r>
            <w:r w:rsidRPr="00A4375B">
              <w:rPr>
                <w:rFonts w:eastAsia="Times New Roman" w:cstheme="minorHAnsi"/>
                <w:sz w:val="26"/>
                <w:szCs w:val="26"/>
                <w:lang w:eastAsia="en-GB"/>
              </w:rPr>
              <w:t>The green credentials, aspiration for small retail, and putting residents in the</w:t>
            </w:r>
            <w:r>
              <w:rPr>
                <w:rFonts w:eastAsia="Times New Roman" w:cstheme="minorHAnsi"/>
                <w:sz w:val="26"/>
                <w:szCs w:val="26"/>
                <w:lang w:eastAsia="en-GB"/>
              </w:rPr>
              <w:t xml:space="preserve"> </w:t>
            </w:r>
            <w:r w:rsidRPr="00A4375B">
              <w:rPr>
                <w:rFonts w:eastAsia="Times New Roman" w:cstheme="minorHAnsi"/>
                <w:sz w:val="26"/>
                <w:szCs w:val="26"/>
                <w:lang w:eastAsia="en-GB"/>
              </w:rPr>
              <w:t xml:space="preserve">town centre are all applauded, but the height of the development is a </w:t>
            </w:r>
            <w:r w:rsidRPr="00A4375B">
              <w:rPr>
                <w:rFonts w:eastAsia="Times New Roman" w:cstheme="minorHAnsi"/>
                <w:sz w:val="26"/>
                <w:szCs w:val="26"/>
                <w:lang w:eastAsia="en-GB"/>
              </w:rPr>
              <w:lastRenderedPageBreak/>
              <w:t>concern.</w:t>
            </w:r>
            <w:r>
              <w:rPr>
                <w:rFonts w:eastAsia="Times New Roman" w:cstheme="minorHAnsi"/>
                <w:sz w:val="26"/>
                <w:szCs w:val="26"/>
                <w:lang w:eastAsia="en-GB"/>
              </w:rPr>
              <w:t xml:space="preserve"> </w:t>
            </w:r>
            <w:r w:rsidRPr="00A4375B">
              <w:rPr>
                <w:rFonts w:eastAsia="Times New Roman" w:cstheme="minorHAnsi"/>
                <w:sz w:val="26"/>
                <w:szCs w:val="26"/>
                <w:lang w:eastAsia="en-GB"/>
              </w:rPr>
              <w:t>NTC would like to wait until the</w:t>
            </w:r>
            <w:r>
              <w:rPr>
                <w:rFonts w:eastAsia="Times New Roman" w:cstheme="minorHAnsi"/>
                <w:sz w:val="26"/>
                <w:szCs w:val="26"/>
                <w:lang w:eastAsia="en-GB"/>
              </w:rPr>
              <w:t xml:space="preserve"> </w:t>
            </w:r>
            <w:r w:rsidRPr="00A4375B">
              <w:rPr>
                <w:rFonts w:eastAsia="Times New Roman" w:cstheme="minorHAnsi"/>
                <w:sz w:val="26"/>
                <w:szCs w:val="26"/>
                <w:lang w:eastAsia="en-GB"/>
              </w:rPr>
              <w:t>Masterplan has been presented before this application is progressed any further.</w:t>
            </w:r>
            <w:r>
              <w:rPr>
                <w:rFonts w:eastAsia="Times New Roman" w:cstheme="minorHAnsi"/>
                <w:sz w:val="26"/>
                <w:szCs w:val="26"/>
                <w:lang w:eastAsia="en-GB"/>
              </w:rPr>
              <w:t xml:space="preserve">” </w:t>
            </w:r>
          </w:p>
          <w:p w14:paraId="7C374D2C" w14:textId="77777777" w:rsidR="002F1C60" w:rsidRDefault="002F1C60" w:rsidP="002F1C60">
            <w:pPr>
              <w:spacing w:after="120" w:line="240" w:lineRule="auto"/>
              <w:jc w:val="center"/>
              <w:textAlignment w:val="baseline"/>
              <w:rPr>
                <w:rFonts w:eastAsia="Times New Roman" w:cstheme="minorHAnsi"/>
                <w:sz w:val="26"/>
                <w:szCs w:val="26"/>
                <w:lang w:eastAsia="en-GB"/>
              </w:rPr>
            </w:pPr>
          </w:p>
          <w:p w14:paraId="70987BE8" w14:textId="77777777" w:rsidR="002F1C60" w:rsidRDefault="002F1C60" w:rsidP="002F1C60">
            <w:pPr>
              <w:spacing w:after="12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Comment 2:</w:t>
            </w:r>
          </w:p>
          <w:p w14:paraId="24D654EA" w14:textId="77777777" w:rsidR="002F1C60" w:rsidRDefault="002F1C60" w:rsidP="002F1C60">
            <w:pPr>
              <w:spacing w:after="12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t>
            </w:r>
            <w:r w:rsidRPr="00E6783E">
              <w:rPr>
                <w:rFonts w:eastAsia="Times New Roman" w:cstheme="minorHAnsi"/>
                <w:sz w:val="26"/>
                <w:szCs w:val="26"/>
                <w:lang w:eastAsia="en-GB"/>
              </w:rPr>
              <w:t>Newbury Town Council wish to emphasise that they are deeply</w:t>
            </w:r>
            <w:r>
              <w:rPr>
                <w:rFonts w:eastAsia="Times New Roman" w:cstheme="minorHAnsi"/>
                <w:sz w:val="26"/>
                <w:szCs w:val="26"/>
                <w:lang w:eastAsia="en-GB"/>
              </w:rPr>
              <w:t xml:space="preserve"> </w:t>
            </w:r>
            <w:r w:rsidRPr="00E6783E">
              <w:rPr>
                <w:rFonts w:eastAsia="Times New Roman" w:cstheme="minorHAnsi"/>
                <w:sz w:val="26"/>
                <w:szCs w:val="26"/>
                <w:lang w:eastAsia="en-GB"/>
              </w:rPr>
              <w:t>concerned about the</w:t>
            </w:r>
            <w:r>
              <w:rPr>
                <w:rFonts w:eastAsia="Times New Roman" w:cstheme="minorHAnsi"/>
                <w:sz w:val="26"/>
                <w:szCs w:val="26"/>
                <w:lang w:eastAsia="en-GB"/>
              </w:rPr>
              <w:t xml:space="preserve"> </w:t>
            </w:r>
            <w:r w:rsidRPr="00E6783E">
              <w:rPr>
                <w:rFonts w:eastAsia="Times New Roman" w:cstheme="minorHAnsi"/>
                <w:sz w:val="26"/>
                <w:szCs w:val="26"/>
                <w:lang w:eastAsia="en-GB"/>
              </w:rPr>
              <w:t>proposed height of the development and believe it to be out</w:t>
            </w:r>
            <w:r>
              <w:rPr>
                <w:rFonts w:eastAsia="Times New Roman" w:cstheme="minorHAnsi"/>
                <w:sz w:val="26"/>
                <w:szCs w:val="26"/>
                <w:lang w:eastAsia="en-GB"/>
              </w:rPr>
              <w:t xml:space="preserve"> </w:t>
            </w:r>
            <w:r w:rsidRPr="00E6783E">
              <w:rPr>
                <w:rFonts w:eastAsia="Times New Roman" w:cstheme="minorHAnsi"/>
                <w:sz w:val="26"/>
                <w:szCs w:val="26"/>
                <w:lang w:eastAsia="en-GB"/>
              </w:rPr>
              <w:t>of character with the Town.</w:t>
            </w:r>
            <w:r>
              <w:rPr>
                <w:rFonts w:eastAsia="Times New Roman" w:cstheme="minorHAnsi"/>
                <w:sz w:val="26"/>
                <w:szCs w:val="26"/>
                <w:lang w:eastAsia="en-GB"/>
              </w:rPr>
              <w:t xml:space="preserve"> </w:t>
            </w:r>
            <w:r w:rsidRPr="00E6783E">
              <w:rPr>
                <w:rFonts w:eastAsia="Times New Roman" w:cstheme="minorHAnsi"/>
                <w:sz w:val="26"/>
                <w:szCs w:val="26"/>
                <w:lang w:eastAsia="en-GB"/>
              </w:rPr>
              <w:t>Would like to see the height of the development</w:t>
            </w:r>
            <w:r>
              <w:rPr>
                <w:rFonts w:eastAsia="Times New Roman" w:cstheme="minorHAnsi"/>
                <w:sz w:val="26"/>
                <w:szCs w:val="26"/>
                <w:lang w:eastAsia="en-GB"/>
              </w:rPr>
              <w:t xml:space="preserve"> </w:t>
            </w:r>
            <w:r w:rsidRPr="00E6783E">
              <w:rPr>
                <w:rFonts w:eastAsia="Times New Roman" w:cstheme="minorHAnsi"/>
                <w:sz w:val="26"/>
                <w:szCs w:val="26"/>
                <w:lang w:eastAsia="en-GB"/>
              </w:rPr>
              <w:t>greatly reduced.</w:t>
            </w:r>
          </w:p>
          <w:p w14:paraId="4D84628F" w14:textId="77777777" w:rsidR="002F1C60" w:rsidRPr="00E6783E" w:rsidRDefault="002F1C60" w:rsidP="002F1C60">
            <w:pPr>
              <w:spacing w:after="120" w:line="240" w:lineRule="auto"/>
              <w:jc w:val="center"/>
              <w:textAlignment w:val="baseline"/>
              <w:rPr>
                <w:rFonts w:eastAsia="Times New Roman" w:cstheme="minorHAnsi"/>
                <w:sz w:val="26"/>
                <w:szCs w:val="26"/>
                <w:lang w:eastAsia="en-GB"/>
              </w:rPr>
            </w:pPr>
            <w:r w:rsidRPr="00E6783E">
              <w:rPr>
                <w:rFonts w:eastAsia="Times New Roman" w:cstheme="minorHAnsi"/>
                <w:sz w:val="26"/>
                <w:szCs w:val="26"/>
                <w:lang w:eastAsia="en-GB"/>
              </w:rPr>
              <w:t>The lack of affordable housing is also a real concern. Affordable housing is a part</w:t>
            </w:r>
            <w:r>
              <w:rPr>
                <w:rFonts w:eastAsia="Times New Roman" w:cstheme="minorHAnsi"/>
                <w:sz w:val="26"/>
                <w:szCs w:val="26"/>
                <w:lang w:eastAsia="en-GB"/>
              </w:rPr>
              <w:t xml:space="preserve"> </w:t>
            </w:r>
            <w:r w:rsidRPr="00E6783E">
              <w:rPr>
                <w:rFonts w:eastAsia="Times New Roman" w:cstheme="minorHAnsi"/>
                <w:sz w:val="26"/>
                <w:szCs w:val="26"/>
                <w:lang w:eastAsia="en-GB"/>
              </w:rPr>
              <w:t>of West</w:t>
            </w:r>
            <w:r>
              <w:rPr>
                <w:rFonts w:eastAsia="Times New Roman" w:cstheme="minorHAnsi"/>
                <w:sz w:val="26"/>
                <w:szCs w:val="26"/>
                <w:lang w:eastAsia="en-GB"/>
              </w:rPr>
              <w:t xml:space="preserve"> </w:t>
            </w:r>
            <w:r w:rsidRPr="00E6783E">
              <w:rPr>
                <w:rFonts w:eastAsia="Times New Roman" w:cstheme="minorHAnsi"/>
                <w:sz w:val="26"/>
                <w:szCs w:val="26"/>
                <w:lang w:eastAsia="en-GB"/>
              </w:rPr>
              <w:t>Berkshire Council’s Core</w:t>
            </w:r>
            <w:r>
              <w:rPr>
                <w:rFonts w:eastAsia="Times New Roman" w:cstheme="minorHAnsi"/>
                <w:sz w:val="26"/>
                <w:szCs w:val="26"/>
                <w:lang w:eastAsia="en-GB"/>
              </w:rPr>
              <w:t xml:space="preserve"> </w:t>
            </w:r>
            <w:r w:rsidRPr="00E6783E">
              <w:rPr>
                <w:rFonts w:eastAsia="Times New Roman" w:cstheme="minorHAnsi"/>
                <w:sz w:val="26"/>
                <w:szCs w:val="26"/>
                <w:lang w:eastAsia="en-GB"/>
              </w:rPr>
              <w:t>Strategy (CS6) in the Local Plan. It should</w:t>
            </w:r>
            <w:r>
              <w:rPr>
                <w:rFonts w:eastAsia="Times New Roman" w:cstheme="minorHAnsi"/>
                <w:sz w:val="26"/>
                <w:szCs w:val="26"/>
                <w:lang w:eastAsia="en-GB"/>
              </w:rPr>
              <w:t xml:space="preserve"> </w:t>
            </w:r>
            <w:r w:rsidRPr="00E6783E">
              <w:rPr>
                <w:rFonts w:eastAsia="Times New Roman" w:cstheme="minorHAnsi"/>
                <w:sz w:val="26"/>
                <w:szCs w:val="26"/>
                <w:lang w:eastAsia="en-GB"/>
              </w:rPr>
              <w:t>be 15% on brownfield</w:t>
            </w:r>
            <w:r>
              <w:rPr>
                <w:rFonts w:eastAsia="Times New Roman" w:cstheme="minorHAnsi"/>
                <w:sz w:val="26"/>
                <w:szCs w:val="26"/>
                <w:lang w:eastAsia="en-GB"/>
              </w:rPr>
              <w:t xml:space="preserve"> </w:t>
            </w:r>
            <w:r w:rsidRPr="00E6783E">
              <w:rPr>
                <w:rFonts w:eastAsia="Times New Roman" w:cstheme="minorHAnsi"/>
                <w:sz w:val="26"/>
                <w:szCs w:val="26"/>
                <w:lang w:eastAsia="en-GB"/>
              </w:rPr>
              <w:t>sites. As this development lacks any affordable housing, this is also a major concern.</w:t>
            </w:r>
          </w:p>
          <w:p w14:paraId="6AC5E1B6" w14:textId="77777777" w:rsidR="002F1C60" w:rsidRPr="00E6783E" w:rsidRDefault="002F1C60" w:rsidP="002F1C60">
            <w:pPr>
              <w:spacing w:after="120" w:line="240" w:lineRule="auto"/>
              <w:jc w:val="center"/>
              <w:textAlignment w:val="baseline"/>
              <w:rPr>
                <w:rFonts w:eastAsia="Times New Roman" w:cstheme="minorHAnsi"/>
                <w:sz w:val="26"/>
                <w:szCs w:val="26"/>
                <w:lang w:eastAsia="en-GB"/>
              </w:rPr>
            </w:pPr>
            <w:r w:rsidRPr="00E6783E">
              <w:rPr>
                <w:rFonts w:eastAsia="Times New Roman" w:cstheme="minorHAnsi"/>
                <w:sz w:val="26"/>
                <w:szCs w:val="26"/>
                <w:lang w:eastAsia="en-GB"/>
              </w:rPr>
              <w:t>In addition, there is a substantial lack of parking spaces for the number of flats</w:t>
            </w:r>
            <w:r>
              <w:rPr>
                <w:rFonts w:eastAsia="Times New Roman" w:cstheme="minorHAnsi"/>
                <w:sz w:val="26"/>
                <w:szCs w:val="26"/>
                <w:lang w:eastAsia="en-GB"/>
              </w:rPr>
              <w:t xml:space="preserve"> </w:t>
            </w:r>
            <w:r w:rsidRPr="00E6783E">
              <w:rPr>
                <w:rFonts w:eastAsia="Times New Roman" w:cstheme="minorHAnsi"/>
                <w:sz w:val="26"/>
                <w:szCs w:val="26"/>
                <w:lang w:eastAsia="en-GB"/>
              </w:rPr>
              <w:t>built. The</w:t>
            </w:r>
            <w:r>
              <w:rPr>
                <w:rFonts w:eastAsia="Times New Roman" w:cstheme="minorHAnsi"/>
                <w:sz w:val="26"/>
                <w:szCs w:val="26"/>
                <w:lang w:eastAsia="en-GB"/>
              </w:rPr>
              <w:t xml:space="preserve"> </w:t>
            </w:r>
            <w:r w:rsidRPr="00E6783E">
              <w:rPr>
                <w:rFonts w:eastAsia="Times New Roman" w:cstheme="minorHAnsi"/>
                <w:sz w:val="26"/>
                <w:szCs w:val="26"/>
                <w:lang w:eastAsia="en-GB"/>
              </w:rPr>
              <w:t>WBC housing site allocation plan states that, for a development of</w:t>
            </w:r>
            <w:r>
              <w:rPr>
                <w:rFonts w:eastAsia="Times New Roman" w:cstheme="minorHAnsi"/>
                <w:sz w:val="26"/>
                <w:szCs w:val="26"/>
                <w:lang w:eastAsia="en-GB"/>
              </w:rPr>
              <w:t xml:space="preserve"> </w:t>
            </w:r>
            <w:r w:rsidRPr="00E6783E">
              <w:rPr>
                <w:rFonts w:eastAsia="Times New Roman" w:cstheme="minorHAnsi"/>
                <w:sz w:val="26"/>
                <w:szCs w:val="26"/>
                <w:lang w:eastAsia="en-GB"/>
              </w:rPr>
              <w:t>402 flats, it would require</w:t>
            </w:r>
            <w:r>
              <w:rPr>
                <w:rFonts w:eastAsia="Times New Roman" w:cstheme="minorHAnsi"/>
                <w:sz w:val="26"/>
                <w:szCs w:val="26"/>
                <w:lang w:eastAsia="en-GB"/>
              </w:rPr>
              <w:t xml:space="preserve"> </w:t>
            </w:r>
            <w:r w:rsidRPr="00E6783E">
              <w:rPr>
                <w:rFonts w:eastAsia="Times New Roman" w:cstheme="minorHAnsi"/>
                <w:sz w:val="26"/>
                <w:szCs w:val="26"/>
                <w:lang w:eastAsia="en-GB"/>
              </w:rPr>
              <w:t>459 parking spaces, rather than the 76 proposed.</w:t>
            </w:r>
          </w:p>
          <w:p w14:paraId="4470F42F" w14:textId="77777777" w:rsidR="002F1C60" w:rsidRPr="00C022C3" w:rsidRDefault="002F1C60" w:rsidP="002F1C60">
            <w:pPr>
              <w:spacing w:after="120" w:line="240" w:lineRule="auto"/>
              <w:jc w:val="center"/>
              <w:textAlignment w:val="baseline"/>
              <w:rPr>
                <w:rFonts w:eastAsia="Times New Roman" w:cstheme="minorHAnsi"/>
                <w:sz w:val="26"/>
                <w:szCs w:val="26"/>
                <w:lang w:eastAsia="en-GB"/>
              </w:rPr>
            </w:pPr>
            <w:r w:rsidRPr="00E6783E">
              <w:rPr>
                <w:rFonts w:eastAsia="Times New Roman" w:cstheme="minorHAnsi"/>
                <w:sz w:val="26"/>
                <w:szCs w:val="26"/>
                <w:lang w:eastAsia="en-GB"/>
              </w:rPr>
              <w:t>We also wish to reemphasise that the Newbury Town Centre Masterplan is not</w:t>
            </w:r>
            <w:r>
              <w:rPr>
                <w:rFonts w:eastAsia="Times New Roman" w:cstheme="minorHAnsi"/>
                <w:sz w:val="26"/>
                <w:szCs w:val="26"/>
                <w:lang w:eastAsia="en-GB"/>
              </w:rPr>
              <w:t xml:space="preserve"> </w:t>
            </w:r>
            <w:r w:rsidRPr="00E6783E">
              <w:rPr>
                <w:rFonts w:eastAsia="Times New Roman" w:cstheme="minorHAnsi"/>
                <w:sz w:val="26"/>
                <w:szCs w:val="26"/>
                <w:lang w:eastAsia="en-GB"/>
              </w:rPr>
              <w:t>yet</w:t>
            </w:r>
            <w:r>
              <w:rPr>
                <w:rFonts w:eastAsia="Times New Roman" w:cstheme="minorHAnsi"/>
                <w:sz w:val="26"/>
                <w:szCs w:val="26"/>
                <w:lang w:eastAsia="en-GB"/>
              </w:rPr>
              <w:t xml:space="preserve"> </w:t>
            </w:r>
            <w:r w:rsidRPr="00E6783E">
              <w:rPr>
                <w:rFonts w:eastAsia="Times New Roman" w:cstheme="minorHAnsi"/>
                <w:sz w:val="26"/>
                <w:szCs w:val="26"/>
                <w:lang w:eastAsia="en-GB"/>
              </w:rPr>
              <w:t>published. A development of this size and importance needs to wait for th</w:t>
            </w:r>
            <w:r>
              <w:rPr>
                <w:rFonts w:eastAsia="Times New Roman" w:cstheme="minorHAnsi"/>
                <w:sz w:val="26"/>
                <w:szCs w:val="26"/>
                <w:lang w:eastAsia="en-GB"/>
              </w:rPr>
              <w:t xml:space="preserve">e </w:t>
            </w:r>
            <w:r w:rsidRPr="00E6783E">
              <w:rPr>
                <w:rFonts w:eastAsia="Times New Roman" w:cstheme="minorHAnsi"/>
                <w:sz w:val="26"/>
                <w:szCs w:val="26"/>
                <w:lang w:eastAsia="en-GB"/>
              </w:rPr>
              <w:t>result of this</w:t>
            </w:r>
            <w:r>
              <w:rPr>
                <w:rFonts w:eastAsia="Times New Roman" w:cstheme="minorHAnsi"/>
                <w:sz w:val="26"/>
                <w:szCs w:val="26"/>
                <w:lang w:eastAsia="en-GB"/>
              </w:rPr>
              <w:t xml:space="preserve"> </w:t>
            </w:r>
            <w:r w:rsidRPr="00E6783E">
              <w:rPr>
                <w:rFonts w:eastAsia="Times New Roman" w:cstheme="minorHAnsi"/>
                <w:sz w:val="26"/>
                <w:szCs w:val="26"/>
                <w:lang w:eastAsia="en-GB"/>
              </w:rPr>
              <w:t>study.</w:t>
            </w:r>
            <w:r>
              <w:rPr>
                <w:rFonts w:eastAsia="Times New Roman" w:cstheme="minorHAnsi"/>
                <w:sz w:val="26"/>
                <w:szCs w:val="26"/>
                <w:lang w:eastAsia="en-GB"/>
              </w:rPr>
              <w:t>”</w:t>
            </w:r>
          </w:p>
          <w:p w14:paraId="3C548CA9" w14:textId="77777777" w:rsidR="002F1C60" w:rsidRPr="00A14A4D" w:rsidRDefault="002F1C60" w:rsidP="002F1C60">
            <w:pPr>
              <w:spacing w:after="0" w:line="240" w:lineRule="auto"/>
              <w:jc w:val="center"/>
              <w:textAlignment w:val="baseline"/>
              <w:rPr>
                <w:rFonts w:eastAsia="Times New Roman" w:cstheme="minorHAnsi"/>
                <w:sz w:val="26"/>
                <w:szCs w:val="26"/>
                <w:lang w:eastAsia="en-GB"/>
              </w:rPr>
            </w:pPr>
          </w:p>
        </w:tc>
      </w:tr>
      <w:tr w:rsidR="002F1C60" w:rsidRPr="00406F42" w14:paraId="6439317A" w14:textId="77777777" w:rsidTr="0050670C">
        <w:trPr>
          <w:trHeight w:val="660"/>
        </w:trPr>
        <w:tc>
          <w:tcPr>
            <w:tcW w:w="1004" w:type="dxa"/>
            <w:tcBorders>
              <w:top w:val="single" w:sz="6" w:space="0" w:color="auto"/>
              <w:left w:val="single" w:sz="6" w:space="0" w:color="auto"/>
              <w:bottom w:val="single" w:sz="6" w:space="0" w:color="auto"/>
              <w:right w:val="single" w:sz="6" w:space="0" w:color="auto"/>
            </w:tcBorders>
            <w:shd w:val="clear" w:color="auto" w:fill="auto"/>
          </w:tcPr>
          <w:p w14:paraId="5F9F7D22" w14:textId="77777777" w:rsidR="002F1C60" w:rsidRPr="00655AB4" w:rsidRDefault="002F1C60" w:rsidP="002F1C6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12.</w:t>
            </w:r>
          </w:p>
        </w:tc>
        <w:tc>
          <w:tcPr>
            <w:tcW w:w="2264" w:type="dxa"/>
            <w:tcBorders>
              <w:top w:val="single" w:sz="6" w:space="0" w:color="auto"/>
              <w:left w:val="single" w:sz="6" w:space="0" w:color="auto"/>
              <w:bottom w:val="single" w:sz="6" w:space="0" w:color="auto"/>
              <w:right w:val="single" w:sz="6" w:space="0" w:color="auto"/>
            </w:tcBorders>
            <w:shd w:val="clear" w:color="auto" w:fill="auto"/>
          </w:tcPr>
          <w:p w14:paraId="04906250" w14:textId="71A21D1A" w:rsidR="002F1C60" w:rsidRPr="00655AB4" w:rsidRDefault="008066BF" w:rsidP="002F1C6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32184C30" w14:textId="77777777" w:rsidR="002F1C60" w:rsidRPr="00655AB4" w:rsidRDefault="002F1C60" w:rsidP="002F1C6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92F9EF5" w14:textId="77777777" w:rsidR="002F1C60" w:rsidRDefault="00372D6E" w:rsidP="002F1C60">
            <w:pPr>
              <w:spacing w:after="0" w:line="240" w:lineRule="auto"/>
              <w:jc w:val="center"/>
              <w:textAlignment w:val="baseline"/>
              <w:rPr>
                <w:sz w:val="26"/>
                <w:szCs w:val="26"/>
              </w:rPr>
            </w:pPr>
            <w:hyperlink r:id="rId32" w:history="1">
              <w:r w:rsidR="002F1C60" w:rsidRPr="000B6170">
                <w:rPr>
                  <w:rStyle w:val="Hyperlink"/>
                  <w:sz w:val="26"/>
                  <w:szCs w:val="26"/>
                </w:rPr>
                <w:t>21/02528/LBC2</w:t>
              </w:r>
            </w:hyperlink>
            <w:r w:rsidR="002F1C60">
              <w:rPr>
                <w:sz w:val="26"/>
                <w:szCs w:val="26"/>
              </w:rPr>
              <w:t xml:space="preserve"> &amp; </w:t>
            </w:r>
            <w:hyperlink r:id="rId33" w:history="1">
              <w:r w:rsidR="002F1C60" w:rsidRPr="009953E5">
                <w:rPr>
                  <w:rStyle w:val="Hyperlink"/>
                  <w:sz w:val="26"/>
                  <w:szCs w:val="26"/>
                </w:rPr>
                <w:t>21/02527/FUL</w:t>
              </w:r>
            </w:hyperlink>
            <w:r w:rsidR="002F1C60">
              <w:rPr>
                <w:sz w:val="26"/>
                <w:szCs w:val="26"/>
              </w:rPr>
              <w:t xml:space="preserve"> </w:t>
            </w:r>
          </w:p>
        </w:tc>
        <w:tc>
          <w:tcPr>
            <w:tcW w:w="2163" w:type="dxa"/>
            <w:tcBorders>
              <w:top w:val="single" w:sz="6" w:space="0" w:color="auto"/>
              <w:left w:val="single" w:sz="6" w:space="0" w:color="auto"/>
              <w:bottom w:val="single" w:sz="6" w:space="0" w:color="auto"/>
              <w:right w:val="single" w:sz="6" w:space="0" w:color="auto"/>
            </w:tcBorders>
            <w:shd w:val="clear" w:color="auto" w:fill="auto"/>
          </w:tcPr>
          <w:p w14:paraId="62F20ED1" w14:textId="77777777" w:rsidR="002F1C60" w:rsidRPr="003C6081" w:rsidRDefault="002F1C60" w:rsidP="002F1C60">
            <w:pPr>
              <w:spacing w:after="0" w:line="240" w:lineRule="auto"/>
              <w:jc w:val="center"/>
              <w:textAlignment w:val="baseline"/>
              <w:rPr>
                <w:rFonts w:eastAsia="Times New Roman" w:cstheme="minorHAnsi"/>
                <w:sz w:val="26"/>
                <w:szCs w:val="26"/>
                <w:lang w:eastAsia="en-GB"/>
              </w:rPr>
            </w:pPr>
            <w:r w:rsidRPr="00A963DF">
              <w:rPr>
                <w:rFonts w:eastAsia="Times New Roman" w:cstheme="minorHAnsi"/>
                <w:sz w:val="26"/>
                <w:szCs w:val="26"/>
                <w:lang w:eastAsia="en-GB"/>
              </w:rPr>
              <w:t>113 Bartholomew Street</w:t>
            </w:r>
            <w:r>
              <w:rPr>
                <w:rFonts w:eastAsia="Times New Roman" w:cstheme="minorHAnsi"/>
                <w:sz w:val="26"/>
                <w:szCs w:val="26"/>
                <w:lang w:eastAsia="en-GB"/>
              </w:rPr>
              <w:t>,</w:t>
            </w:r>
            <w:r w:rsidRPr="00A963DF">
              <w:rPr>
                <w:rFonts w:eastAsia="Times New Roman" w:cstheme="minorHAnsi"/>
                <w:sz w:val="26"/>
                <w:szCs w:val="26"/>
                <w:lang w:eastAsia="en-GB"/>
              </w:rPr>
              <w:t xml:space="preserve"> Newbury</w:t>
            </w:r>
            <w:r>
              <w:rPr>
                <w:rFonts w:eastAsia="Times New Roman" w:cstheme="minorHAnsi"/>
                <w:sz w:val="26"/>
                <w:szCs w:val="26"/>
                <w:lang w:eastAsia="en-GB"/>
              </w:rPr>
              <w:t>,</w:t>
            </w:r>
            <w:r w:rsidRPr="00A963DF">
              <w:rPr>
                <w:rFonts w:eastAsia="Times New Roman" w:cstheme="minorHAnsi"/>
                <w:sz w:val="26"/>
                <w:szCs w:val="26"/>
                <w:lang w:eastAsia="en-GB"/>
              </w:rPr>
              <w:t xml:space="preserve"> RG14 5DT</w:t>
            </w:r>
            <w:r>
              <w:rPr>
                <w:rFonts w:eastAsia="Times New Roman" w:cstheme="minorHAnsi"/>
                <w:sz w:val="26"/>
                <w:szCs w:val="26"/>
                <w:lang w:eastAsia="en-GB"/>
              </w:rPr>
              <w:t>, for Mr Turner</w:t>
            </w:r>
          </w:p>
        </w:tc>
        <w:tc>
          <w:tcPr>
            <w:tcW w:w="5634" w:type="dxa"/>
            <w:tcBorders>
              <w:top w:val="single" w:sz="6" w:space="0" w:color="auto"/>
              <w:left w:val="single" w:sz="6" w:space="0" w:color="auto"/>
              <w:bottom w:val="single" w:sz="6" w:space="0" w:color="auto"/>
              <w:right w:val="single" w:sz="6" w:space="0" w:color="auto"/>
            </w:tcBorders>
            <w:shd w:val="clear" w:color="auto" w:fill="auto"/>
          </w:tcPr>
          <w:p w14:paraId="7B2F64C1" w14:textId="77777777" w:rsidR="002F1C60" w:rsidRPr="00192399" w:rsidRDefault="002F1C60" w:rsidP="002F1C60">
            <w:pPr>
              <w:spacing w:after="0" w:line="240" w:lineRule="auto"/>
              <w:jc w:val="center"/>
              <w:textAlignment w:val="baseline"/>
              <w:rPr>
                <w:rFonts w:eastAsia="Times New Roman" w:cstheme="minorHAnsi"/>
                <w:sz w:val="26"/>
                <w:szCs w:val="26"/>
                <w:lang w:eastAsia="en-GB"/>
              </w:rPr>
            </w:pPr>
            <w:r w:rsidRPr="00C104C9">
              <w:rPr>
                <w:rFonts w:eastAsia="Times New Roman" w:cstheme="minorHAnsi"/>
                <w:sz w:val="26"/>
                <w:szCs w:val="26"/>
                <w:lang w:eastAsia="en-GB"/>
              </w:rPr>
              <w:t>From covered pergola seating area to beer garden</w:t>
            </w:r>
            <w:r w:rsidRPr="00C104C9">
              <w:rPr>
                <w:rFonts w:eastAsia="Times New Roman" w:cstheme="minorHAnsi"/>
                <w:sz w:val="26"/>
                <w:szCs w:val="26"/>
                <w:lang w:eastAsia="en-GB"/>
              </w:rPr>
              <w:cr/>
            </w:r>
            <w:r>
              <w:rPr>
                <w:rFonts w:eastAsia="Times New Roman" w:cstheme="minorHAnsi"/>
                <w:sz w:val="26"/>
                <w:szCs w:val="26"/>
                <w:lang w:eastAsia="en-GB"/>
              </w:rPr>
              <w:t>.</w:t>
            </w:r>
          </w:p>
        </w:tc>
      </w:tr>
    </w:tbl>
    <w:p w14:paraId="012C0EC9" w14:textId="77777777" w:rsidR="00AE5830" w:rsidRDefault="00AE5830" w:rsidP="00AE5830"/>
    <w:p w14:paraId="1B6B2044" w14:textId="2D214F0D" w:rsidR="00F92242" w:rsidRDefault="00F92242" w:rsidP="00991F3E">
      <w:pPr>
        <w:contextualSpacing/>
        <w:rPr>
          <w:rFonts w:ascii="Calibri-Bold" w:hAnsi="Calibri-Bold" w:cs="Calibri-Bold"/>
          <w:b/>
          <w:bCs/>
          <w:sz w:val="26"/>
          <w:szCs w:val="26"/>
        </w:rPr>
      </w:pPr>
    </w:p>
    <w:p w14:paraId="19E6AD06" w14:textId="77777777" w:rsidR="00A32957" w:rsidRDefault="00A32957" w:rsidP="00991F3E">
      <w:pPr>
        <w:contextualSpacing/>
        <w:rPr>
          <w:rFonts w:ascii="Calibri-Bold" w:hAnsi="Calibri-Bold" w:cs="Calibri-Bold"/>
          <w:b/>
          <w:bCs/>
          <w:sz w:val="26"/>
          <w:szCs w:val="26"/>
        </w:rPr>
      </w:pPr>
    </w:p>
    <w:p w14:paraId="2DC284C0" w14:textId="77777777" w:rsidR="00A32957" w:rsidRDefault="00A32957" w:rsidP="00991F3E">
      <w:pPr>
        <w:contextualSpacing/>
        <w:rPr>
          <w:rFonts w:ascii="Calibri-Bold" w:hAnsi="Calibri-Bold" w:cs="Calibri-Bold"/>
          <w:b/>
          <w:bCs/>
          <w:sz w:val="26"/>
          <w:szCs w:val="26"/>
        </w:rPr>
      </w:pPr>
    </w:p>
    <w:p w14:paraId="2CC1D140" w14:textId="77777777" w:rsidR="00A32957" w:rsidRDefault="00A32957" w:rsidP="00991F3E">
      <w:pPr>
        <w:contextualSpacing/>
        <w:rPr>
          <w:rFonts w:ascii="Calibri-Bold" w:hAnsi="Calibri-Bold" w:cs="Calibri-Bold"/>
          <w:b/>
          <w:bCs/>
          <w:sz w:val="26"/>
          <w:szCs w:val="26"/>
        </w:rPr>
      </w:pPr>
    </w:p>
    <w:p w14:paraId="721E2286" w14:textId="77777777" w:rsidR="00A32957" w:rsidRDefault="00A32957" w:rsidP="00991F3E">
      <w:pPr>
        <w:contextualSpacing/>
        <w:rPr>
          <w:rFonts w:ascii="Calibri-Bold" w:hAnsi="Calibri-Bold" w:cs="Calibri-Bold"/>
          <w:b/>
          <w:bCs/>
          <w:sz w:val="26"/>
          <w:szCs w:val="26"/>
        </w:rPr>
      </w:pPr>
    </w:p>
    <w:p w14:paraId="148935E3" w14:textId="77777777" w:rsidR="00A32957" w:rsidRDefault="00A32957" w:rsidP="00991F3E">
      <w:pPr>
        <w:contextualSpacing/>
        <w:rPr>
          <w:rFonts w:ascii="Calibri-Bold" w:hAnsi="Calibri-Bold" w:cs="Calibri-Bold"/>
          <w:b/>
          <w:bCs/>
          <w:sz w:val="26"/>
          <w:szCs w:val="26"/>
        </w:rPr>
      </w:pPr>
    </w:p>
    <w:p w14:paraId="640086C3" w14:textId="77777777" w:rsidR="00A32957" w:rsidRDefault="00A32957" w:rsidP="00991F3E">
      <w:pPr>
        <w:contextualSpacing/>
        <w:rPr>
          <w:rFonts w:ascii="Calibri-Bold" w:hAnsi="Calibri-Bold" w:cs="Calibri-Bold"/>
          <w:b/>
          <w:bCs/>
          <w:sz w:val="26"/>
          <w:szCs w:val="26"/>
        </w:rPr>
      </w:pPr>
    </w:p>
    <w:p w14:paraId="199AE313" w14:textId="77777777" w:rsidR="00A32957" w:rsidRDefault="00A32957" w:rsidP="00991F3E">
      <w:pPr>
        <w:contextualSpacing/>
        <w:rPr>
          <w:rFonts w:ascii="Calibri-Bold" w:hAnsi="Calibri-Bold" w:cs="Calibri-Bold"/>
          <w:b/>
          <w:bCs/>
          <w:sz w:val="26"/>
          <w:szCs w:val="26"/>
        </w:rPr>
      </w:pPr>
    </w:p>
    <w:p w14:paraId="128568D8" w14:textId="77777777" w:rsidR="00A32957" w:rsidRDefault="00A32957" w:rsidP="00991F3E">
      <w:pPr>
        <w:contextualSpacing/>
        <w:rPr>
          <w:rFonts w:ascii="Calibri-Bold" w:hAnsi="Calibri-Bold" w:cs="Calibri-Bold"/>
          <w:b/>
          <w:bCs/>
          <w:sz w:val="26"/>
          <w:szCs w:val="26"/>
        </w:rPr>
      </w:pPr>
    </w:p>
    <w:p w14:paraId="4C40C337" w14:textId="77777777" w:rsidR="00A32957" w:rsidRDefault="00A32957" w:rsidP="00991F3E">
      <w:pPr>
        <w:contextualSpacing/>
        <w:rPr>
          <w:rFonts w:ascii="Calibri-Bold" w:hAnsi="Calibri-Bold" w:cs="Calibri-Bold"/>
          <w:b/>
          <w:bCs/>
          <w:sz w:val="26"/>
          <w:szCs w:val="26"/>
        </w:rPr>
      </w:pPr>
    </w:p>
    <w:p w14:paraId="3E4968E3" w14:textId="77777777" w:rsidR="00A32957" w:rsidRDefault="00A32957" w:rsidP="00991F3E">
      <w:pPr>
        <w:contextualSpacing/>
        <w:rPr>
          <w:rFonts w:ascii="Calibri-Bold" w:hAnsi="Calibri-Bold" w:cs="Calibri-Bold"/>
          <w:b/>
          <w:bCs/>
          <w:sz w:val="26"/>
          <w:szCs w:val="26"/>
        </w:rPr>
      </w:pPr>
    </w:p>
    <w:p w14:paraId="1E0E3795" w14:textId="77777777" w:rsidR="00A32957" w:rsidRDefault="00A32957" w:rsidP="00991F3E">
      <w:pPr>
        <w:contextualSpacing/>
        <w:rPr>
          <w:rFonts w:ascii="Calibri-Bold" w:hAnsi="Calibri-Bold" w:cs="Calibri-Bold"/>
          <w:b/>
          <w:bCs/>
          <w:sz w:val="26"/>
          <w:szCs w:val="26"/>
        </w:rPr>
      </w:pPr>
    </w:p>
    <w:p w14:paraId="4F9C8D14" w14:textId="77777777" w:rsidR="00A32957" w:rsidRDefault="00A32957" w:rsidP="00991F3E">
      <w:pPr>
        <w:contextualSpacing/>
        <w:rPr>
          <w:rFonts w:ascii="Calibri-Bold" w:hAnsi="Calibri-Bold" w:cs="Calibri-Bold"/>
          <w:b/>
          <w:bCs/>
          <w:sz w:val="26"/>
          <w:szCs w:val="26"/>
        </w:rPr>
      </w:pPr>
    </w:p>
    <w:p w14:paraId="117439D9" w14:textId="77777777" w:rsidR="00A32957" w:rsidRDefault="00A32957" w:rsidP="00991F3E">
      <w:pPr>
        <w:contextualSpacing/>
        <w:rPr>
          <w:rFonts w:ascii="Calibri-Bold" w:hAnsi="Calibri-Bold" w:cs="Calibri-Bold"/>
          <w:b/>
          <w:bCs/>
          <w:sz w:val="26"/>
          <w:szCs w:val="26"/>
        </w:rPr>
      </w:pPr>
    </w:p>
    <w:p w14:paraId="3B903156" w14:textId="77777777" w:rsidR="00A32957" w:rsidRDefault="00A32957" w:rsidP="00991F3E">
      <w:pPr>
        <w:contextualSpacing/>
        <w:rPr>
          <w:rFonts w:ascii="Calibri-Bold" w:hAnsi="Calibri-Bold" w:cs="Calibri-Bold"/>
          <w:b/>
          <w:bCs/>
          <w:sz w:val="26"/>
          <w:szCs w:val="26"/>
        </w:rPr>
      </w:pPr>
    </w:p>
    <w:p w14:paraId="0AF26F4A" w14:textId="77777777" w:rsidR="00A32957" w:rsidRDefault="00A32957" w:rsidP="00991F3E">
      <w:pPr>
        <w:contextualSpacing/>
        <w:rPr>
          <w:rFonts w:ascii="Calibri-Bold" w:hAnsi="Calibri-Bold" w:cs="Calibri-Bold"/>
          <w:b/>
          <w:bCs/>
          <w:sz w:val="26"/>
          <w:szCs w:val="26"/>
        </w:rPr>
      </w:pPr>
    </w:p>
    <w:p w14:paraId="6177138A" w14:textId="77777777" w:rsidR="00A32957" w:rsidRDefault="00A32957" w:rsidP="00991F3E">
      <w:pPr>
        <w:contextualSpacing/>
        <w:rPr>
          <w:rFonts w:ascii="Calibri-Bold" w:hAnsi="Calibri-Bold" w:cs="Calibri-Bold"/>
          <w:b/>
          <w:bCs/>
          <w:sz w:val="26"/>
          <w:szCs w:val="26"/>
        </w:rPr>
      </w:pPr>
    </w:p>
    <w:p w14:paraId="0E4DC85B" w14:textId="77777777" w:rsidR="00A32957" w:rsidRDefault="00A32957" w:rsidP="00991F3E">
      <w:pPr>
        <w:contextualSpacing/>
        <w:rPr>
          <w:rFonts w:ascii="Calibri-Bold" w:hAnsi="Calibri-Bold" w:cs="Calibri-Bold"/>
          <w:b/>
          <w:bCs/>
          <w:sz w:val="26"/>
          <w:szCs w:val="26"/>
        </w:rPr>
      </w:pPr>
    </w:p>
    <w:p w14:paraId="3B842734" w14:textId="77777777" w:rsidR="00A32957" w:rsidRDefault="00A32957" w:rsidP="00991F3E">
      <w:pPr>
        <w:contextualSpacing/>
        <w:rPr>
          <w:rFonts w:ascii="Calibri-Bold" w:hAnsi="Calibri-Bold" w:cs="Calibri-Bold"/>
          <w:b/>
          <w:bCs/>
          <w:sz w:val="26"/>
          <w:szCs w:val="26"/>
        </w:rPr>
      </w:pPr>
    </w:p>
    <w:p w14:paraId="634C701C" w14:textId="77777777" w:rsidR="00A32957" w:rsidRDefault="00A32957" w:rsidP="00991F3E">
      <w:pPr>
        <w:contextualSpacing/>
        <w:rPr>
          <w:rFonts w:ascii="Calibri-Bold" w:hAnsi="Calibri-Bold" w:cs="Calibri-Bold"/>
          <w:b/>
          <w:bCs/>
          <w:sz w:val="26"/>
          <w:szCs w:val="26"/>
        </w:rPr>
      </w:pPr>
    </w:p>
    <w:p w14:paraId="6E898773" w14:textId="77777777" w:rsidR="00A32957" w:rsidRDefault="00A32957" w:rsidP="00991F3E">
      <w:pPr>
        <w:contextualSpacing/>
        <w:rPr>
          <w:rFonts w:ascii="Calibri-Bold" w:hAnsi="Calibri-Bold" w:cs="Calibri-Bold"/>
          <w:b/>
          <w:bCs/>
          <w:sz w:val="26"/>
          <w:szCs w:val="26"/>
        </w:rPr>
      </w:pPr>
    </w:p>
    <w:p w14:paraId="794BCE54" w14:textId="77777777" w:rsidR="00A32957" w:rsidRDefault="00A32957" w:rsidP="00991F3E">
      <w:pPr>
        <w:contextualSpacing/>
        <w:rPr>
          <w:rFonts w:ascii="Calibri-Bold" w:hAnsi="Calibri-Bold" w:cs="Calibri-Bold"/>
          <w:b/>
          <w:bCs/>
          <w:sz w:val="26"/>
          <w:szCs w:val="26"/>
        </w:rPr>
      </w:pPr>
    </w:p>
    <w:p w14:paraId="5C959A40" w14:textId="4B5B7EEF" w:rsidR="00C71BD9" w:rsidRDefault="00C71BD9" w:rsidP="00C71BD9">
      <w:pPr>
        <w:spacing w:after="0" w:line="240" w:lineRule="auto"/>
        <w:jc w:val="right"/>
        <w:textAlignment w:val="baseline"/>
        <w:rPr>
          <w:rFonts w:ascii="Calibri" w:eastAsia="Times New Roman" w:hAnsi="Calibri" w:cs="Calibri"/>
          <w:b/>
          <w:bCs/>
          <w:sz w:val="26"/>
          <w:szCs w:val="26"/>
          <w:lang w:eastAsia="en-GB"/>
        </w:rPr>
      </w:pPr>
      <w:r>
        <w:rPr>
          <w:rFonts w:ascii="Calibri" w:eastAsia="Times New Roman" w:hAnsi="Calibri" w:cs="Calibri"/>
          <w:b/>
          <w:bCs/>
          <w:sz w:val="26"/>
          <w:szCs w:val="26"/>
          <w:lang w:eastAsia="en-GB"/>
        </w:rPr>
        <w:t xml:space="preserve">Appendix </w:t>
      </w:r>
      <w:r w:rsidR="00876055">
        <w:rPr>
          <w:rFonts w:ascii="Calibri" w:eastAsia="Times New Roman" w:hAnsi="Calibri" w:cs="Calibri"/>
          <w:b/>
          <w:bCs/>
          <w:sz w:val="26"/>
          <w:szCs w:val="26"/>
          <w:lang w:eastAsia="en-GB"/>
        </w:rPr>
        <w:t>2</w:t>
      </w:r>
    </w:p>
    <w:p w14:paraId="724B62F0" w14:textId="77777777" w:rsidR="00C71BD9" w:rsidRPr="00CF575B" w:rsidRDefault="00C71BD9" w:rsidP="00C71BD9">
      <w:pPr>
        <w:spacing w:after="0" w:line="240" w:lineRule="auto"/>
        <w:jc w:val="center"/>
        <w:textAlignment w:val="baseline"/>
        <w:rPr>
          <w:rFonts w:ascii="Segoe UI" w:eastAsia="Times New Roman" w:hAnsi="Segoe UI" w:cs="Segoe UI"/>
          <w:sz w:val="18"/>
          <w:szCs w:val="18"/>
          <w:lang w:eastAsia="en-GB"/>
        </w:rPr>
      </w:pPr>
      <w:r w:rsidRPr="00605C9F">
        <w:rPr>
          <w:rFonts w:ascii="Calibri" w:eastAsia="Times New Roman" w:hAnsi="Calibri" w:cs="Calibri"/>
          <w:b/>
          <w:bCs/>
          <w:sz w:val="26"/>
          <w:szCs w:val="26"/>
          <w:lang w:eastAsia="en-GB"/>
        </w:rPr>
        <w:t xml:space="preserve">Schedule of </w:t>
      </w:r>
      <w:r w:rsidRPr="00CF575B">
        <w:rPr>
          <w:rFonts w:ascii="Calibri" w:eastAsia="Times New Roman" w:hAnsi="Calibri" w:cs="Calibri"/>
          <w:b/>
          <w:bCs/>
          <w:sz w:val="26"/>
          <w:szCs w:val="26"/>
          <w:lang w:eastAsia="en-GB"/>
        </w:rPr>
        <w:t>Application</w:t>
      </w:r>
      <w:r>
        <w:rPr>
          <w:rFonts w:ascii="Calibri" w:eastAsia="Times New Roman" w:hAnsi="Calibri" w:cs="Calibri"/>
          <w:b/>
          <w:bCs/>
          <w:sz w:val="26"/>
          <w:szCs w:val="26"/>
          <w:lang w:eastAsia="en-GB"/>
        </w:rPr>
        <w:t>s</w:t>
      </w:r>
      <w:r w:rsidRPr="00CF575B">
        <w:rPr>
          <w:rFonts w:ascii="Calibri" w:eastAsia="Times New Roman" w:hAnsi="Calibri" w:cs="Calibri"/>
          <w:b/>
          <w:bCs/>
          <w:sz w:val="26"/>
          <w:szCs w:val="26"/>
          <w:lang w:eastAsia="en-GB"/>
        </w:rPr>
        <w:t xml:space="preserve"> for Prior Approval</w:t>
      </w:r>
      <w:r w:rsidRPr="00CF575B">
        <w:rPr>
          <w:rFonts w:ascii="Calibri" w:eastAsia="Times New Roman" w:hAnsi="Calibri" w:cs="Calibri"/>
          <w:sz w:val="26"/>
          <w:szCs w:val="26"/>
          <w:lang w:eastAsia="en-GB"/>
        </w:rPr>
        <w:t>  </w:t>
      </w:r>
    </w:p>
    <w:p w14:paraId="511F7B49" w14:textId="77777777" w:rsidR="00C71BD9" w:rsidRPr="00CF575B" w:rsidRDefault="00C71BD9" w:rsidP="00C71BD9">
      <w:pPr>
        <w:spacing w:after="0" w:line="240" w:lineRule="auto"/>
        <w:jc w:val="right"/>
        <w:textAlignment w:val="baseline"/>
        <w:rPr>
          <w:rFonts w:ascii="Segoe UI" w:eastAsia="Times New Roman" w:hAnsi="Segoe UI" w:cs="Segoe UI"/>
          <w:sz w:val="18"/>
          <w:szCs w:val="18"/>
          <w:lang w:eastAsia="en-GB"/>
        </w:rPr>
      </w:pPr>
      <w:r w:rsidRPr="00CF575B">
        <w:rPr>
          <w:rFonts w:ascii="Calibri" w:eastAsia="Times New Roman" w:hAnsi="Calibri" w:cs="Calibri"/>
          <w:sz w:val="26"/>
          <w:szCs w:val="26"/>
          <w:lang w:eastAsia="en-GB"/>
        </w:rPr>
        <w:t>  </w:t>
      </w:r>
    </w:p>
    <w:tbl>
      <w:tblPr>
        <w:tblW w:w="1392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3"/>
        <w:gridCol w:w="1589"/>
        <w:gridCol w:w="1598"/>
        <w:gridCol w:w="2099"/>
        <w:gridCol w:w="3598"/>
        <w:gridCol w:w="3790"/>
      </w:tblGrid>
      <w:tr w:rsidR="00C71BD9" w:rsidRPr="00CF575B" w14:paraId="2A4E85B3" w14:textId="77777777" w:rsidTr="006D3F28">
        <w:tc>
          <w:tcPr>
            <w:tcW w:w="1253" w:type="dxa"/>
            <w:tcBorders>
              <w:top w:val="single" w:sz="6" w:space="0" w:color="auto"/>
              <w:left w:val="single" w:sz="6" w:space="0" w:color="auto"/>
              <w:bottom w:val="single" w:sz="6" w:space="0" w:color="auto"/>
              <w:right w:val="single" w:sz="6" w:space="0" w:color="auto"/>
            </w:tcBorders>
          </w:tcPr>
          <w:p w14:paraId="3FC98127" w14:textId="77777777" w:rsidR="00C71BD9" w:rsidRPr="00CF575B" w:rsidRDefault="00C71BD9" w:rsidP="00540652">
            <w:pPr>
              <w:spacing w:after="0" w:line="240" w:lineRule="auto"/>
              <w:jc w:val="center"/>
              <w:textAlignment w:val="baseline"/>
              <w:rPr>
                <w:rFonts w:ascii="Calibri" w:eastAsia="Times New Roman" w:hAnsi="Calibri" w:cs="Calibri"/>
                <w:b/>
                <w:bCs/>
                <w:sz w:val="26"/>
                <w:szCs w:val="26"/>
                <w:lang w:eastAsia="en-GB"/>
              </w:rPr>
            </w:pPr>
            <w:r>
              <w:rPr>
                <w:rFonts w:ascii="Calibri" w:eastAsia="Times New Roman" w:hAnsi="Calibri" w:cs="Calibri"/>
                <w:b/>
                <w:bCs/>
                <w:sz w:val="26"/>
                <w:szCs w:val="26"/>
                <w:lang w:eastAsia="en-GB"/>
              </w:rPr>
              <w:t>Running Order</w:t>
            </w:r>
          </w:p>
        </w:tc>
        <w:tc>
          <w:tcPr>
            <w:tcW w:w="1589" w:type="dxa"/>
            <w:tcBorders>
              <w:top w:val="single" w:sz="6" w:space="0" w:color="auto"/>
              <w:left w:val="single" w:sz="6" w:space="0" w:color="auto"/>
              <w:bottom w:val="single" w:sz="6" w:space="0" w:color="auto"/>
              <w:right w:val="single" w:sz="6" w:space="0" w:color="auto"/>
            </w:tcBorders>
            <w:shd w:val="clear" w:color="auto" w:fill="auto"/>
            <w:hideMark/>
          </w:tcPr>
          <w:p w14:paraId="306C82A5" w14:textId="77777777" w:rsidR="00C71BD9" w:rsidRPr="00CF575B" w:rsidRDefault="00C71BD9" w:rsidP="00540652">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Resolution</w:t>
            </w:r>
            <w:r w:rsidRPr="00CF575B">
              <w:rPr>
                <w:rFonts w:ascii="Calibri" w:eastAsia="Times New Roman" w:hAnsi="Calibri" w:cs="Calibri"/>
                <w:sz w:val="26"/>
                <w:szCs w:val="26"/>
                <w:lang w:eastAsia="en-GB"/>
              </w:rPr>
              <w:t> </w:t>
            </w:r>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4DDCC6BD" w14:textId="77777777" w:rsidR="00C71BD9" w:rsidRPr="00CF575B" w:rsidRDefault="00C71BD9" w:rsidP="00540652">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Ward</w:t>
            </w:r>
            <w:r w:rsidRPr="00CF575B">
              <w:rPr>
                <w:rFonts w:ascii="Calibri" w:eastAsia="Times New Roman" w:hAnsi="Calibri" w:cs="Calibri"/>
                <w:sz w:val="26"/>
                <w:szCs w:val="26"/>
                <w:lang w:eastAsia="en-GB"/>
              </w:rPr>
              <w:t>  </w:t>
            </w:r>
          </w:p>
        </w:tc>
        <w:tc>
          <w:tcPr>
            <w:tcW w:w="2099" w:type="dxa"/>
            <w:tcBorders>
              <w:top w:val="single" w:sz="6" w:space="0" w:color="auto"/>
              <w:left w:val="single" w:sz="6" w:space="0" w:color="auto"/>
              <w:bottom w:val="single" w:sz="6" w:space="0" w:color="auto"/>
              <w:right w:val="single" w:sz="6" w:space="0" w:color="auto"/>
            </w:tcBorders>
            <w:shd w:val="clear" w:color="auto" w:fill="auto"/>
            <w:hideMark/>
          </w:tcPr>
          <w:p w14:paraId="29C10F7D" w14:textId="77777777" w:rsidR="00C71BD9" w:rsidRPr="00CF575B" w:rsidRDefault="00C71BD9" w:rsidP="00540652">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Application</w:t>
            </w:r>
            <w:r w:rsidRPr="00CF575B">
              <w:rPr>
                <w:rFonts w:ascii="Calibri" w:eastAsia="Times New Roman" w:hAnsi="Calibri" w:cs="Calibri"/>
                <w:sz w:val="26"/>
                <w:szCs w:val="26"/>
                <w:lang w:eastAsia="en-GB"/>
              </w:rPr>
              <w:t>  </w:t>
            </w:r>
          </w:p>
          <w:p w14:paraId="6E7BE52E" w14:textId="77777777" w:rsidR="00C71BD9" w:rsidRPr="00CF575B" w:rsidRDefault="00C71BD9" w:rsidP="00540652">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Number</w:t>
            </w:r>
            <w:r w:rsidRPr="00CF575B">
              <w:rPr>
                <w:rFonts w:ascii="Calibri" w:eastAsia="Times New Roman" w:hAnsi="Calibri" w:cs="Calibri"/>
                <w:sz w:val="26"/>
                <w:szCs w:val="26"/>
                <w:lang w:eastAsia="en-GB"/>
              </w:rPr>
              <w:t>  </w:t>
            </w:r>
          </w:p>
        </w:tc>
        <w:tc>
          <w:tcPr>
            <w:tcW w:w="3598" w:type="dxa"/>
            <w:tcBorders>
              <w:top w:val="single" w:sz="6" w:space="0" w:color="auto"/>
              <w:left w:val="single" w:sz="6" w:space="0" w:color="auto"/>
              <w:bottom w:val="single" w:sz="6" w:space="0" w:color="auto"/>
              <w:right w:val="single" w:sz="6" w:space="0" w:color="auto"/>
            </w:tcBorders>
            <w:shd w:val="clear" w:color="auto" w:fill="auto"/>
            <w:hideMark/>
          </w:tcPr>
          <w:p w14:paraId="22140D73" w14:textId="77777777" w:rsidR="00C71BD9" w:rsidRPr="00CF575B" w:rsidRDefault="00C71BD9" w:rsidP="00540652">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Location and Applicant</w:t>
            </w:r>
            <w:r w:rsidRPr="00CF575B">
              <w:rPr>
                <w:rFonts w:ascii="Calibri" w:eastAsia="Times New Roman" w:hAnsi="Calibri" w:cs="Calibri"/>
                <w:sz w:val="26"/>
                <w:szCs w:val="26"/>
                <w:lang w:eastAsia="en-GB"/>
              </w:rPr>
              <w:t>  </w:t>
            </w:r>
          </w:p>
        </w:tc>
        <w:tc>
          <w:tcPr>
            <w:tcW w:w="3790" w:type="dxa"/>
            <w:tcBorders>
              <w:top w:val="single" w:sz="6" w:space="0" w:color="auto"/>
              <w:left w:val="single" w:sz="6" w:space="0" w:color="auto"/>
              <w:bottom w:val="single" w:sz="6" w:space="0" w:color="auto"/>
              <w:right w:val="single" w:sz="6" w:space="0" w:color="auto"/>
            </w:tcBorders>
            <w:shd w:val="clear" w:color="auto" w:fill="auto"/>
            <w:hideMark/>
          </w:tcPr>
          <w:p w14:paraId="7654B271" w14:textId="77777777" w:rsidR="00C71BD9" w:rsidRPr="00CF575B" w:rsidRDefault="00C71BD9" w:rsidP="00540652">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Proposal</w:t>
            </w:r>
            <w:r w:rsidRPr="00CF575B">
              <w:rPr>
                <w:rFonts w:ascii="Calibri" w:eastAsia="Times New Roman" w:hAnsi="Calibri" w:cs="Calibri"/>
                <w:sz w:val="26"/>
                <w:szCs w:val="26"/>
                <w:lang w:eastAsia="en-GB"/>
              </w:rPr>
              <w:t>  </w:t>
            </w:r>
          </w:p>
        </w:tc>
      </w:tr>
      <w:tr w:rsidR="00C71BD9" w:rsidRPr="00CF575B" w14:paraId="0C5EE1FE" w14:textId="77777777" w:rsidTr="006D3F28">
        <w:tc>
          <w:tcPr>
            <w:tcW w:w="1253" w:type="dxa"/>
            <w:tcBorders>
              <w:top w:val="single" w:sz="6" w:space="0" w:color="auto"/>
              <w:left w:val="single" w:sz="6" w:space="0" w:color="auto"/>
              <w:bottom w:val="single" w:sz="6" w:space="0" w:color="auto"/>
              <w:right w:val="single" w:sz="6" w:space="0" w:color="auto"/>
            </w:tcBorders>
          </w:tcPr>
          <w:p w14:paraId="216BE631" w14:textId="77777777" w:rsidR="00C71BD9" w:rsidRPr="00E34A7B" w:rsidRDefault="00C71BD9" w:rsidP="00540652">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1.</w:t>
            </w:r>
          </w:p>
        </w:tc>
        <w:tc>
          <w:tcPr>
            <w:tcW w:w="1589" w:type="dxa"/>
            <w:tcBorders>
              <w:top w:val="single" w:sz="6" w:space="0" w:color="auto"/>
              <w:left w:val="single" w:sz="6" w:space="0" w:color="auto"/>
              <w:bottom w:val="single" w:sz="6" w:space="0" w:color="auto"/>
              <w:right w:val="single" w:sz="6" w:space="0" w:color="auto"/>
            </w:tcBorders>
            <w:shd w:val="clear" w:color="auto" w:fill="auto"/>
            <w:hideMark/>
          </w:tcPr>
          <w:p w14:paraId="436AA830" w14:textId="68D1A26B" w:rsidR="00C71BD9" w:rsidRPr="00E34A7B" w:rsidRDefault="006D3F28" w:rsidP="00540652">
            <w:pPr>
              <w:spacing w:after="0" w:line="240" w:lineRule="auto"/>
              <w:jc w:val="center"/>
              <w:textAlignment w:val="baseline"/>
              <w:rPr>
                <w:rFonts w:ascii="Calibri" w:eastAsia="Times New Roman" w:hAnsi="Calibri" w:cs="Calibri"/>
                <w:sz w:val="26"/>
                <w:szCs w:val="26"/>
                <w:lang w:eastAsia="en-GB"/>
              </w:rPr>
            </w:pPr>
            <w:r>
              <w:rPr>
                <w:rFonts w:eastAsia="Times New Roman" w:cstheme="minorHAnsi"/>
                <w:sz w:val="26"/>
                <w:szCs w:val="26"/>
                <w:lang w:eastAsia="en-GB"/>
              </w:rPr>
              <w:t>No comment.</w:t>
            </w:r>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6DC310BA" w14:textId="77777777" w:rsidR="00C71BD9" w:rsidRPr="00E34A7B" w:rsidRDefault="00C71BD9" w:rsidP="00540652">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West Fields</w:t>
            </w:r>
          </w:p>
        </w:tc>
        <w:tc>
          <w:tcPr>
            <w:tcW w:w="2099" w:type="dxa"/>
            <w:tcBorders>
              <w:top w:val="single" w:sz="6" w:space="0" w:color="auto"/>
              <w:left w:val="single" w:sz="6" w:space="0" w:color="auto"/>
              <w:bottom w:val="single" w:sz="6" w:space="0" w:color="auto"/>
              <w:right w:val="single" w:sz="6" w:space="0" w:color="auto"/>
            </w:tcBorders>
            <w:shd w:val="clear" w:color="auto" w:fill="auto"/>
            <w:hideMark/>
          </w:tcPr>
          <w:p w14:paraId="6F65A0DC" w14:textId="77777777" w:rsidR="00C71BD9" w:rsidRPr="00E34A7B" w:rsidRDefault="00372D6E" w:rsidP="00540652">
            <w:pPr>
              <w:spacing w:after="0" w:line="240" w:lineRule="auto"/>
              <w:jc w:val="center"/>
              <w:textAlignment w:val="baseline"/>
              <w:rPr>
                <w:rFonts w:ascii="Calibri" w:eastAsia="Times New Roman" w:hAnsi="Calibri" w:cs="Calibri"/>
                <w:sz w:val="26"/>
                <w:szCs w:val="26"/>
                <w:lang w:eastAsia="en-GB"/>
              </w:rPr>
            </w:pPr>
            <w:hyperlink r:id="rId34" w:history="1">
              <w:r w:rsidR="00C71BD9" w:rsidRPr="00163D94">
                <w:rPr>
                  <w:rStyle w:val="Hyperlink"/>
                  <w:rFonts w:ascii="Calibri" w:eastAsia="Times New Roman" w:hAnsi="Calibri" w:cs="Calibri"/>
                  <w:sz w:val="26"/>
                  <w:szCs w:val="26"/>
                  <w:lang w:eastAsia="en-GB"/>
                </w:rPr>
                <w:t>21/02599/PACOU</w:t>
              </w:r>
            </w:hyperlink>
          </w:p>
        </w:tc>
        <w:tc>
          <w:tcPr>
            <w:tcW w:w="3598" w:type="dxa"/>
            <w:tcBorders>
              <w:top w:val="single" w:sz="6" w:space="0" w:color="auto"/>
              <w:left w:val="single" w:sz="6" w:space="0" w:color="auto"/>
              <w:bottom w:val="single" w:sz="6" w:space="0" w:color="auto"/>
              <w:right w:val="single" w:sz="6" w:space="0" w:color="auto"/>
            </w:tcBorders>
            <w:shd w:val="clear" w:color="auto" w:fill="auto"/>
            <w:hideMark/>
          </w:tcPr>
          <w:p w14:paraId="28D90A57" w14:textId="77777777" w:rsidR="00C71BD9" w:rsidRPr="00E34A7B" w:rsidRDefault="00C71BD9" w:rsidP="00540652">
            <w:pPr>
              <w:spacing w:after="0" w:line="240" w:lineRule="auto"/>
              <w:jc w:val="center"/>
              <w:textAlignment w:val="baseline"/>
              <w:rPr>
                <w:rFonts w:ascii="Calibri" w:eastAsia="Times New Roman" w:hAnsi="Calibri" w:cs="Calibri"/>
                <w:sz w:val="26"/>
                <w:szCs w:val="26"/>
                <w:lang w:eastAsia="en-GB"/>
              </w:rPr>
            </w:pPr>
            <w:r w:rsidRPr="00163D94">
              <w:rPr>
                <w:rFonts w:ascii="Calibri" w:eastAsia="Times New Roman" w:hAnsi="Calibri" w:cs="Calibri"/>
                <w:sz w:val="26"/>
                <w:szCs w:val="26"/>
                <w:lang w:eastAsia="en-GB"/>
              </w:rPr>
              <w:t>22 Park Street Newbury West Berkshire RG14 1EA</w:t>
            </w:r>
            <w:r>
              <w:rPr>
                <w:rFonts w:ascii="Calibri" w:eastAsia="Times New Roman" w:hAnsi="Calibri" w:cs="Calibri"/>
                <w:sz w:val="26"/>
                <w:szCs w:val="26"/>
                <w:lang w:eastAsia="en-GB"/>
              </w:rPr>
              <w:t>, for Metrix Developments Limited</w:t>
            </w:r>
          </w:p>
        </w:tc>
        <w:tc>
          <w:tcPr>
            <w:tcW w:w="3790" w:type="dxa"/>
            <w:tcBorders>
              <w:top w:val="single" w:sz="6" w:space="0" w:color="auto"/>
              <w:left w:val="single" w:sz="6" w:space="0" w:color="auto"/>
              <w:bottom w:val="single" w:sz="6" w:space="0" w:color="auto"/>
              <w:right w:val="single" w:sz="6" w:space="0" w:color="auto"/>
            </w:tcBorders>
            <w:shd w:val="clear" w:color="auto" w:fill="auto"/>
            <w:hideMark/>
          </w:tcPr>
          <w:p w14:paraId="296E6D2B" w14:textId="77777777" w:rsidR="00C71BD9" w:rsidRPr="00E34A7B" w:rsidRDefault="00C71BD9" w:rsidP="00540652">
            <w:pPr>
              <w:spacing w:after="0" w:line="240" w:lineRule="auto"/>
              <w:jc w:val="center"/>
              <w:textAlignment w:val="baseline"/>
              <w:rPr>
                <w:rFonts w:ascii="Calibri" w:eastAsia="Times New Roman" w:hAnsi="Calibri" w:cs="Calibri"/>
                <w:sz w:val="26"/>
                <w:szCs w:val="26"/>
                <w:lang w:eastAsia="en-GB"/>
              </w:rPr>
            </w:pPr>
            <w:r w:rsidRPr="00A5093F">
              <w:rPr>
                <w:rFonts w:ascii="Calibri" w:eastAsia="Times New Roman" w:hAnsi="Calibri" w:cs="Calibri"/>
                <w:sz w:val="26"/>
                <w:szCs w:val="26"/>
                <w:lang w:eastAsia="en-GB"/>
              </w:rPr>
              <w:t xml:space="preserve">Application to determine if prior approval is required for a proposed: Change of use of Class E office space to 6 C3 residential dwellings. 3 x 1b2p and 3 x 2b3p flats. </w:t>
            </w:r>
            <w:r w:rsidRPr="00E34A7B">
              <w:rPr>
                <w:rFonts w:ascii="Calibri" w:eastAsia="Times New Roman" w:hAnsi="Calibri" w:cs="Calibri"/>
                <w:sz w:val="26"/>
                <w:szCs w:val="26"/>
                <w:lang w:eastAsia="en-GB"/>
              </w:rPr>
              <w:t> </w:t>
            </w:r>
          </w:p>
        </w:tc>
      </w:tr>
    </w:tbl>
    <w:p w14:paraId="2F1078CF" w14:textId="77777777" w:rsidR="00C71BD9" w:rsidRDefault="00C71BD9" w:rsidP="00C71BD9"/>
    <w:p w14:paraId="268072F0" w14:textId="77777777" w:rsidR="00A32957" w:rsidRDefault="00A32957" w:rsidP="00991F3E">
      <w:pPr>
        <w:contextualSpacing/>
        <w:rPr>
          <w:rFonts w:ascii="Calibri-Bold" w:hAnsi="Calibri-Bold" w:cs="Calibri-Bold"/>
          <w:b/>
          <w:bCs/>
          <w:sz w:val="26"/>
          <w:szCs w:val="26"/>
        </w:rPr>
      </w:pPr>
    </w:p>
    <w:p w14:paraId="5629E05B" w14:textId="77777777" w:rsidR="00A32957" w:rsidRDefault="00A32957" w:rsidP="00991F3E">
      <w:pPr>
        <w:contextualSpacing/>
        <w:rPr>
          <w:rFonts w:ascii="Calibri-Bold" w:hAnsi="Calibri-Bold" w:cs="Calibri-Bold"/>
          <w:b/>
          <w:bCs/>
          <w:sz w:val="26"/>
          <w:szCs w:val="26"/>
        </w:rPr>
      </w:pPr>
    </w:p>
    <w:p w14:paraId="12D07CBB" w14:textId="77777777" w:rsidR="00A32957" w:rsidRPr="00991F3E" w:rsidRDefault="00A32957" w:rsidP="00991F3E">
      <w:pPr>
        <w:contextualSpacing/>
        <w:rPr>
          <w:rFonts w:ascii="Calibri-Bold" w:hAnsi="Calibri-Bold" w:cs="Calibri-Bold"/>
          <w:b/>
          <w:bCs/>
          <w:sz w:val="26"/>
          <w:szCs w:val="26"/>
        </w:rPr>
      </w:pPr>
    </w:p>
    <w:sectPr w:rsidR="00A32957" w:rsidRPr="00991F3E" w:rsidSect="0054065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5FE4" w14:textId="77777777" w:rsidR="00540177" w:rsidRDefault="00540177" w:rsidP="00540177">
      <w:pPr>
        <w:spacing w:after="0" w:line="240" w:lineRule="auto"/>
      </w:pPr>
      <w:r>
        <w:separator/>
      </w:r>
    </w:p>
  </w:endnote>
  <w:endnote w:type="continuationSeparator" w:id="0">
    <w:p w14:paraId="2B6EA236" w14:textId="77777777" w:rsidR="00540177" w:rsidRDefault="00540177" w:rsidP="00540177">
      <w:pPr>
        <w:spacing w:after="0" w:line="240" w:lineRule="auto"/>
      </w:pPr>
      <w:r>
        <w:continuationSeparator/>
      </w:r>
    </w:p>
  </w:endnote>
  <w:endnote w:type="continuationNotice" w:id="1">
    <w:p w14:paraId="2F1765CB" w14:textId="77777777" w:rsidR="00940839" w:rsidRDefault="009408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B257" w14:textId="77777777" w:rsidR="00540177" w:rsidRDefault="00540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0B65" w14:textId="77777777" w:rsidR="00540177" w:rsidRDefault="005401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70A6" w14:textId="77777777" w:rsidR="00540177" w:rsidRDefault="00540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4025E" w14:textId="77777777" w:rsidR="00540177" w:rsidRDefault="00540177" w:rsidP="00540177">
      <w:pPr>
        <w:spacing w:after="0" w:line="240" w:lineRule="auto"/>
      </w:pPr>
      <w:r>
        <w:separator/>
      </w:r>
    </w:p>
  </w:footnote>
  <w:footnote w:type="continuationSeparator" w:id="0">
    <w:p w14:paraId="251FCCAB" w14:textId="77777777" w:rsidR="00540177" w:rsidRDefault="00540177" w:rsidP="00540177">
      <w:pPr>
        <w:spacing w:after="0" w:line="240" w:lineRule="auto"/>
      </w:pPr>
      <w:r>
        <w:continuationSeparator/>
      </w:r>
    </w:p>
  </w:footnote>
  <w:footnote w:type="continuationNotice" w:id="1">
    <w:p w14:paraId="7E8474C4" w14:textId="77777777" w:rsidR="00940839" w:rsidRDefault="009408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CB29A" w14:textId="27E895DE" w:rsidR="00540177" w:rsidRDefault="00540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79BC" w14:textId="20CA3FA4" w:rsidR="00540177" w:rsidRDefault="005401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2F44" w14:textId="45F37552" w:rsidR="00540177" w:rsidRDefault="00540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C6230"/>
    <w:multiLevelType w:val="hybridMultilevel"/>
    <w:tmpl w:val="94B08856"/>
    <w:lvl w:ilvl="0" w:tplc="0809000F">
      <w:start w:val="9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197361"/>
    <w:multiLevelType w:val="hybridMultilevel"/>
    <w:tmpl w:val="611AB41E"/>
    <w:lvl w:ilvl="0" w:tplc="196CC266">
      <w:start w:val="1"/>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215375"/>
    <w:multiLevelType w:val="hybridMultilevel"/>
    <w:tmpl w:val="BDC01A94"/>
    <w:lvl w:ilvl="0" w:tplc="B7C21F30">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4B0121F5"/>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03C62"/>
    <w:rsid w:val="00021C58"/>
    <w:rsid w:val="00026F5C"/>
    <w:rsid w:val="00032753"/>
    <w:rsid w:val="000378B5"/>
    <w:rsid w:val="00056B8F"/>
    <w:rsid w:val="000614E0"/>
    <w:rsid w:val="0006274D"/>
    <w:rsid w:val="000645E9"/>
    <w:rsid w:val="000658CB"/>
    <w:rsid w:val="0007192B"/>
    <w:rsid w:val="00091C8E"/>
    <w:rsid w:val="000921BC"/>
    <w:rsid w:val="000A06DF"/>
    <w:rsid w:val="000A28B0"/>
    <w:rsid w:val="000A444D"/>
    <w:rsid w:val="000B0494"/>
    <w:rsid w:val="000B0959"/>
    <w:rsid w:val="000B10CA"/>
    <w:rsid w:val="000B274C"/>
    <w:rsid w:val="000B5170"/>
    <w:rsid w:val="000C0181"/>
    <w:rsid w:val="000D160A"/>
    <w:rsid w:val="000E1A7A"/>
    <w:rsid w:val="000E3042"/>
    <w:rsid w:val="00101306"/>
    <w:rsid w:val="001106DC"/>
    <w:rsid w:val="00116C60"/>
    <w:rsid w:val="00124E50"/>
    <w:rsid w:val="00126B89"/>
    <w:rsid w:val="00136196"/>
    <w:rsid w:val="001439ED"/>
    <w:rsid w:val="00146BC9"/>
    <w:rsid w:val="00153C6F"/>
    <w:rsid w:val="001653D2"/>
    <w:rsid w:val="00171309"/>
    <w:rsid w:val="001730B3"/>
    <w:rsid w:val="00184B3C"/>
    <w:rsid w:val="001867D7"/>
    <w:rsid w:val="00197038"/>
    <w:rsid w:val="001A00C7"/>
    <w:rsid w:val="001A3148"/>
    <w:rsid w:val="001A3DA1"/>
    <w:rsid w:val="001A7A3B"/>
    <w:rsid w:val="001B162C"/>
    <w:rsid w:val="001B18CB"/>
    <w:rsid w:val="001C04FC"/>
    <w:rsid w:val="001D4329"/>
    <w:rsid w:val="001D6CBC"/>
    <w:rsid w:val="001E5FFE"/>
    <w:rsid w:val="001F7F4A"/>
    <w:rsid w:val="0020078D"/>
    <w:rsid w:val="00202E7B"/>
    <w:rsid w:val="0021107B"/>
    <w:rsid w:val="002169A2"/>
    <w:rsid w:val="0022063D"/>
    <w:rsid w:val="00223692"/>
    <w:rsid w:val="00223EBB"/>
    <w:rsid w:val="00225376"/>
    <w:rsid w:val="0022796E"/>
    <w:rsid w:val="002311A1"/>
    <w:rsid w:val="00233F55"/>
    <w:rsid w:val="00240907"/>
    <w:rsid w:val="00245FBD"/>
    <w:rsid w:val="00251F94"/>
    <w:rsid w:val="00253DD1"/>
    <w:rsid w:val="00261109"/>
    <w:rsid w:val="002611FA"/>
    <w:rsid w:val="00271A57"/>
    <w:rsid w:val="00276A35"/>
    <w:rsid w:val="00284412"/>
    <w:rsid w:val="0029208B"/>
    <w:rsid w:val="00295954"/>
    <w:rsid w:val="00296DFF"/>
    <w:rsid w:val="002A7DF7"/>
    <w:rsid w:val="002B209F"/>
    <w:rsid w:val="002B46E9"/>
    <w:rsid w:val="002C0AD8"/>
    <w:rsid w:val="002C3BE7"/>
    <w:rsid w:val="002C63C0"/>
    <w:rsid w:val="002D43B4"/>
    <w:rsid w:val="002D4C33"/>
    <w:rsid w:val="002E247C"/>
    <w:rsid w:val="002F1C60"/>
    <w:rsid w:val="00302F15"/>
    <w:rsid w:val="003210D6"/>
    <w:rsid w:val="00330BC7"/>
    <w:rsid w:val="00332711"/>
    <w:rsid w:val="00341F31"/>
    <w:rsid w:val="003523DD"/>
    <w:rsid w:val="00372D6E"/>
    <w:rsid w:val="003735EF"/>
    <w:rsid w:val="00380A40"/>
    <w:rsid w:val="00386548"/>
    <w:rsid w:val="003A357A"/>
    <w:rsid w:val="003A6517"/>
    <w:rsid w:val="003B0D18"/>
    <w:rsid w:val="003B7815"/>
    <w:rsid w:val="003D58ED"/>
    <w:rsid w:val="003D7B24"/>
    <w:rsid w:val="003E4673"/>
    <w:rsid w:val="003F72B8"/>
    <w:rsid w:val="00401112"/>
    <w:rsid w:val="0040785F"/>
    <w:rsid w:val="0041321D"/>
    <w:rsid w:val="0042553C"/>
    <w:rsid w:val="004303B1"/>
    <w:rsid w:val="00433AAF"/>
    <w:rsid w:val="00436051"/>
    <w:rsid w:val="00436DB1"/>
    <w:rsid w:val="004415B0"/>
    <w:rsid w:val="00441BC0"/>
    <w:rsid w:val="0044657B"/>
    <w:rsid w:val="00455364"/>
    <w:rsid w:val="00460263"/>
    <w:rsid w:val="00467127"/>
    <w:rsid w:val="00467388"/>
    <w:rsid w:val="0048239E"/>
    <w:rsid w:val="00492AB8"/>
    <w:rsid w:val="00493436"/>
    <w:rsid w:val="004939EA"/>
    <w:rsid w:val="00495E18"/>
    <w:rsid w:val="004C45BE"/>
    <w:rsid w:val="004C4836"/>
    <w:rsid w:val="004D3A7D"/>
    <w:rsid w:val="004D5710"/>
    <w:rsid w:val="004E0006"/>
    <w:rsid w:val="004E3CCC"/>
    <w:rsid w:val="004E7ABC"/>
    <w:rsid w:val="004F55DF"/>
    <w:rsid w:val="0050670C"/>
    <w:rsid w:val="005104D1"/>
    <w:rsid w:val="005112A0"/>
    <w:rsid w:val="00511A9D"/>
    <w:rsid w:val="00533BCA"/>
    <w:rsid w:val="00536416"/>
    <w:rsid w:val="00540177"/>
    <w:rsid w:val="00540565"/>
    <w:rsid w:val="00540652"/>
    <w:rsid w:val="005456C2"/>
    <w:rsid w:val="00547057"/>
    <w:rsid w:val="00554528"/>
    <w:rsid w:val="00565534"/>
    <w:rsid w:val="005662CC"/>
    <w:rsid w:val="00567AE4"/>
    <w:rsid w:val="00571A33"/>
    <w:rsid w:val="005724DD"/>
    <w:rsid w:val="0058086D"/>
    <w:rsid w:val="0058366D"/>
    <w:rsid w:val="00583CD4"/>
    <w:rsid w:val="00585EAC"/>
    <w:rsid w:val="005871C8"/>
    <w:rsid w:val="005877E0"/>
    <w:rsid w:val="00592C01"/>
    <w:rsid w:val="00597B44"/>
    <w:rsid w:val="005A2CFF"/>
    <w:rsid w:val="005A46C2"/>
    <w:rsid w:val="005A47B0"/>
    <w:rsid w:val="005B0F04"/>
    <w:rsid w:val="005B15B9"/>
    <w:rsid w:val="005B7B74"/>
    <w:rsid w:val="005C402D"/>
    <w:rsid w:val="005C44C8"/>
    <w:rsid w:val="005C5326"/>
    <w:rsid w:val="005E29CF"/>
    <w:rsid w:val="005E2B3A"/>
    <w:rsid w:val="005E4188"/>
    <w:rsid w:val="005E7B5B"/>
    <w:rsid w:val="005F110B"/>
    <w:rsid w:val="005F702D"/>
    <w:rsid w:val="00622491"/>
    <w:rsid w:val="00623BBD"/>
    <w:rsid w:val="00632524"/>
    <w:rsid w:val="00632D05"/>
    <w:rsid w:val="0063622B"/>
    <w:rsid w:val="00644268"/>
    <w:rsid w:val="006718FC"/>
    <w:rsid w:val="0067646F"/>
    <w:rsid w:val="0069700B"/>
    <w:rsid w:val="006A0491"/>
    <w:rsid w:val="006A1229"/>
    <w:rsid w:val="006A2C9A"/>
    <w:rsid w:val="006B3A51"/>
    <w:rsid w:val="006B738D"/>
    <w:rsid w:val="006C7F92"/>
    <w:rsid w:val="006D3F28"/>
    <w:rsid w:val="006D64F2"/>
    <w:rsid w:val="006E7951"/>
    <w:rsid w:val="006F77E5"/>
    <w:rsid w:val="007046AF"/>
    <w:rsid w:val="00707584"/>
    <w:rsid w:val="007116DD"/>
    <w:rsid w:val="007142A9"/>
    <w:rsid w:val="0071595B"/>
    <w:rsid w:val="00721C30"/>
    <w:rsid w:val="007328BD"/>
    <w:rsid w:val="00732D25"/>
    <w:rsid w:val="00733614"/>
    <w:rsid w:val="00740702"/>
    <w:rsid w:val="007409D9"/>
    <w:rsid w:val="00740D96"/>
    <w:rsid w:val="00742132"/>
    <w:rsid w:val="007446C4"/>
    <w:rsid w:val="00745B11"/>
    <w:rsid w:val="00755358"/>
    <w:rsid w:val="007622D7"/>
    <w:rsid w:val="00762E62"/>
    <w:rsid w:val="007822D3"/>
    <w:rsid w:val="0078256F"/>
    <w:rsid w:val="00795BC5"/>
    <w:rsid w:val="007A043F"/>
    <w:rsid w:val="007A2AD4"/>
    <w:rsid w:val="007B477E"/>
    <w:rsid w:val="007C4BA9"/>
    <w:rsid w:val="007C5CEC"/>
    <w:rsid w:val="007D442F"/>
    <w:rsid w:val="007D48DA"/>
    <w:rsid w:val="007D753A"/>
    <w:rsid w:val="007E7C80"/>
    <w:rsid w:val="007F44B9"/>
    <w:rsid w:val="008025BF"/>
    <w:rsid w:val="00806297"/>
    <w:rsid w:val="008066BF"/>
    <w:rsid w:val="00806EE5"/>
    <w:rsid w:val="00807553"/>
    <w:rsid w:val="00821117"/>
    <w:rsid w:val="00823E1F"/>
    <w:rsid w:val="00824CBF"/>
    <w:rsid w:val="00825755"/>
    <w:rsid w:val="008354AE"/>
    <w:rsid w:val="008359C9"/>
    <w:rsid w:val="00845280"/>
    <w:rsid w:val="008546FD"/>
    <w:rsid w:val="00855926"/>
    <w:rsid w:val="00857321"/>
    <w:rsid w:val="008601AC"/>
    <w:rsid w:val="00862553"/>
    <w:rsid w:val="00870B48"/>
    <w:rsid w:val="00870C55"/>
    <w:rsid w:val="00871306"/>
    <w:rsid w:val="008716F9"/>
    <w:rsid w:val="00875230"/>
    <w:rsid w:val="00876055"/>
    <w:rsid w:val="0087685F"/>
    <w:rsid w:val="008775B1"/>
    <w:rsid w:val="00882C70"/>
    <w:rsid w:val="00884A36"/>
    <w:rsid w:val="00894FBF"/>
    <w:rsid w:val="008A081A"/>
    <w:rsid w:val="008A1664"/>
    <w:rsid w:val="008A18E0"/>
    <w:rsid w:val="008A360A"/>
    <w:rsid w:val="008B6D52"/>
    <w:rsid w:val="008C4DEE"/>
    <w:rsid w:val="008D3A0F"/>
    <w:rsid w:val="008E0CAF"/>
    <w:rsid w:val="008E17A2"/>
    <w:rsid w:val="008F09B8"/>
    <w:rsid w:val="008F45A1"/>
    <w:rsid w:val="00911FC1"/>
    <w:rsid w:val="00921F02"/>
    <w:rsid w:val="00933450"/>
    <w:rsid w:val="00935EAD"/>
    <w:rsid w:val="00940839"/>
    <w:rsid w:val="00941393"/>
    <w:rsid w:val="00943486"/>
    <w:rsid w:val="00956CF0"/>
    <w:rsid w:val="00956EA7"/>
    <w:rsid w:val="0096043F"/>
    <w:rsid w:val="00973183"/>
    <w:rsid w:val="00981044"/>
    <w:rsid w:val="0098656A"/>
    <w:rsid w:val="00990331"/>
    <w:rsid w:val="00991F3E"/>
    <w:rsid w:val="00995765"/>
    <w:rsid w:val="009B528B"/>
    <w:rsid w:val="009D55B0"/>
    <w:rsid w:val="00A000BA"/>
    <w:rsid w:val="00A024BA"/>
    <w:rsid w:val="00A05CDD"/>
    <w:rsid w:val="00A20BA3"/>
    <w:rsid w:val="00A23845"/>
    <w:rsid w:val="00A25050"/>
    <w:rsid w:val="00A26B9B"/>
    <w:rsid w:val="00A32957"/>
    <w:rsid w:val="00A33528"/>
    <w:rsid w:val="00A33638"/>
    <w:rsid w:val="00A35C60"/>
    <w:rsid w:val="00A43833"/>
    <w:rsid w:val="00A44200"/>
    <w:rsid w:val="00A54907"/>
    <w:rsid w:val="00A67CB7"/>
    <w:rsid w:val="00A70C33"/>
    <w:rsid w:val="00A70F86"/>
    <w:rsid w:val="00A72B8D"/>
    <w:rsid w:val="00A75B4D"/>
    <w:rsid w:val="00A8611A"/>
    <w:rsid w:val="00A8739B"/>
    <w:rsid w:val="00A92286"/>
    <w:rsid w:val="00A94827"/>
    <w:rsid w:val="00A974FE"/>
    <w:rsid w:val="00AA1076"/>
    <w:rsid w:val="00AA66DC"/>
    <w:rsid w:val="00AB49FA"/>
    <w:rsid w:val="00AB7016"/>
    <w:rsid w:val="00AC3444"/>
    <w:rsid w:val="00AC6101"/>
    <w:rsid w:val="00AD669A"/>
    <w:rsid w:val="00AE1377"/>
    <w:rsid w:val="00AE3B89"/>
    <w:rsid w:val="00AE567B"/>
    <w:rsid w:val="00AE5830"/>
    <w:rsid w:val="00AF0BFD"/>
    <w:rsid w:val="00AF1DF9"/>
    <w:rsid w:val="00AF2B10"/>
    <w:rsid w:val="00AF6EA3"/>
    <w:rsid w:val="00B00E7F"/>
    <w:rsid w:val="00B07241"/>
    <w:rsid w:val="00B275A6"/>
    <w:rsid w:val="00B3565C"/>
    <w:rsid w:val="00B45A3A"/>
    <w:rsid w:val="00B555C6"/>
    <w:rsid w:val="00B70DB0"/>
    <w:rsid w:val="00B72503"/>
    <w:rsid w:val="00B73749"/>
    <w:rsid w:val="00BA106F"/>
    <w:rsid w:val="00BA50D6"/>
    <w:rsid w:val="00BA5899"/>
    <w:rsid w:val="00BA6B47"/>
    <w:rsid w:val="00BB7DE5"/>
    <w:rsid w:val="00BC2459"/>
    <w:rsid w:val="00BC2D2B"/>
    <w:rsid w:val="00BC561A"/>
    <w:rsid w:val="00BD1BFC"/>
    <w:rsid w:val="00BD40F5"/>
    <w:rsid w:val="00BD4BE7"/>
    <w:rsid w:val="00BD61B8"/>
    <w:rsid w:val="00BE3F5C"/>
    <w:rsid w:val="00BE5110"/>
    <w:rsid w:val="00BE6A8D"/>
    <w:rsid w:val="00BF1267"/>
    <w:rsid w:val="00BF5266"/>
    <w:rsid w:val="00BF627E"/>
    <w:rsid w:val="00BF6AF1"/>
    <w:rsid w:val="00C014F4"/>
    <w:rsid w:val="00C02B0F"/>
    <w:rsid w:val="00C06C61"/>
    <w:rsid w:val="00C14A4B"/>
    <w:rsid w:val="00C15151"/>
    <w:rsid w:val="00C15898"/>
    <w:rsid w:val="00C260DB"/>
    <w:rsid w:val="00C2726D"/>
    <w:rsid w:val="00C33B09"/>
    <w:rsid w:val="00C419B7"/>
    <w:rsid w:val="00C474EA"/>
    <w:rsid w:val="00C5345F"/>
    <w:rsid w:val="00C54761"/>
    <w:rsid w:val="00C605CF"/>
    <w:rsid w:val="00C71BD9"/>
    <w:rsid w:val="00C72890"/>
    <w:rsid w:val="00C74C2D"/>
    <w:rsid w:val="00C80B52"/>
    <w:rsid w:val="00C95510"/>
    <w:rsid w:val="00CA0C56"/>
    <w:rsid w:val="00CA5508"/>
    <w:rsid w:val="00CA7401"/>
    <w:rsid w:val="00CB430F"/>
    <w:rsid w:val="00CB7EFF"/>
    <w:rsid w:val="00CD1FD2"/>
    <w:rsid w:val="00CE642D"/>
    <w:rsid w:val="00CE7790"/>
    <w:rsid w:val="00CF1583"/>
    <w:rsid w:val="00CF2BB3"/>
    <w:rsid w:val="00D02ED2"/>
    <w:rsid w:val="00D03D3D"/>
    <w:rsid w:val="00D111CE"/>
    <w:rsid w:val="00D24491"/>
    <w:rsid w:val="00D34346"/>
    <w:rsid w:val="00D367F1"/>
    <w:rsid w:val="00D420F3"/>
    <w:rsid w:val="00D45CC0"/>
    <w:rsid w:val="00D469BA"/>
    <w:rsid w:val="00D50787"/>
    <w:rsid w:val="00D50C05"/>
    <w:rsid w:val="00D55723"/>
    <w:rsid w:val="00D57233"/>
    <w:rsid w:val="00D732F6"/>
    <w:rsid w:val="00D80788"/>
    <w:rsid w:val="00D82B40"/>
    <w:rsid w:val="00D85A70"/>
    <w:rsid w:val="00D87997"/>
    <w:rsid w:val="00D971A4"/>
    <w:rsid w:val="00DA2292"/>
    <w:rsid w:val="00DA62FB"/>
    <w:rsid w:val="00DA6DE8"/>
    <w:rsid w:val="00DE5E4E"/>
    <w:rsid w:val="00DE713D"/>
    <w:rsid w:val="00E059C0"/>
    <w:rsid w:val="00E06B53"/>
    <w:rsid w:val="00E10146"/>
    <w:rsid w:val="00E12326"/>
    <w:rsid w:val="00E149D7"/>
    <w:rsid w:val="00E17683"/>
    <w:rsid w:val="00E264CD"/>
    <w:rsid w:val="00E43166"/>
    <w:rsid w:val="00E4795F"/>
    <w:rsid w:val="00E6362A"/>
    <w:rsid w:val="00E65EE9"/>
    <w:rsid w:val="00E6790A"/>
    <w:rsid w:val="00E755AD"/>
    <w:rsid w:val="00E75C4A"/>
    <w:rsid w:val="00E8015B"/>
    <w:rsid w:val="00E82735"/>
    <w:rsid w:val="00E83B62"/>
    <w:rsid w:val="00E86980"/>
    <w:rsid w:val="00E937FA"/>
    <w:rsid w:val="00E97245"/>
    <w:rsid w:val="00EA623E"/>
    <w:rsid w:val="00EA7900"/>
    <w:rsid w:val="00EB73C8"/>
    <w:rsid w:val="00EC0649"/>
    <w:rsid w:val="00EC1041"/>
    <w:rsid w:val="00EC296D"/>
    <w:rsid w:val="00EC7CB9"/>
    <w:rsid w:val="00ED634B"/>
    <w:rsid w:val="00EE01B7"/>
    <w:rsid w:val="00EE1D8E"/>
    <w:rsid w:val="00EE65A4"/>
    <w:rsid w:val="00EE7ED5"/>
    <w:rsid w:val="00EF080D"/>
    <w:rsid w:val="00EF2681"/>
    <w:rsid w:val="00EF2CAB"/>
    <w:rsid w:val="00EF4369"/>
    <w:rsid w:val="00F05050"/>
    <w:rsid w:val="00F1460A"/>
    <w:rsid w:val="00F16F17"/>
    <w:rsid w:val="00F341E9"/>
    <w:rsid w:val="00F360AB"/>
    <w:rsid w:val="00F37449"/>
    <w:rsid w:val="00F6206A"/>
    <w:rsid w:val="00F636F5"/>
    <w:rsid w:val="00F63DC0"/>
    <w:rsid w:val="00F7720F"/>
    <w:rsid w:val="00F82DB0"/>
    <w:rsid w:val="00F915EF"/>
    <w:rsid w:val="00F92242"/>
    <w:rsid w:val="00F93071"/>
    <w:rsid w:val="00F95D03"/>
    <w:rsid w:val="00F96E53"/>
    <w:rsid w:val="00F9706B"/>
    <w:rsid w:val="00FA4142"/>
    <w:rsid w:val="00FB6635"/>
    <w:rsid w:val="00FC01FF"/>
    <w:rsid w:val="00FD161F"/>
    <w:rsid w:val="00FD7EB6"/>
    <w:rsid w:val="00FE4B45"/>
    <w:rsid w:val="00FF2F8D"/>
    <w:rsid w:val="00FF60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2F1350"/>
  <w15:chartTrackingRefBased/>
  <w15:docId w15:val="{785375F4-E78B-4A29-A040-79B0BDAF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character" w:styleId="CommentReference">
    <w:name w:val="annotation reference"/>
    <w:basedOn w:val="DefaultParagraphFont"/>
    <w:uiPriority w:val="99"/>
    <w:semiHidden/>
    <w:unhideWhenUsed/>
    <w:rsid w:val="007446C4"/>
    <w:rPr>
      <w:sz w:val="16"/>
      <w:szCs w:val="16"/>
    </w:rPr>
  </w:style>
  <w:style w:type="paragraph" w:styleId="CommentText">
    <w:name w:val="annotation text"/>
    <w:basedOn w:val="Normal"/>
    <w:link w:val="CommentTextChar"/>
    <w:uiPriority w:val="99"/>
    <w:semiHidden/>
    <w:unhideWhenUsed/>
    <w:rsid w:val="007446C4"/>
    <w:pPr>
      <w:spacing w:line="240" w:lineRule="auto"/>
    </w:pPr>
    <w:rPr>
      <w:sz w:val="20"/>
      <w:szCs w:val="20"/>
    </w:rPr>
  </w:style>
  <w:style w:type="character" w:customStyle="1" w:styleId="CommentTextChar">
    <w:name w:val="Comment Text Char"/>
    <w:basedOn w:val="DefaultParagraphFont"/>
    <w:link w:val="CommentText"/>
    <w:uiPriority w:val="99"/>
    <w:semiHidden/>
    <w:rsid w:val="007446C4"/>
    <w:rPr>
      <w:sz w:val="20"/>
      <w:szCs w:val="20"/>
    </w:rPr>
  </w:style>
  <w:style w:type="paragraph" w:styleId="CommentSubject">
    <w:name w:val="annotation subject"/>
    <w:basedOn w:val="CommentText"/>
    <w:next w:val="CommentText"/>
    <w:link w:val="CommentSubjectChar"/>
    <w:uiPriority w:val="99"/>
    <w:semiHidden/>
    <w:unhideWhenUsed/>
    <w:rsid w:val="007446C4"/>
    <w:rPr>
      <w:b/>
      <w:bCs/>
    </w:rPr>
  </w:style>
  <w:style w:type="character" w:customStyle="1" w:styleId="CommentSubjectChar">
    <w:name w:val="Comment Subject Char"/>
    <w:basedOn w:val="CommentTextChar"/>
    <w:link w:val="CommentSubject"/>
    <w:uiPriority w:val="99"/>
    <w:semiHidden/>
    <w:rsid w:val="007446C4"/>
    <w:rPr>
      <w:b/>
      <w:bCs/>
      <w:sz w:val="20"/>
      <w:szCs w:val="20"/>
    </w:rPr>
  </w:style>
  <w:style w:type="paragraph" w:styleId="ListParagraph">
    <w:name w:val="List Paragraph"/>
    <w:basedOn w:val="Normal"/>
    <w:uiPriority w:val="34"/>
    <w:qFormat/>
    <w:rsid w:val="004C4836"/>
    <w:pPr>
      <w:ind w:left="720"/>
      <w:contextualSpacing/>
    </w:pPr>
  </w:style>
  <w:style w:type="character" w:styleId="Hyperlink">
    <w:name w:val="Hyperlink"/>
    <w:basedOn w:val="DefaultParagraphFont"/>
    <w:uiPriority w:val="99"/>
    <w:unhideWhenUsed/>
    <w:rsid w:val="00CF1583"/>
    <w:rPr>
      <w:color w:val="0563C1" w:themeColor="hyperlink"/>
      <w:u w:val="single"/>
    </w:rPr>
  </w:style>
  <w:style w:type="character" w:styleId="UnresolvedMention">
    <w:name w:val="Unresolved Mention"/>
    <w:basedOn w:val="DefaultParagraphFont"/>
    <w:uiPriority w:val="99"/>
    <w:semiHidden/>
    <w:unhideWhenUsed/>
    <w:rsid w:val="00CF1583"/>
    <w:rPr>
      <w:color w:val="605E5C"/>
      <w:shd w:val="clear" w:color="auto" w:fill="E1DFDD"/>
    </w:rPr>
  </w:style>
  <w:style w:type="character" w:styleId="FollowedHyperlink">
    <w:name w:val="FollowedHyperlink"/>
    <w:basedOn w:val="DefaultParagraphFont"/>
    <w:uiPriority w:val="99"/>
    <w:semiHidden/>
    <w:unhideWhenUsed/>
    <w:rsid w:val="00EF080D"/>
    <w:rPr>
      <w:color w:val="954F72" w:themeColor="followedHyperlink"/>
      <w:u w:val="single"/>
    </w:rPr>
  </w:style>
  <w:style w:type="paragraph" w:styleId="Header">
    <w:name w:val="header"/>
    <w:basedOn w:val="Normal"/>
    <w:link w:val="HeaderChar"/>
    <w:uiPriority w:val="99"/>
    <w:unhideWhenUsed/>
    <w:rsid w:val="005401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177"/>
  </w:style>
  <w:style w:type="paragraph" w:styleId="Footer">
    <w:name w:val="footer"/>
    <w:basedOn w:val="Normal"/>
    <w:link w:val="FooterChar"/>
    <w:uiPriority w:val="99"/>
    <w:unhideWhenUsed/>
    <w:rsid w:val="005401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01202">
      <w:bodyDiv w:val="1"/>
      <w:marLeft w:val="0"/>
      <w:marRight w:val="0"/>
      <w:marTop w:val="0"/>
      <w:marBottom w:val="0"/>
      <w:divBdr>
        <w:top w:val="none" w:sz="0" w:space="0" w:color="auto"/>
        <w:left w:val="none" w:sz="0" w:space="0" w:color="auto"/>
        <w:bottom w:val="none" w:sz="0" w:space="0" w:color="auto"/>
        <w:right w:val="none" w:sz="0" w:space="0" w:color="auto"/>
      </w:divBdr>
    </w:div>
    <w:div w:id="1546141247">
      <w:bodyDiv w:val="1"/>
      <w:marLeft w:val="0"/>
      <w:marRight w:val="0"/>
      <w:marTop w:val="0"/>
      <w:marBottom w:val="0"/>
      <w:divBdr>
        <w:top w:val="none" w:sz="0" w:space="0" w:color="auto"/>
        <w:left w:val="none" w:sz="0" w:space="0" w:color="auto"/>
        <w:bottom w:val="none" w:sz="0" w:space="0" w:color="auto"/>
        <w:right w:val="none" w:sz="0" w:space="0" w:color="auto"/>
      </w:divBdr>
    </w:div>
    <w:div w:id="212974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planning.westberks.gov.uk/rpp/index.asp?caseref=21/01716/FUL" TargetMode="External"/><Relationship Id="rId3" Type="http://schemas.openxmlformats.org/officeDocument/2006/relationships/customXml" Target="../customXml/item3.xml"/><Relationship Id="rId21" Type="http://schemas.openxmlformats.org/officeDocument/2006/relationships/hyperlink" Target="http://planning.westberks.gov.uk/rpp/index.asp?caseref=17/00297/HOUSE" TargetMode="External"/><Relationship Id="rId34" Type="http://schemas.openxmlformats.org/officeDocument/2006/relationships/hyperlink" Target="http://planning.westberks.gov.uk/rpp/index.asp?caseref=21/02599/PACOU" TargetMode="External"/><Relationship Id="rId7" Type="http://schemas.openxmlformats.org/officeDocument/2006/relationships/webSettings" Target="webSettings.xml"/><Relationship Id="rId12" Type="http://schemas.openxmlformats.org/officeDocument/2006/relationships/hyperlink" Target="http://planning.westberks.gov.uk/rpp/index.asp?caseref=21/02173/COMIND" TargetMode="External"/><Relationship Id="rId17" Type="http://schemas.openxmlformats.org/officeDocument/2006/relationships/header" Target="header3.xml"/><Relationship Id="rId25" Type="http://schemas.openxmlformats.org/officeDocument/2006/relationships/hyperlink" Target="http://planning.westberks.gov.uk/rpp/index.asp?caseref=21/02432/FUL" TargetMode="External"/><Relationship Id="rId33" Type="http://schemas.openxmlformats.org/officeDocument/2006/relationships/hyperlink" Target="http://planning.westberks.gov.uk/rpp/index.asp?caseref=21/02527/FU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planning.westberks.gov.uk/rpp/index.asp?caseref=21/01827/HOUSE" TargetMode="External"/><Relationship Id="rId29" Type="http://schemas.openxmlformats.org/officeDocument/2006/relationships/hyperlink" Target="http://planning.westberks.gov.uk/rpp/index.asp?caseref=21/02473/HOU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lanning.westberks.gov.uk/rpp/index.asp?caseref=21/01911/FULD" TargetMode="External"/><Relationship Id="rId24" Type="http://schemas.openxmlformats.org/officeDocument/2006/relationships/hyperlink" Target="http://planning.westberks.gov.uk/rpp/index.asp?caseref=21/02350/ADV" TargetMode="External"/><Relationship Id="rId32" Type="http://schemas.openxmlformats.org/officeDocument/2006/relationships/hyperlink" Target="http://planning.westberks.gov.uk/rpp/index.asp?caseref=21/02528/LBC2"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planning.westberks.gov.uk/rpp/index.asp?caseref=21/02349/FUL" TargetMode="External"/><Relationship Id="rId28" Type="http://schemas.openxmlformats.org/officeDocument/2006/relationships/hyperlink" Target="http://planning.westberks.gov.uk/rpp/index.asp?caseref=21/02556/HOUSE" TargetMode="External"/><Relationship Id="rId36" Type="http://schemas.openxmlformats.org/officeDocument/2006/relationships/theme" Target="theme/theme1.xml"/><Relationship Id="rId10" Type="http://schemas.openxmlformats.org/officeDocument/2006/relationships/hyperlink" Target="https://bills.parliament.uk/bills/2593" TargetMode="External"/><Relationship Id="rId19" Type="http://schemas.openxmlformats.org/officeDocument/2006/relationships/hyperlink" Target="http://planning.westberks.gov.uk/rpp/index.asp?caseref=21/01452/FULEXT" TargetMode="External"/><Relationship Id="rId31" Type="http://schemas.openxmlformats.org/officeDocument/2006/relationships/hyperlink" Target="http://planning.westberks.gov.uk/rpp/index.asp?caseref=21/00379/FULMAJ"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planning.westberks.gov.uk/rpp/index.asp?caseref=21/02504/HOUSE" TargetMode="External"/><Relationship Id="rId27" Type="http://schemas.openxmlformats.org/officeDocument/2006/relationships/hyperlink" Target="http://planning.westberks.gov.uk/rpp/index.asp?caseref=21/02465/HOUSE" TargetMode="External"/><Relationship Id="rId30" Type="http://schemas.openxmlformats.org/officeDocument/2006/relationships/hyperlink" Target="http://planning.westberks.gov.uk/rpp/index.asp?caseref=21/02411/HOUSE"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3" ma:contentTypeDescription="Create a new document." ma:contentTypeScope="" ma:versionID="8fc91ddbf033ad87a524175a1aca8ddc">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ba2d72200d20f99166c55ac14fbf71f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40F43B-442B-4BFA-BC5B-2CDA2ED3A6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22A9D7-5140-4939-BDA8-6A6DA5BC7B47}">
  <ds:schemaRefs>
    <ds:schemaRef ds:uri="http://schemas.microsoft.com/sharepoint/v3/contenttype/forms"/>
  </ds:schemaRefs>
</ds:datastoreItem>
</file>

<file path=customXml/itemProps3.xml><?xml version="1.0" encoding="utf-8"?>
<ds:datastoreItem xmlns:ds="http://schemas.openxmlformats.org/officeDocument/2006/customXml" ds:itemID="{69A583A2-195D-4A65-BFDF-122A830AD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14</Pages>
  <Words>2927</Words>
  <Characters>16684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19572</CharactersWithSpaces>
  <SharedDoc>false</SharedDoc>
  <HLinks>
    <vt:vector size="114" baseType="variant">
      <vt:variant>
        <vt:i4>5898333</vt:i4>
      </vt:variant>
      <vt:variant>
        <vt:i4>54</vt:i4>
      </vt:variant>
      <vt:variant>
        <vt:i4>0</vt:i4>
      </vt:variant>
      <vt:variant>
        <vt:i4>5</vt:i4>
      </vt:variant>
      <vt:variant>
        <vt:lpwstr>http://planning.westberks.gov.uk/rpp/index.asp?caseref=21/02599/PACOU</vt:lpwstr>
      </vt:variant>
      <vt:variant>
        <vt:lpwstr/>
      </vt:variant>
      <vt:variant>
        <vt:i4>2752550</vt:i4>
      </vt:variant>
      <vt:variant>
        <vt:i4>51</vt:i4>
      </vt:variant>
      <vt:variant>
        <vt:i4>0</vt:i4>
      </vt:variant>
      <vt:variant>
        <vt:i4>5</vt:i4>
      </vt:variant>
      <vt:variant>
        <vt:lpwstr>http://planning.westberks.gov.uk/rpp/index.asp?caseref=21/02527/FUL</vt:lpwstr>
      </vt:variant>
      <vt:variant>
        <vt:lpwstr/>
      </vt:variant>
      <vt:variant>
        <vt:i4>983104</vt:i4>
      </vt:variant>
      <vt:variant>
        <vt:i4>48</vt:i4>
      </vt:variant>
      <vt:variant>
        <vt:i4>0</vt:i4>
      </vt:variant>
      <vt:variant>
        <vt:i4>5</vt:i4>
      </vt:variant>
      <vt:variant>
        <vt:lpwstr>http://planning.westberks.gov.uk/rpp/index.asp?caseref=21/02528/LBC2</vt:lpwstr>
      </vt:variant>
      <vt:variant>
        <vt:lpwstr/>
      </vt:variant>
      <vt:variant>
        <vt:i4>2752547</vt:i4>
      </vt:variant>
      <vt:variant>
        <vt:i4>45</vt:i4>
      </vt:variant>
      <vt:variant>
        <vt:i4>0</vt:i4>
      </vt:variant>
      <vt:variant>
        <vt:i4>5</vt:i4>
      </vt:variant>
      <vt:variant>
        <vt:lpwstr>http://planning.westberks.gov.uk/rpp/index.asp?caseref=21/00379/FULMAJ</vt:lpwstr>
      </vt:variant>
      <vt:variant>
        <vt:lpwstr/>
      </vt:variant>
      <vt:variant>
        <vt:i4>4194394</vt:i4>
      </vt:variant>
      <vt:variant>
        <vt:i4>42</vt:i4>
      </vt:variant>
      <vt:variant>
        <vt:i4>0</vt:i4>
      </vt:variant>
      <vt:variant>
        <vt:i4>5</vt:i4>
      </vt:variant>
      <vt:variant>
        <vt:lpwstr>http://planning.westberks.gov.uk/rpp/index.asp?caseref=21/02411/HOUSE</vt:lpwstr>
      </vt:variant>
      <vt:variant>
        <vt:lpwstr/>
      </vt:variant>
      <vt:variant>
        <vt:i4>4587608</vt:i4>
      </vt:variant>
      <vt:variant>
        <vt:i4>39</vt:i4>
      </vt:variant>
      <vt:variant>
        <vt:i4>0</vt:i4>
      </vt:variant>
      <vt:variant>
        <vt:i4>5</vt:i4>
      </vt:variant>
      <vt:variant>
        <vt:lpwstr>http://planning.westberks.gov.uk/rpp/index.asp?caseref=21/02473/HOUSE</vt:lpwstr>
      </vt:variant>
      <vt:variant>
        <vt:lpwstr/>
      </vt:variant>
      <vt:variant>
        <vt:i4>4456540</vt:i4>
      </vt:variant>
      <vt:variant>
        <vt:i4>36</vt:i4>
      </vt:variant>
      <vt:variant>
        <vt:i4>0</vt:i4>
      </vt:variant>
      <vt:variant>
        <vt:i4>5</vt:i4>
      </vt:variant>
      <vt:variant>
        <vt:lpwstr>http://planning.westberks.gov.uk/rpp/index.asp?caseref=21/02556/HOUSE</vt:lpwstr>
      </vt:variant>
      <vt:variant>
        <vt:lpwstr/>
      </vt:variant>
      <vt:variant>
        <vt:i4>4653150</vt:i4>
      </vt:variant>
      <vt:variant>
        <vt:i4>33</vt:i4>
      </vt:variant>
      <vt:variant>
        <vt:i4>0</vt:i4>
      </vt:variant>
      <vt:variant>
        <vt:i4>5</vt:i4>
      </vt:variant>
      <vt:variant>
        <vt:lpwstr>http://planning.westberks.gov.uk/rpp/index.asp?caseref=21/02465/HOUSE</vt:lpwstr>
      </vt:variant>
      <vt:variant>
        <vt:lpwstr/>
      </vt:variant>
      <vt:variant>
        <vt:i4>2752549</vt:i4>
      </vt:variant>
      <vt:variant>
        <vt:i4>30</vt:i4>
      </vt:variant>
      <vt:variant>
        <vt:i4>0</vt:i4>
      </vt:variant>
      <vt:variant>
        <vt:i4>5</vt:i4>
      </vt:variant>
      <vt:variant>
        <vt:lpwstr>http://planning.westberks.gov.uk/rpp/index.asp?caseref=21/01716/FUL</vt:lpwstr>
      </vt:variant>
      <vt:variant>
        <vt:lpwstr/>
      </vt:variant>
      <vt:variant>
        <vt:i4>2818082</vt:i4>
      </vt:variant>
      <vt:variant>
        <vt:i4>27</vt:i4>
      </vt:variant>
      <vt:variant>
        <vt:i4>0</vt:i4>
      </vt:variant>
      <vt:variant>
        <vt:i4>5</vt:i4>
      </vt:variant>
      <vt:variant>
        <vt:lpwstr>http://planning.westberks.gov.uk/rpp/index.asp?caseref=21/02432/FUL</vt:lpwstr>
      </vt:variant>
      <vt:variant>
        <vt:lpwstr/>
      </vt:variant>
      <vt:variant>
        <vt:i4>3932192</vt:i4>
      </vt:variant>
      <vt:variant>
        <vt:i4>24</vt:i4>
      </vt:variant>
      <vt:variant>
        <vt:i4>0</vt:i4>
      </vt:variant>
      <vt:variant>
        <vt:i4>5</vt:i4>
      </vt:variant>
      <vt:variant>
        <vt:lpwstr>http://planning.westberks.gov.uk/rpp/index.asp?caseref=21/02350/ADV</vt:lpwstr>
      </vt:variant>
      <vt:variant>
        <vt:lpwstr/>
      </vt:variant>
      <vt:variant>
        <vt:i4>2883630</vt:i4>
      </vt:variant>
      <vt:variant>
        <vt:i4>21</vt:i4>
      </vt:variant>
      <vt:variant>
        <vt:i4>0</vt:i4>
      </vt:variant>
      <vt:variant>
        <vt:i4>5</vt:i4>
      </vt:variant>
      <vt:variant>
        <vt:lpwstr>http://planning.westberks.gov.uk/rpp/index.asp?caseref=21/02349/FUL</vt:lpwstr>
      </vt:variant>
      <vt:variant>
        <vt:lpwstr/>
      </vt:variant>
      <vt:variant>
        <vt:i4>4259934</vt:i4>
      </vt:variant>
      <vt:variant>
        <vt:i4>18</vt:i4>
      </vt:variant>
      <vt:variant>
        <vt:i4>0</vt:i4>
      </vt:variant>
      <vt:variant>
        <vt:i4>5</vt:i4>
      </vt:variant>
      <vt:variant>
        <vt:lpwstr>http://planning.westberks.gov.uk/rpp/index.asp?caseref=21/02504/HOUSE</vt:lpwstr>
      </vt:variant>
      <vt:variant>
        <vt:lpwstr/>
      </vt:variant>
      <vt:variant>
        <vt:i4>4784220</vt:i4>
      </vt:variant>
      <vt:variant>
        <vt:i4>15</vt:i4>
      </vt:variant>
      <vt:variant>
        <vt:i4>0</vt:i4>
      </vt:variant>
      <vt:variant>
        <vt:i4>5</vt:i4>
      </vt:variant>
      <vt:variant>
        <vt:lpwstr>http://planning.westberks.gov.uk/rpp/index.asp?caseref=17/00297/HOUSE</vt:lpwstr>
      </vt:variant>
      <vt:variant>
        <vt:lpwstr/>
      </vt:variant>
      <vt:variant>
        <vt:i4>4194384</vt:i4>
      </vt:variant>
      <vt:variant>
        <vt:i4>12</vt:i4>
      </vt:variant>
      <vt:variant>
        <vt:i4>0</vt:i4>
      </vt:variant>
      <vt:variant>
        <vt:i4>5</vt:i4>
      </vt:variant>
      <vt:variant>
        <vt:lpwstr>http://planning.westberks.gov.uk/rpp/index.asp?caseref=21/01827/HOUSE</vt:lpwstr>
      </vt:variant>
      <vt:variant>
        <vt:lpwstr/>
      </vt:variant>
      <vt:variant>
        <vt:i4>4128822</vt:i4>
      </vt:variant>
      <vt:variant>
        <vt:i4>9</vt:i4>
      </vt:variant>
      <vt:variant>
        <vt:i4>0</vt:i4>
      </vt:variant>
      <vt:variant>
        <vt:i4>5</vt:i4>
      </vt:variant>
      <vt:variant>
        <vt:lpwstr>http://planning.westberks.gov.uk/rpp/index.asp?caseref=21/01452/FULEXT</vt:lpwstr>
      </vt:variant>
      <vt:variant>
        <vt:lpwstr/>
      </vt:variant>
      <vt:variant>
        <vt:i4>3670048</vt:i4>
      </vt:variant>
      <vt:variant>
        <vt:i4>6</vt:i4>
      </vt:variant>
      <vt:variant>
        <vt:i4>0</vt:i4>
      </vt:variant>
      <vt:variant>
        <vt:i4>5</vt:i4>
      </vt:variant>
      <vt:variant>
        <vt:lpwstr>http://planning.westberks.gov.uk/rpp/index.asp?caseref=21/02173/COMIND</vt:lpwstr>
      </vt:variant>
      <vt:variant>
        <vt:lpwstr/>
      </vt:variant>
      <vt:variant>
        <vt:i4>5111872</vt:i4>
      </vt:variant>
      <vt:variant>
        <vt:i4>3</vt:i4>
      </vt:variant>
      <vt:variant>
        <vt:i4>0</vt:i4>
      </vt:variant>
      <vt:variant>
        <vt:i4>5</vt:i4>
      </vt:variant>
      <vt:variant>
        <vt:lpwstr>http://planning.westberks.gov.uk/rpp/index.asp?caseref=21/01911/FULD</vt:lpwstr>
      </vt:variant>
      <vt:variant>
        <vt:lpwstr/>
      </vt:variant>
      <vt:variant>
        <vt:i4>3211366</vt:i4>
      </vt:variant>
      <vt:variant>
        <vt:i4>0</vt:i4>
      </vt:variant>
      <vt:variant>
        <vt:i4>0</vt:i4>
      </vt:variant>
      <vt:variant>
        <vt:i4>5</vt:i4>
      </vt:variant>
      <vt:variant>
        <vt:lpwstr>https://bills.parliament.uk/bills/2593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Darius Zarazel</cp:lastModifiedBy>
  <cp:revision>523</cp:revision>
  <dcterms:created xsi:type="dcterms:W3CDTF">2021-10-07T02:39:00Z</dcterms:created>
  <dcterms:modified xsi:type="dcterms:W3CDTF">2021-11-01T08:49:00Z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