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799AE940" w:rsidR="00C06C61" w:rsidRPr="00A85223" w:rsidRDefault="00A85223" w:rsidP="00C06C61">
      <w:pPr>
        <w:autoSpaceDE w:val="0"/>
        <w:autoSpaceDN w:val="0"/>
        <w:adjustRightInd w:val="0"/>
        <w:spacing w:after="0" w:line="240" w:lineRule="auto"/>
        <w:jc w:val="center"/>
        <w:rPr>
          <w:rFonts w:ascii="Calibri-Bold" w:hAnsi="Calibri-Bold" w:cs="Calibri-Bold"/>
          <w:b/>
          <w:bCs/>
          <w:sz w:val="26"/>
          <w:szCs w:val="26"/>
        </w:rPr>
      </w:pPr>
      <w:r w:rsidRPr="00A85223">
        <w:rPr>
          <w:rFonts w:ascii="Calibri-Bold" w:hAnsi="Calibri-Bold" w:cs="Calibri-Bold"/>
          <w:b/>
          <w:bCs/>
          <w:sz w:val="26"/>
          <w:szCs w:val="26"/>
        </w:rPr>
        <w:t>23/08/2021 at 7:30pm/19:30</w:t>
      </w:r>
      <w:r w:rsidR="00C06C61" w:rsidRPr="00A85223">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6A9395CD" w:rsidR="001A7A3B" w:rsidRPr="00380383" w:rsidRDefault="001A7A3B" w:rsidP="00380383">
      <w:pPr>
        <w:pStyle w:val="BodyText"/>
        <w:spacing w:before="120"/>
        <w:rPr>
          <w:rFonts w:ascii="Calibri" w:hAnsi="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5112A0" w:rsidRPr="23C4D425">
        <w:rPr>
          <w:rFonts w:ascii="Calibri" w:hAnsi="Calibri"/>
          <w:sz w:val="26"/>
          <w:szCs w:val="26"/>
        </w:rPr>
        <w:t>Nigel Foot (</w:t>
      </w:r>
      <w:r w:rsidR="005112A0">
        <w:rPr>
          <w:rFonts w:ascii="Calibri" w:hAnsi="Calibri"/>
          <w:sz w:val="26"/>
          <w:szCs w:val="26"/>
        </w:rPr>
        <w:t>C</w:t>
      </w:r>
      <w:r w:rsidR="005112A0" w:rsidRPr="23C4D425">
        <w:rPr>
          <w:rFonts w:ascii="Calibri" w:hAnsi="Calibri"/>
          <w:sz w:val="26"/>
          <w:szCs w:val="26"/>
        </w:rPr>
        <w:t>hairperson)</w:t>
      </w:r>
      <w:r w:rsidR="005112A0">
        <w:rPr>
          <w:rFonts w:ascii="Calibri" w:hAnsi="Calibri"/>
          <w:sz w:val="26"/>
          <w:szCs w:val="26"/>
        </w:rPr>
        <w:t xml:space="preserve">; </w:t>
      </w:r>
      <w:r w:rsidR="00433AAF" w:rsidRPr="23C4D425">
        <w:rPr>
          <w:rFonts w:ascii="Calibri" w:hAnsi="Calibri" w:cs="Arial"/>
          <w:sz w:val="26"/>
          <w:szCs w:val="26"/>
        </w:rPr>
        <w:t>Gary Norman (</w:t>
      </w:r>
      <w:r w:rsidR="005112A0">
        <w:rPr>
          <w:rFonts w:ascii="Calibri" w:hAnsi="Calibri" w:cs="Arial"/>
          <w:sz w:val="26"/>
          <w:szCs w:val="26"/>
        </w:rPr>
        <w:t>Deputy-</w:t>
      </w:r>
      <w:r w:rsidR="00433AAF" w:rsidRPr="23C4D425">
        <w:rPr>
          <w:rFonts w:ascii="Calibri" w:hAnsi="Calibri" w:cs="Arial"/>
          <w:sz w:val="26"/>
          <w:szCs w:val="26"/>
        </w:rPr>
        <w:t>Chairperson)</w:t>
      </w:r>
      <w:r w:rsidR="006A0491">
        <w:rPr>
          <w:rFonts w:ascii="Calibri" w:hAnsi="Calibri" w:cs="Arial"/>
          <w:sz w:val="26"/>
          <w:szCs w:val="26"/>
        </w:rPr>
        <w:t>;</w:t>
      </w:r>
      <w:r w:rsidR="00433AAF">
        <w:rPr>
          <w:rFonts w:ascii="Calibri" w:hAnsi="Calibri"/>
          <w:sz w:val="26"/>
          <w:szCs w:val="26"/>
        </w:rPr>
        <w:t xml:space="preserve"> Tony Vickers; Phil Barnett;</w:t>
      </w:r>
      <w:r w:rsidR="00F07C55">
        <w:rPr>
          <w:rFonts w:ascii="Calibri" w:hAnsi="Calibri"/>
          <w:sz w:val="26"/>
          <w:szCs w:val="26"/>
        </w:rPr>
        <w:t xml:space="preserve"> </w:t>
      </w:r>
      <w:r w:rsidR="00433AAF">
        <w:rPr>
          <w:rFonts w:ascii="Calibri" w:hAnsi="Calibri"/>
          <w:sz w:val="26"/>
          <w:szCs w:val="26"/>
        </w:rPr>
        <w:t>Roger Hunneman; Andy Moore; Jeff Beck; David Marsh; Billy Drummond</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3086AE50" w:rsidR="001A7A3B" w:rsidRDefault="00BE0EF2" w:rsidP="008A360A">
      <w:pPr>
        <w:contextualSpacing/>
        <w:rPr>
          <w:rFonts w:ascii="Calibri-Bold" w:hAnsi="Calibri-Bold" w:cs="Calibri-Bold"/>
          <w:b/>
          <w:bCs/>
          <w:sz w:val="26"/>
          <w:szCs w:val="26"/>
        </w:rPr>
      </w:pPr>
      <w:r>
        <w:rPr>
          <w:rFonts w:ascii="Calibri-Bold" w:hAnsi="Calibri-Bold" w:cs="Calibri-Bold"/>
          <w:b/>
          <w:bCs/>
          <w:sz w:val="26"/>
          <w:szCs w:val="26"/>
        </w:rPr>
        <w:t xml:space="preserve">32. </w:t>
      </w:r>
      <w:r>
        <w:rPr>
          <w:rFonts w:ascii="Calibri-Bold" w:hAnsi="Calibri-Bold" w:cs="Calibri-Bold"/>
          <w:b/>
          <w:bCs/>
          <w:sz w:val="26"/>
          <w:szCs w:val="26"/>
        </w:rPr>
        <w:tab/>
      </w:r>
      <w:r w:rsidR="00857321">
        <w:rPr>
          <w:rFonts w:ascii="Calibri-Bold" w:hAnsi="Calibri-Bold" w:cs="Calibri-Bold"/>
          <w:b/>
          <w:bCs/>
          <w:sz w:val="26"/>
          <w:szCs w:val="26"/>
        </w:rPr>
        <w:t>Apologies</w:t>
      </w:r>
    </w:p>
    <w:p w14:paraId="64F5837D" w14:textId="3F2787DA" w:rsidR="00857321" w:rsidRPr="00D36E35" w:rsidRDefault="00C67916" w:rsidP="00F45DC0">
      <w:pPr>
        <w:ind w:left="720"/>
        <w:contextualSpacing/>
        <w:rPr>
          <w:rFonts w:ascii="Calibri-Bold" w:hAnsi="Calibri-Bold" w:cs="Calibri-Bold"/>
          <w:sz w:val="26"/>
          <w:szCs w:val="26"/>
        </w:rPr>
      </w:pPr>
      <w:r>
        <w:rPr>
          <w:rFonts w:ascii="Calibri-Bold" w:hAnsi="Calibri-Bold" w:cs="Calibri-Bold"/>
          <w:sz w:val="26"/>
          <w:szCs w:val="26"/>
        </w:rPr>
        <w:t xml:space="preserve">Apologies received from </w:t>
      </w:r>
      <w:r w:rsidR="00697BAA">
        <w:rPr>
          <w:rFonts w:ascii="Calibri-Bold" w:hAnsi="Calibri-Bold" w:cs="Calibri-Bold"/>
          <w:sz w:val="26"/>
          <w:szCs w:val="26"/>
        </w:rPr>
        <w:t xml:space="preserve">Councillor’s </w:t>
      </w:r>
      <w:r>
        <w:rPr>
          <w:rFonts w:ascii="Calibri" w:hAnsi="Calibri"/>
          <w:sz w:val="26"/>
          <w:szCs w:val="26"/>
        </w:rPr>
        <w:t>Pam Lusby Taylor</w:t>
      </w:r>
      <w:r w:rsidR="006924F7">
        <w:rPr>
          <w:rFonts w:ascii="Calibri" w:hAnsi="Calibri"/>
          <w:sz w:val="26"/>
          <w:szCs w:val="26"/>
        </w:rPr>
        <w:t xml:space="preserve">, Jo Day, </w:t>
      </w:r>
      <w:r w:rsidR="00F07C55">
        <w:rPr>
          <w:rFonts w:ascii="Calibri" w:hAnsi="Calibri"/>
          <w:sz w:val="26"/>
          <w:szCs w:val="26"/>
        </w:rPr>
        <w:t>and Vaughan Miller</w:t>
      </w:r>
      <w:r>
        <w:rPr>
          <w:rFonts w:ascii="Calibri" w:hAnsi="Calibri"/>
          <w:sz w:val="26"/>
          <w:szCs w:val="26"/>
        </w:rPr>
        <w:t>.</w:t>
      </w:r>
    </w:p>
    <w:p w14:paraId="10D51520" w14:textId="77777777" w:rsidR="00C5345F" w:rsidRPr="00C5345F" w:rsidRDefault="00C5345F" w:rsidP="008A360A">
      <w:pPr>
        <w:contextualSpacing/>
        <w:rPr>
          <w:rFonts w:ascii="Calibri-Bold" w:hAnsi="Calibri-Bold" w:cs="Calibri-Bold"/>
          <w:sz w:val="26"/>
          <w:szCs w:val="26"/>
        </w:rPr>
      </w:pPr>
    </w:p>
    <w:p w14:paraId="6BAC47F3" w14:textId="2F79AAFC" w:rsidR="00857321" w:rsidRDefault="003E1806" w:rsidP="008A360A">
      <w:pPr>
        <w:contextualSpacing/>
        <w:rPr>
          <w:rFonts w:ascii="Calibri-Bold" w:hAnsi="Calibri-Bold" w:cs="Calibri-Bold"/>
          <w:b/>
          <w:bCs/>
          <w:sz w:val="26"/>
          <w:szCs w:val="26"/>
        </w:rPr>
      </w:pPr>
      <w:r>
        <w:rPr>
          <w:rFonts w:ascii="Calibri-Bold" w:hAnsi="Calibri-Bold" w:cs="Calibri-Bold"/>
          <w:b/>
          <w:bCs/>
          <w:sz w:val="26"/>
          <w:szCs w:val="26"/>
        </w:rPr>
        <w:t xml:space="preserve">33. </w:t>
      </w:r>
      <w:r>
        <w:rPr>
          <w:rFonts w:ascii="Calibri-Bold" w:hAnsi="Calibri-Bold" w:cs="Calibri-Bold"/>
          <w:b/>
          <w:bCs/>
          <w:sz w:val="26"/>
          <w:szCs w:val="26"/>
        </w:rPr>
        <w:tab/>
      </w:r>
      <w:r w:rsidR="00857321">
        <w:rPr>
          <w:rFonts w:ascii="Calibri-Bold" w:hAnsi="Calibri-Bold" w:cs="Calibri-Bold"/>
          <w:b/>
          <w:bCs/>
          <w:sz w:val="26"/>
          <w:szCs w:val="26"/>
        </w:rPr>
        <w:t>Declarations of interest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4F751659" w14:textId="77777777" w:rsidR="00E625AA" w:rsidRPr="00E625AA" w:rsidRDefault="00E625AA" w:rsidP="00E625AA">
      <w:pPr>
        <w:ind w:left="720"/>
        <w:contextualSpacing/>
        <w:rPr>
          <w:rFonts w:ascii="Calibri-Bold" w:hAnsi="Calibri-Bold" w:cs="Calibri-Bold"/>
          <w:sz w:val="26"/>
          <w:szCs w:val="26"/>
        </w:rPr>
      </w:pPr>
      <w:r w:rsidRPr="00E625AA">
        <w:rPr>
          <w:rFonts w:ascii="Calibri-Bold" w:hAnsi="Calibri-Bold" w:cs="Calibri-Bold"/>
          <w:sz w:val="26"/>
          <w:szCs w:val="26"/>
        </w:rPr>
        <w:t xml:space="preserve">The Democratic Services Officer declared that Councillors Phil Barnett, Jeff Beck,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59E7386F" w14:textId="77777777" w:rsidR="00E625AA" w:rsidRPr="00E625AA" w:rsidRDefault="00E625AA" w:rsidP="00E625AA">
      <w:pPr>
        <w:ind w:left="720"/>
        <w:contextualSpacing/>
        <w:rPr>
          <w:rFonts w:ascii="Calibri-Bold" w:hAnsi="Calibri-Bold" w:cs="Calibri-Bold"/>
          <w:sz w:val="26"/>
          <w:szCs w:val="26"/>
        </w:rPr>
      </w:pPr>
      <w:r w:rsidRPr="00E625AA">
        <w:rPr>
          <w:rFonts w:ascii="Calibri-Bold" w:hAnsi="Calibri-Bold" w:cs="Calibri-Bold"/>
          <w:sz w:val="26"/>
          <w:szCs w:val="26"/>
        </w:rPr>
        <w:tab/>
      </w:r>
    </w:p>
    <w:p w14:paraId="3DCC0578" w14:textId="15DE6E3E" w:rsidR="007116DD" w:rsidRPr="00E625AA" w:rsidRDefault="00E625AA" w:rsidP="00E625AA">
      <w:pPr>
        <w:ind w:left="720"/>
        <w:contextualSpacing/>
        <w:rPr>
          <w:rFonts w:ascii="Calibri-Bold" w:hAnsi="Calibri-Bold" w:cs="Calibri-Bold"/>
          <w:sz w:val="26"/>
          <w:szCs w:val="26"/>
        </w:rPr>
      </w:pPr>
      <w:r w:rsidRPr="00E625AA">
        <w:rPr>
          <w:rFonts w:ascii="Calibri-Bold" w:hAnsi="Calibri-Bold" w:cs="Calibri-Bold"/>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1137F640" w14:textId="77777777" w:rsidR="00E625AA" w:rsidRDefault="00E625AA" w:rsidP="00E625AA">
      <w:pPr>
        <w:contextualSpacing/>
        <w:rPr>
          <w:rFonts w:ascii="Calibri-Bold" w:hAnsi="Calibri-Bold" w:cs="Calibri-Bold"/>
          <w:b/>
          <w:bCs/>
          <w:sz w:val="26"/>
          <w:szCs w:val="26"/>
        </w:rPr>
      </w:pPr>
    </w:p>
    <w:p w14:paraId="65B0A5F2" w14:textId="32CA1711" w:rsidR="007116DD" w:rsidRDefault="001102EE" w:rsidP="008A360A">
      <w:pPr>
        <w:contextualSpacing/>
        <w:rPr>
          <w:rFonts w:ascii="Calibri-Bold" w:hAnsi="Calibri-Bold" w:cs="Calibri-Bold"/>
          <w:b/>
          <w:bCs/>
          <w:sz w:val="26"/>
          <w:szCs w:val="26"/>
        </w:rPr>
      </w:pPr>
      <w:r>
        <w:rPr>
          <w:rFonts w:ascii="Calibri-Bold" w:hAnsi="Calibri-Bold" w:cs="Calibri-Bold"/>
          <w:b/>
          <w:bCs/>
          <w:sz w:val="26"/>
          <w:szCs w:val="26"/>
        </w:rPr>
        <w:t xml:space="preserve">34. </w:t>
      </w:r>
      <w:r>
        <w:rPr>
          <w:rFonts w:ascii="Calibri-Bold" w:hAnsi="Calibri-Bold" w:cs="Calibri-Bold"/>
          <w:b/>
          <w:bCs/>
          <w:sz w:val="26"/>
          <w:szCs w:val="26"/>
        </w:rPr>
        <w:tab/>
      </w:r>
      <w:r w:rsidR="007116DD">
        <w:rPr>
          <w:rFonts w:ascii="Calibri-Bold" w:hAnsi="Calibri-Bold" w:cs="Calibri-Bold"/>
          <w:b/>
          <w:bCs/>
          <w:sz w:val="26"/>
          <w:szCs w:val="26"/>
        </w:rPr>
        <w:t>Minutes</w:t>
      </w:r>
    </w:p>
    <w:p w14:paraId="79D3D975" w14:textId="77777777" w:rsidR="004D6400" w:rsidRDefault="004D6400" w:rsidP="008A360A">
      <w:pPr>
        <w:autoSpaceDE w:val="0"/>
        <w:autoSpaceDN w:val="0"/>
        <w:adjustRightInd w:val="0"/>
        <w:spacing w:after="0" w:line="240" w:lineRule="auto"/>
        <w:ind w:left="720"/>
        <w:contextualSpacing/>
        <w:rPr>
          <w:rFonts w:ascii="Calibri-Bold" w:hAnsi="Calibri-Bold" w:cs="Calibri-Bold"/>
          <w:b/>
          <w:bCs/>
          <w:sz w:val="26"/>
          <w:szCs w:val="26"/>
        </w:rPr>
      </w:pPr>
    </w:p>
    <w:p w14:paraId="56926A7F" w14:textId="10D540F1" w:rsidR="007116DD" w:rsidRDefault="004D6400"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34.1</w:t>
      </w:r>
      <w:r>
        <w:rPr>
          <w:rFonts w:ascii="Calibri-Bold" w:hAnsi="Calibri-Bold" w:cs="Calibri-Bold"/>
          <w:b/>
          <w:bCs/>
          <w:sz w:val="26"/>
          <w:szCs w:val="26"/>
        </w:rPr>
        <w:tab/>
      </w:r>
      <w:r w:rsidR="007116DD">
        <w:rPr>
          <w:rFonts w:ascii="Calibri-Bold" w:hAnsi="Calibri-Bold" w:cs="Calibri-Bold"/>
          <w:b/>
          <w:bCs/>
          <w:sz w:val="26"/>
          <w:szCs w:val="26"/>
        </w:rPr>
        <w:t xml:space="preserve">Proposed: </w:t>
      </w:r>
      <w:r w:rsidR="007116DD">
        <w:rPr>
          <w:rFonts w:ascii="Calibri" w:hAnsi="Calibri" w:cs="Calibri"/>
          <w:sz w:val="26"/>
          <w:szCs w:val="26"/>
        </w:rPr>
        <w:t>Councillor</w:t>
      </w:r>
      <w:r w:rsidR="00F03F25">
        <w:rPr>
          <w:rFonts w:ascii="Calibri" w:hAnsi="Calibri" w:cs="Calibri"/>
          <w:sz w:val="26"/>
          <w:szCs w:val="26"/>
        </w:rPr>
        <w:t xml:space="preserve"> Jeff Beck</w:t>
      </w:r>
    </w:p>
    <w:p w14:paraId="4F5FCD40" w14:textId="68C1DDE0" w:rsidR="00F03F25" w:rsidRDefault="007116DD" w:rsidP="003A35CE">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F03F25">
        <w:rPr>
          <w:rFonts w:ascii="Calibri" w:hAnsi="Calibri" w:cs="Calibri"/>
          <w:sz w:val="26"/>
          <w:szCs w:val="26"/>
        </w:rPr>
        <w:t xml:space="preserve">Billy Drummond </w:t>
      </w:r>
    </w:p>
    <w:p w14:paraId="638A19AA" w14:textId="37D4F97E" w:rsidR="004D6400" w:rsidRDefault="007116DD" w:rsidP="008F1026">
      <w:pPr>
        <w:autoSpaceDE w:val="0"/>
        <w:autoSpaceDN w:val="0"/>
        <w:adjustRightInd w:val="0"/>
        <w:spacing w:after="0" w:line="240" w:lineRule="auto"/>
        <w:ind w:left="1440"/>
        <w:contextualSpacing/>
        <w:rPr>
          <w:rFonts w:ascii="Calibri" w:hAnsi="Calibri" w:cs="Calibri"/>
          <w:sz w:val="26"/>
          <w:szCs w:val="26"/>
        </w:rPr>
      </w:pPr>
      <w:r>
        <w:rPr>
          <w:rFonts w:ascii="Calibri-Bold" w:hAnsi="Calibri-Bold" w:cs="Calibri-Bold"/>
          <w:b/>
          <w:bCs/>
          <w:sz w:val="26"/>
          <w:szCs w:val="26"/>
        </w:rPr>
        <w:lastRenderedPageBreak/>
        <w:t xml:space="preserve">Resolved: </w:t>
      </w:r>
      <w:r>
        <w:rPr>
          <w:rFonts w:ascii="Calibri" w:hAnsi="Calibri" w:cs="Calibri"/>
          <w:sz w:val="26"/>
          <w:szCs w:val="26"/>
        </w:rPr>
        <w:t>That the minutes of the meeting of the Planning &amp; Highways Committee</w:t>
      </w:r>
      <w:r w:rsidR="00644268">
        <w:rPr>
          <w:rFonts w:ascii="Calibri" w:hAnsi="Calibri" w:cs="Calibri"/>
          <w:sz w:val="26"/>
          <w:szCs w:val="26"/>
        </w:rPr>
        <w:t xml:space="preserve"> </w:t>
      </w:r>
      <w:r>
        <w:rPr>
          <w:rFonts w:ascii="Calibri" w:hAnsi="Calibri" w:cs="Calibri"/>
          <w:sz w:val="26"/>
          <w:szCs w:val="26"/>
        </w:rPr>
        <w:t xml:space="preserve">held on </w:t>
      </w:r>
      <w:r w:rsidR="00E169D8" w:rsidRPr="00E169D8">
        <w:rPr>
          <w:rFonts w:ascii="Calibri" w:hAnsi="Calibri" w:cs="Calibri"/>
          <w:sz w:val="26"/>
          <w:szCs w:val="26"/>
        </w:rPr>
        <w:t>02/08/2021</w:t>
      </w:r>
      <w:r>
        <w:rPr>
          <w:rFonts w:ascii="Calibri" w:hAnsi="Calibri" w:cs="Calibri"/>
          <w:sz w:val="26"/>
          <w:szCs w:val="26"/>
        </w:rPr>
        <w:t>, be approved</w:t>
      </w:r>
      <w:r w:rsidR="00D2601F">
        <w:rPr>
          <w:rFonts w:ascii="Calibri" w:hAnsi="Calibri" w:cs="Calibri"/>
          <w:sz w:val="26"/>
          <w:szCs w:val="26"/>
        </w:rPr>
        <w:t xml:space="preserve"> as amended</w:t>
      </w:r>
      <w:r>
        <w:rPr>
          <w:rFonts w:ascii="Calibri" w:hAnsi="Calibri" w:cs="Calibri"/>
          <w:sz w:val="26"/>
          <w:szCs w:val="26"/>
        </w:rPr>
        <w:t>, and signed by the Chairperson.</w:t>
      </w:r>
    </w:p>
    <w:p w14:paraId="6A9277B9" w14:textId="77777777" w:rsidR="00C6425F" w:rsidRDefault="00C6425F" w:rsidP="008F1026">
      <w:pPr>
        <w:autoSpaceDE w:val="0"/>
        <w:autoSpaceDN w:val="0"/>
        <w:adjustRightInd w:val="0"/>
        <w:spacing w:after="0" w:line="240" w:lineRule="auto"/>
        <w:ind w:left="1440"/>
        <w:contextualSpacing/>
        <w:rPr>
          <w:rFonts w:ascii="Calibri" w:hAnsi="Calibri" w:cs="Calibri"/>
          <w:sz w:val="26"/>
          <w:szCs w:val="26"/>
        </w:rPr>
      </w:pPr>
    </w:p>
    <w:p w14:paraId="042F0C13" w14:textId="6EA7E74A" w:rsidR="00D2601F" w:rsidRDefault="00556506" w:rsidP="008F1026">
      <w:pPr>
        <w:autoSpaceDE w:val="0"/>
        <w:autoSpaceDN w:val="0"/>
        <w:adjustRightInd w:val="0"/>
        <w:spacing w:after="0" w:line="240" w:lineRule="auto"/>
        <w:ind w:left="1440"/>
        <w:contextualSpacing/>
        <w:rPr>
          <w:rFonts w:ascii="Calibri" w:hAnsi="Calibri" w:cs="Calibri"/>
          <w:sz w:val="26"/>
          <w:szCs w:val="26"/>
        </w:rPr>
      </w:pPr>
      <w:r>
        <w:rPr>
          <w:rFonts w:ascii="Calibri" w:hAnsi="Calibri" w:cs="Calibri"/>
          <w:sz w:val="26"/>
          <w:szCs w:val="26"/>
        </w:rPr>
        <w:t xml:space="preserve">On item </w:t>
      </w:r>
      <w:r w:rsidR="00C6425F">
        <w:rPr>
          <w:rFonts w:ascii="Calibri" w:hAnsi="Calibri" w:cs="Calibri"/>
          <w:sz w:val="26"/>
          <w:szCs w:val="26"/>
        </w:rPr>
        <w:t>22</w:t>
      </w:r>
      <w:r>
        <w:rPr>
          <w:rFonts w:ascii="Calibri" w:hAnsi="Calibri" w:cs="Calibri"/>
          <w:sz w:val="26"/>
          <w:szCs w:val="26"/>
        </w:rPr>
        <w:t>,</w:t>
      </w:r>
      <w:r w:rsidR="00C6425F">
        <w:rPr>
          <w:rFonts w:ascii="Calibri" w:hAnsi="Calibri" w:cs="Calibri"/>
          <w:sz w:val="26"/>
          <w:szCs w:val="26"/>
        </w:rPr>
        <w:t xml:space="preserve"> Declarations of Interest and Dispensations, remove Councillor Tony Vickers as he sent in his apologies. </w:t>
      </w:r>
      <w:r w:rsidR="0069319A">
        <w:rPr>
          <w:rFonts w:ascii="Calibri" w:hAnsi="Calibri" w:cs="Calibri"/>
          <w:sz w:val="26"/>
          <w:szCs w:val="26"/>
        </w:rPr>
        <w:t xml:space="preserve"> </w:t>
      </w:r>
    </w:p>
    <w:p w14:paraId="4956185F" w14:textId="77777777" w:rsidR="0069319A" w:rsidRPr="008F1026" w:rsidRDefault="0069319A" w:rsidP="00F048B5">
      <w:pPr>
        <w:autoSpaceDE w:val="0"/>
        <w:autoSpaceDN w:val="0"/>
        <w:adjustRightInd w:val="0"/>
        <w:spacing w:after="0" w:line="240" w:lineRule="auto"/>
        <w:contextualSpacing/>
        <w:rPr>
          <w:rFonts w:ascii="Calibri" w:hAnsi="Calibri" w:cs="Calibri"/>
          <w:sz w:val="26"/>
          <w:szCs w:val="26"/>
        </w:rPr>
      </w:pPr>
    </w:p>
    <w:p w14:paraId="213FA4BF" w14:textId="2F689A3E" w:rsidR="00795BC5" w:rsidRPr="004D6400" w:rsidRDefault="004D6400" w:rsidP="004D6400">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34.2</w:t>
      </w:r>
      <w:r>
        <w:rPr>
          <w:rFonts w:ascii="Calibri-Bold" w:hAnsi="Calibri-Bold" w:cs="Calibri-Bold"/>
          <w:b/>
          <w:bCs/>
          <w:sz w:val="26"/>
          <w:szCs w:val="26"/>
        </w:rPr>
        <w:tab/>
      </w:r>
      <w:r w:rsidR="00583CD4" w:rsidRPr="00583CD4">
        <w:rPr>
          <w:rFonts w:ascii="Calibri-Bold" w:hAnsi="Calibri-Bold" w:cs="Calibri-Bold"/>
          <w:b/>
          <w:bCs/>
          <w:sz w:val="26"/>
          <w:szCs w:val="26"/>
        </w:rPr>
        <w:t>Officers report on action from previous meeting</w:t>
      </w:r>
      <w:r w:rsidR="00956CF0">
        <w:rPr>
          <w:rFonts w:ascii="Calibri-Bold" w:hAnsi="Calibri-Bold" w:cs="Calibri-Bold"/>
          <w:b/>
          <w:bCs/>
          <w:sz w:val="26"/>
          <w:szCs w:val="26"/>
        </w:rPr>
        <w:t>:</w:t>
      </w:r>
    </w:p>
    <w:p w14:paraId="6175CEC9" w14:textId="5A286B88" w:rsidR="00127FF8" w:rsidRPr="00F842F3" w:rsidRDefault="00127FF8" w:rsidP="007A25EC">
      <w:pPr>
        <w:ind w:left="2160" w:hanging="720"/>
        <w:contextualSpacing/>
        <w:rPr>
          <w:rFonts w:ascii="Calibri-Bold" w:hAnsi="Calibri-Bold" w:cs="Calibri-Bold"/>
          <w:sz w:val="26"/>
          <w:szCs w:val="26"/>
        </w:rPr>
      </w:pPr>
      <w:r w:rsidRPr="00F842F3">
        <w:rPr>
          <w:rFonts w:ascii="Calibri-Bold" w:hAnsi="Calibri-Bold" w:cs="Calibri-Bold"/>
          <w:sz w:val="26"/>
          <w:szCs w:val="26"/>
        </w:rPr>
        <w:t xml:space="preserve">A) </w:t>
      </w:r>
      <w:r w:rsidR="007A25EC" w:rsidRPr="00F842F3">
        <w:rPr>
          <w:rFonts w:ascii="Calibri-Bold" w:hAnsi="Calibri-Bold" w:cs="Calibri-Bold"/>
          <w:sz w:val="26"/>
          <w:szCs w:val="26"/>
        </w:rPr>
        <w:tab/>
      </w:r>
      <w:r w:rsidR="0035789C" w:rsidRPr="00F842F3">
        <w:rPr>
          <w:rFonts w:ascii="Calibri-Bold" w:hAnsi="Calibri-Bold" w:cs="Calibri-Bold"/>
          <w:sz w:val="26"/>
          <w:szCs w:val="26"/>
        </w:rPr>
        <w:t>On writing to Sport England</w:t>
      </w:r>
      <w:r w:rsidR="007A25EC" w:rsidRPr="00F842F3">
        <w:rPr>
          <w:rFonts w:ascii="Calibri-Bold" w:hAnsi="Calibri-Bold" w:cs="Calibri-Bold"/>
          <w:sz w:val="26"/>
          <w:szCs w:val="26"/>
        </w:rPr>
        <w:t xml:space="preserve"> to request </w:t>
      </w:r>
      <w:r w:rsidR="0035789C" w:rsidRPr="00F842F3">
        <w:rPr>
          <w:rFonts w:ascii="Calibri-Bold" w:hAnsi="Calibri-Bold" w:cs="Calibri-Bold"/>
          <w:sz w:val="26"/>
          <w:szCs w:val="26"/>
        </w:rPr>
        <w:t>that they reinstate their objection to the Faraday Road application</w:t>
      </w:r>
      <w:r w:rsidR="00B90773" w:rsidRPr="00F842F3">
        <w:rPr>
          <w:rFonts w:ascii="Calibri-Bold" w:hAnsi="Calibri-Bold" w:cs="Calibri-Bold"/>
          <w:sz w:val="26"/>
          <w:szCs w:val="26"/>
        </w:rPr>
        <w:t>,</w:t>
      </w:r>
      <w:r w:rsidR="0035789C" w:rsidRPr="00F842F3">
        <w:rPr>
          <w:rFonts w:ascii="Calibri-Bold" w:hAnsi="Calibri-Bold" w:cs="Calibri-Bold"/>
          <w:sz w:val="26"/>
          <w:szCs w:val="26"/>
        </w:rPr>
        <w:t xml:space="preserve"> </w:t>
      </w:r>
      <w:hyperlink r:id="rId10" w:history="1">
        <w:r w:rsidR="0035789C" w:rsidRPr="00D15D45">
          <w:rPr>
            <w:rStyle w:val="Hyperlink"/>
            <w:rFonts w:ascii="Calibri-Bold" w:hAnsi="Calibri-Bold" w:cs="Calibri-Bold"/>
            <w:sz w:val="26"/>
            <w:szCs w:val="26"/>
          </w:rPr>
          <w:t>20/02402/REG3</w:t>
        </w:r>
      </w:hyperlink>
      <w:r w:rsidR="007A25EC" w:rsidRPr="00F842F3">
        <w:rPr>
          <w:rFonts w:ascii="Calibri-Bold" w:hAnsi="Calibri-Bold" w:cs="Calibri-Bold"/>
          <w:sz w:val="26"/>
          <w:szCs w:val="26"/>
        </w:rPr>
        <w:t xml:space="preserve">, </w:t>
      </w:r>
      <w:r w:rsidR="00B90773" w:rsidRPr="00F842F3">
        <w:rPr>
          <w:rFonts w:ascii="Calibri-Bold" w:hAnsi="Calibri-Bold" w:cs="Calibri-Bold"/>
          <w:sz w:val="26"/>
          <w:szCs w:val="26"/>
        </w:rPr>
        <w:t xml:space="preserve">the Councils comments were </w:t>
      </w:r>
      <w:r w:rsidR="004E2683" w:rsidRPr="00F842F3">
        <w:rPr>
          <w:rFonts w:ascii="Calibri-Bold" w:hAnsi="Calibri-Bold" w:cs="Calibri-Bold"/>
          <w:sz w:val="26"/>
          <w:szCs w:val="26"/>
        </w:rPr>
        <w:t>sent,</w:t>
      </w:r>
      <w:r w:rsidR="001800E3" w:rsidRPr="00F842F3">
        <w:rPr>
          <w:rFonts w:ascii="Calibri-Bold" w:hAnsi="Calibri-Bold" w:cs="Calibri-Bold"/>
          <w:sz w:val="26"/>
          <w:szCs w:val="26"/>
        </w:rPr>
        <w:t xml:space="preserve"> </w:t>
      </w:r>
      <w:r w:rsidR="00B90773" w:rsidRPr="00F842F3">
        <w:rPr>
          <w:rFonts w:ascii="Calibri-Bold" w:hAnsi="Calibri-Bold" w:cs="Calibri-Bold"/>
          <w:sz w:val="26"/>
          <w:szCs w:val="26"/>
        </w:rPr>
        <w:t xml:space="preserve">and Sport England </w:t>
      </w:r>
      <w:r w:rsidR="001800E3" w:rsidRPr="00F842F3">
        <w:rPr>
          <w:rFonts w:ascii="Calibri-Bold" w:hAnsi="Calibri-Bold" w:cs="Calibri-Bold"/>
          <w:sz w:val="26"/>
          <w:szCs w:val="26"/>
        </w:rPr>
        <w:t xml:space="preserve">provided a </w:t>
      </w:r>
      <w:r w:rsidR="00B90773" w:rsidRPr="00F842F3">
        <w:rPr>
          <w:rFonts w:ascii="Calibri-Bold" w:hAnsi="Calibri-Bold" w:cs="Calibri-Bold"/>
          <w:sz w:val="26"/>
          <w:szCs w:val="26"/>
        </w:rPr>
        <w:t>confirmation of receipt.</w:t>
      </w:r>
    </w:p>
    <w:p w14:paraId="41B2C9F6" w14:textId="5D436769" w:rsidR="00127FF8" w:rsidRPr="00F842F3" w:rsidRDefault="00127FF8" w:rsidP="00A74DE8">
      <w:pPr>
        <w:ind w:left="2160" w:hanging="720"/>
        <w:contextualSpacing/>
        <w:rPr>
          <w:rFonts w:ascii="Calibri-Bold" w:hAnsi="Calibri-Bold" w:cs="Calibri-Bold"/>
          <w:sz w:val="26"/>
          <w:szCs w:val="26"/>
        </w:rPr>
      </w:pPr>
      <w:r w:rsidRPr="00F842F3">
        <w:rPr>
          <w:rFonts w:ascii="Calibri-Bold" w:hAnsi="Calibri-Bold" w:cs="Calibri-Bold"/>
          <w:sz w:val="26"/>
          <w:szCs w:val="26"/>
        </w:rPr>
        <w:t>B)</w:t>
      </w:r>
      <w:r w:rsidR="004E2683" w:rsidRPr="00F842F3">
        <w:rPr>
          <w:rFonts w:ascii="Calibri-Bold" w:hAnsi="Calibri-Bold" w:cs="Calibri-Bold"/>
          <w:sz w:val="26"/>
          <w:szCs w:val="26"/>
        </w:rPr>
        <w:tab/>
      </w:r>
      <w:r w:rsidR="00A74DE8" w:rsidRPr="00F842F3">
        <w:rPr>
          <w:rFonts w:ascii="Calibri-Bold" w:hAnsi="Calibri-Bold" w:cs="Calibri-Bold"/>
          <w:sz w:val="26"/>
          <w:szCs w:val="26"/>
        </w:rPr>
        <w:t xml:space="preserve">On writing to West Berkshire Council </w:t>
      </w:r>
      <w:r w:rsidR="005E59B0" w:rsidRPr="00F842F3">
        <w:rPr>
          <w:rFonts w:ascii="Calibri-Bold" w:hAnsi="Calibri-Bold" w:cs="Calibri-Bold"/>
          <w:sz w:val="26"/>
          <w:szCs w:val="26"/>
        </w:rPr>
        <w:t xml:space="preserve">(WBC) </w:t>
      </w:r>
      <w:r w:rsidR="00A74DE8" w:rsidRPr="00F842F3">
        <w:rPr>
          <w:rFonts w:ascii="Calibri-Bold" w:hAnsi="Calibri-Bold" w:cs="Calibri-Bold"/>
          <w:sz w:val="26"/>
          <w:szCs w:val="26"/>
        </w:rPr>
        <w:t>to support the comments made by Councillor Jeff Beck on the same Faraday Road application, the message has been sent to the applications case officer.</w:t>
      </w:r>
    </w:p>
    <w:p w14:paraId="49312D38" w14:textId="4B503D79" w:rsidR="00583CD4" w:rsidRPr="00F842F3" w:rsidRDefault="00127FF8" w:rsidP="00E72977">
      <w:pPr>
        <w:ind w:left="2160" w:hanging="720"/>
        <w:contextualSpacing/>
        <w:rPr>
          <w:rFonts w:ascii="Calibri-Bold" w:hAnsi="Calibri-Bold" w:cs="Calibri-Bold"/>
          <w:sz w:val="26"/>
          <w:szCs w:val="26"/>
        </w:rPr>
      </w:pPr>
      <w:r w:rsidRPr="00F842F3">
        <w:rPr>
          <w:rFonts w:ascii="Calibri-Bold" w:hAnsi="Calibri-Bold" w:cs="Calibri-Bold"/>
          <w:sz w:val="26"/>
          <w:szCs w:val="26"/>
        </w:rPr>
        <w:t>C)</w:t>
      </w:r>
      <w:r w:rsidR="00E72977" w:rsidRPr="00F842F3">
        <w:rPr>
          <w:rFonts w:ascii="Calibri-Bold" w:hAnsi="Calibri-Bold" w:cs="Calibri-Bold"/>
          <w:sz w:val="26"/>
          <w:szCs w:val="26"/>
        </w:rPr>
        <w:tab/>
        <w:t xml:space="preserve">On </w:t>
      </w:r>
      <w:r w:rsidR="005E59B0" w:rsidRPr="00F842F3">
        <w:rPr>
          <w:rFonts w:ascii="Calibri-Bold" w:hAnsi="Calibri-Bold" w:cs="Calibri-Bold"/>
          <w:sz w:val="26"/>
          <w:szCs w:val="26"/>
        </w:rPr>
        <w:t xml:space="preserve">Councillor Stuart Gourley’s </w:t>
      </w:r>
      <w:r w:rsidR="00E72977" w:rsidRPr="00F842F3">
        <w:rPr>
          <w:rFonts w:ascii="Calibri-Bold" w:hAnsi="Calibri-Bold" w:cs="Calibri-Bold"/>
          <w:sz w:val="26"/>
          <w:szCs w:val="26"/>
        </w:rPr>
        <w:t>members question about petitioning WBC for the repainting of road markings at the entrance to Newport Road, and an investigation into speeding further into the road, around Pike Street and Walton way</w:t>
      </w:r>
      <w:r w:rsidR="006D0992" w:rsidRPr="00F842F3">
        <w:rPr>
          <w:rFonts w:ascii="Calibri-Bold" w:hAnsi="Calibri-Bold" w:cs="Calibri-Bold"/>
          <w:sz w:val="26"/>
          <w:szCs w:val="26"/>
        </w:rPr>
        <w:t>,</w:t>
      </w:r>
      <w:r w:rsidR="00E72977" w:rsidRPr="00F842F3">
        <w:rPr>
          <w:rFonts w:ascii="Calibri-Bold" w:hAnsi="Calibri-Bold" w:cs="Calibri-Bold"/>
          <w:sz w:val="26"/>
          <w:szCs w:val="26"/>
        </w:rPr>
        <w:t xml:space="preserve"> I have received confirmation that a 28-day order for some of the line renewal has been issued, including the ‘give way’ junction markings and the centre line throughout Walton Way. The WBC Traffic and Road safety team will </w:t>
      </w:r>
      <w:r w:rsidR="006D0992" w:rsidRPr="00F842F3">
        <w:rPr>
          <w:rFonts w:ascii="Calibri-Bold" w:hAnsi="Calibri-Bold" w:cs="Calibri-Bold"/>
          <w:sz w:val="26"/>
          <w:szCs w:val="26"/>
        </w:rPr>
        <w:t xml:space="preserve">also </w:t>
      </w:r>
      <w:r w:rsidR="00E72977" w:rsidRPr="00F842F3">
        <w:rPr>
          <w:rFonts w:ascii="Calibri-Bold" w:hAnsi="Calibri-Bold" w:cs="Calibri-Bold"/>
          <w:sz w:val="26"/>
          <w:szCs w:val="26"/>
        </w:rPr>
        <w:t>conduct a survey into speed and traffic volumes. This data will be used to judge whether further measures are needed.</w:t>
      </w:r>
    </w:p>
    <w:p w14:paraId="6C6DECEE" w14:textId="5DCB7B19" w:rsidR="00AF1DF9" w:rsidRDefault="00AF1DF9" w:rsidP="008A360A">
      <w:pPr>
        <w:contextualSpacing/>
        <w:rPr>
          <w:rFonts w:ascii="Calibri-Bold" w:hAnsi="Calibri-Bold" w:cs="Calibri-Bold"/>
          <w:sz w:val="26"/>
          <w:szCs w:val="26"/>
        </w:rPr>
      </w:pPr>
    </w:p>
    <w:p w14:paraId="6B2DEC94" w14:textId="77777777" w:rsidR="005C3EF5" w:rsidRPr="005C3EF5" w:rsidRDefault="00C83E8D" w:rsidP="005C3EF5">
      <w:pPr>
        <w:ind w:left="720" w:hanging="720"/>
        <w:contextualSpacing/>
        <w:rPr>
          <w:rFonts w:cstheme="minorHAnsi"/>
          <w:bCs/>
          <w:snapToGrid w:val="0"/>
          <w:sz w:val="26"/>
          <w:szCs w:val="26"/>
        </w:rPr>
      </w:pPr>
      <w:r w:rsidRPr="00FD7493">
        <w:rPr>
          <w:rFonts w:ascii="Calibri" w:hAnsi="Calibri" w:cs="Calibri"/>
          <w:b/>
          <w:snapToGrid w:val="0"/>
          <w:sz w:val="26"/>
          <w:szCs w:val="26"/>
        </w:rPr>
        <w:t xml:space="preserve">36. </w:t>
      </w:r>
      <w:r w:rsidRPr="00FD7493">
        <w:rPr>
          <w:rFonts w:ascii="Calibri" w:hAnsi="Calibri" w:cs="Calibri"/>
          <w:b/>
          <w:snapToGrid w:val="0"/>
          <w:sz w:val="26"/>
          <w:szCs w:val="26"/>
        </w:rPr>
        <w:tab/>
      </w:r>
      <w:r w:rsidR="00E4795F" w:rsidRPr="00FD7493">
        <w:rPr>
          <w:rFonts w:ascii="Calibri" w:hAnsi="Calibri" w:cs="Calibri"/>
          <w:b/>
          <w:snapToGrid w:val="0"/>
          <w:sz w:val="26"/>
          <w:szCs w:val="26"/>
        </w:rPr>
        <w:t xml:space="preserve">Questions and Petitions from Members of the Public </w:t>
      </w:r>
      <w:r w:rsidR="00E4795F" w:rsidRPr="00FD7493">
        <w:rPr>
          <w:rFonts w:ascii="Calibri" w:hAnsi="Calibri" w:cs="Calibri"/>
          <w:b/>
          <w:snapToGrid w:val="0"/>
          <w:sz w:val="26"/>
          <w:szCs w:val="26"/>
        </w:rPr>
        <w:br/>
      </w:r>
      <w:r w:rsidR="005C3EF5" w:rsidRPr="005C3EF5">
        <w:rPr>
          <w:rFonts w:cstheme="minorHAnsi"/>
          <w:bCs/>
          <w:snapToGrid w:val="0"/>
          <w:sz w:val="26"/>
          <w:szCs w:val="26"/>
        </w:rPr>
        <w:t>Questions received from Paula Saunderson:</w:t>
      </w:r>
    </w:p>
    <w:p w14:paraId="2FDAE735" w14:textId="2B79B5B7" w:rsidR="005C3EF5" w:rsidRPr="005C3EF5" w:rsidRDefault="005C3EF5" w:rsidP="005F2132">
      <w:pPr>
        <w:ind w:left="1440" w:hanging="720"/>
        <w:rPr>
          <w:rFonts w:cstheme="minorHAnsi"/>
          <w:bCs/>
          <w:i/>
          <w:iCs/>
          <w:snapToGrid w:val="0"/>
          <w:sz w:val="26"/>
          <w:szCs w:val="26"/>
        </w:rPr>
      </w:pPr>
      <w:r w:rsidRPr="005C3EF5">
        <w:rPr>
          <w:rFonts w:cstheme="minorHAnsi"/>
          <w:bCs/>
          <w:i/>
          <w:iCs/>
          <w:snapToGrid w:val="0"/>
          <w:sz w:val="26"/>
          <w:szCs w:val="26"/>
        </w:rPr>
        <w:t>1)</w:t>
      </w:r>
      <w:r w:rsidRPr="005C3EF5">
        <w:rPr>
          <w:rFonts w:cstheme="minorHAnsi"/>
          <w:bCs/>
          <w:snapToGrid w:val="0"/>
          <w:sz w:val="26"/>
          <w:szCs w:val="26"/>
        </w:rPr>
        <w:tab/>
      </w:r>
      <w:r w:rsidRPr="005C3EF5">
        <w:rPr>
          <w:rFonts w:cstheme="minorHAnsi"/>
          <w:bCs/>
          <w:i/>
          <w:iCs/>
          <w:snapToGrid w:val="0"/>
          <w:sz w:val="26"/>
          <w:szCs w:val="26"/>
        </w:rPr>
        <w:t>“Will Newbury Town Council – as a manager and/or owner of land – resolve to meet the new requirements of the Central Government BNG Metric 3.0 for at least 10% BNG (Biodiversity Net Gain) when undertaking any changes to NTC managed or owned lands and buildings, including playgrounds, recreational areas, and all other public open spaces?”</w:t>
      </w:r>
    </w:p>
    <w:p w14:paraId="515C2791" w14:textId="77777777" w:rsidR="005C3EF5" w:rsidRPr="005C3EF5" w:rsidRDefault="005C3EF5" w:rsidP="005F2132">
      <w:pPr>
        <w:ind w:left="1440" w:hanging="720"/>
        <w:rPr>
          <w:rFonts w:cstheme="minorHAnsi"/>
          <w:bCs/>
          <w:i/>
          <w:iCs/>
          <w:snapToGrid w:val="0"/>
          <w:sz w:val="26"/>
          <w:szCs w:val="26"/>
        </w:rPr>
      </w:pPr>
      <w:r w:rsidRPr="005C3EF5">
        <w:rPr>
          <w:rFonts w:cstheme="minorHAnsi"/>
          <w:bCs/>
          <w:i/>
          <w:iCs/>
          <w:snapToGrid w:val="0"/>
          <w:sz w:val="26"/>
          <w:szCs w:val="26"/>
        </w:rPr>
        <w:t>2)</w:t>
      </w:r>
      <w:r w:rsidRPr="005C3EF5">
        <w:rPr>
          <w:rFonts w:cstheme="minorHAnsi"/>
          <w:bCs/>
          <w:i/>
          <w:iCs/>
          <w:snapToGrid w:val="0"/>
          <w:sz w:val="26"/>
          <w:szCs w:val="26"/>
        </w:rPr>
        <w:tab/>
        <w:t xml:space="preserve">“Will Newbury Town Council – as a manager and/or owner of land – resolve to incorporate the requirements of WBC </w:t>
      </w:r>
      <w:proofErr w:type="spellStart"/>
      <w:r w:rsidRPr="005C3EF5">
        <w:rPr>
          <w:rFonts w:cstheme="minorHAnsi"/>
          <w:bCs/>
          <w:i/>
          <w:iCs/>
          <w:snapToGrid w:val="0"/>
          <w:sz w:val="26"/>
          <w:szCs w:val="26"/>
        </w:rPr>
        <w:t>SuDS</w:t>
      </w:r>
      <w:proofErr w:type="spellEnd"/>
      <w:r w:rsidRPr="005C3EF5">
        <w:rPr>
          <w:rFonts w:cstheme="minorHAnsi"/>
          <w:bCs/>
          <w:i/>
          <w:iCs/>
          <w:snapToGrid w:val="0"/>
          <w:sz w:val="26"/>
          <w:szCs w:val="26"/>
        </w:rPr>
        <w:t xml:space="preserve"> (2018) SPD, specifically in respect of Principle 8, when undertaking any changes to NTC lands or buildings?”</w:t>
      </w:r>
    </w:p>
    <w:p w14:paraId="5766B626" w14:textId="2356D675" w:rsidR="005C3EF5" w:rsidRPr="005C3EF5" w:rsidRDefault="005C3EF5" w:rsidP="005F2132">
      <w:pPr>
        <w:ind w:left="1440" w:hanging="720"/>
        <w:rPr>
          <w:rFonts w:cstheme="minorHAnsi"/>
          <w:bCs/>
          <w:i/>
          <w:iCs/>
          <w:snapToGrid w:val="0"/>
          <w:sz w:val="26"/>
          <w:szCs w:val="26"/>
        </w:rPr>
      </w:pPr>
      <w:r w:rsidRPr="005C3EF5">
        <w:rPr>
          <w:rFonts w:cstheme="minorHAnsi"/>
          <w:bCs/>
          <w:i/>
          <w:iCs/>
          <w:snapToGrid w:val="0"/>
          <w:sz w:val="26"/>
          <w:szCs w:val="26"/>
        </w:rPr>
        <w:lastRenderedPageBreak/>
        <w:t xml:space="preserve">3) </w:t>
      </w:r>
      <w:r w:rsidRPr="005C3EF5">
        <w:rPr>
          <w:rFonts w:cstheme="minorHAnsi"/>
          <w:bCs/>
          <w:i/>
          <w:iCs/>
          <w:snapToGrid w:val="0"/>
          <w:sz w:val="26"/>
          <w:szCs w:val="26"/>
        </w:rPr>
        <w:tab/>
        <w:t xml:space="preserve">“Will Newbury Town Council resolve to include within the planned Neighbourhood </w:t>
      </w:r>
      <w:r w:rsidR="00E46805">
        <w:rPr>
          <w:rFonts w:cstheme="minorHAnsi"/>
          <w:bCs/>
          <w:i/>
          <w:iCs/>
          <w:snapToGrid w:val="0"/>
          <w:sz w:val="26"/>
          <w:szCs w:val="26"/>
        </w:rPr>
        <w:t xml:space="preserve">Development </w:t>
      </w:r>
      <w:r w:rsidRPr="005C3EF5">
        <w:rPr>
          <w:rFonts w:cstheme="minorHAnsi"/>
          <w:bCs/>
          <w:i/>
          <w:iCs/>
          <w:snapToGrid w:val="0"/>
          <w:sz w:val="26"/>
          <w:szCs w:val="26"/>
        </w:rPr>
        <w:t xml:space="preserve">Plan </w:t>
      </w:r>
      <w:r w:rsidR="00E46805">
        <w:rPr>
          <w:rFonts w:cstheme="minorHAnsi"/>
          <w:bCs/>
          <w:i/>
          <w:iCs/>
          <w:snapToGrid w:val="0"/>
          <w:sz w:val="26"/>
          <w:szCs w:val="26"/>
        </w:rPr>
        <w:t xml:space="preserve">(NDP) </w:t>
      </w:r>
      <w:r w:rsidRPr="005C3EF5">
        <w:rPr>
          <w:rFonts w:cstheme="minorHAnsi"/>
          <w:bCs/>
          <w:i/>
          <w:iCs/>
          <w:snapToGrid w:val="0"/>
          <w:sz w:val="26"/>
          <w:szCs w:val="26"/>
        </w:rPr>
        <w:t>a set of individual Ward Plans which reflect the latest requirements at Government &amp; Local Authority level for Cumulative Impact of Developments on Flood Risk in a Catchment Area?</w:t>
      </w:r>
    </w:p>
    <w:p w14:paraId="6FFFAB2E" w14:textId="2D169F28" w:rsidR="005C3EF5" w:rsidRDefault="005C3EF5" w:rsidP="005C5BD3">
      <w:pPr>
        <w:ind w:left="1440" w:hanging="720"/>
        <w:rPr>
          <w:rFonts w:cstheme="minorHAnsi"/>
          <w:bCs/>
          <w:i/>
          <w:iCs/>
          <w:snapToGrid w:val="0"/>
          <w:sz w:val="26"/>
          <w:szCs w:val="26"/>
        </w:rPr>
      </w:pPr>
      <w:r w:rsidRPr="005C3EF5">
        <w:rPr>
          <w:rFonts w:cstheme="minorHAnsi"/>
          <w:bCs/>
          <w:i/>
          <w:iCs/>
          <w:snapToGrid w:val="0"/>
          <w:sz w:val="26"/>
          <w:szCs w:val="26"/>
        </w:rPr>
        <w:t>4)</w:t>
      </w:r>
      <w:r w:rsidRPr="005C3EF5">
        <w:rPr>
          <w:rFonts w:cstheme="minorHAnsi"/>
          <w:bCs/>
          <w:i/>
          <w:iCs/>
          <w:snapToGrid w:val="0"/>
          <w:sz w:val="26"/>
          <w:szCs w:val="26"/>
        </w:rPr>
        <w:tab/>
        <w:t>“Will Newbury Town Council Planning &amp; Highways Committee resolve to have subject matter expertise to enable commenting on Flood Risk Assessments, Arborist Reports, and Ecology Reports within individual planning applications?”</w:t>
      </w:r>
    </w:p>
    <w:p w14:paraId="57E490BB" w14:textId="77777777" w:rsidR="005C5BD3" w:rsidRPr="005C5BD3" w:rsidRDefault="005C5BD3" w:rsidP="005C5BD3">
      <w:pPr>
        <w:ind w:left="1440" w:hanging="720"/>
        <w:rPr>
          <w:rFonts w:cstheme="minorHAnsi"/>
          <w:bCs/>
          <w:snapToGrid w:val="0"/>
          <w:sz w:val="26"/>
          <w:szCs w:val="26"/>
        </w:rPr>
      </w:pPr>
    </w:p>
    <w:p w14:paraId="3E56EFD5" w14:textId="77777777" w:rsidR="005C3EF5" w:rsidRPr="005C3EF5" w:rsidRDefault="005C3EF5" w:rsidP="005C3EF5">
      <w:pPr>
        <w:ind w:left="720" w:hanging="720"/>
        <w:rPr>
          <w:rFonts w:cstheme="minorHAnsi"/>
          <w:bCs/>
          <w:snapToGrid w:val="0"/>
          <w:sz w:val="26"/>
          <w:szCs w:val="26"/>
        </w:rPr>
      </w:pPr>
      <w:r w:rsidRPr="005C3EF5">
        <w:rPr>
          <w:rFonts w:cstheme="minorHAnsi"/>
          <w:bCs/>
          <w:snapToGrid w:val="0"/>
          <w:sz w:val="26"/>
          <w:szCs w:val="26"/>
        </w:rPr>
        <w:tab/>
        <w:t>Response from the Chairperson:</w:t>
      </w:r>
    </w:p>
    <w:p w14:paraId="283B9C6A" w14:textId="77777777" w:rsidR="005C3EF5" w:rsidRPr="005C3EF5" w:rsidRDefault="005C3EF5" w:rsidP="005C3EF5">
      <w:pPr>
        <w:ind w:left="720" w:hanging="720"/>
        <w:rPr>
          <w:rFonts w:cstheme="minorHAnsi"/>
          <w:bCs/>
          <w:snapToGrid w:val="0"/>
          <w:sz w:val="26"/>
          <w:szCs w:val="26"/>
        </w:rPr>
      </w:pPr>
      <w:r w:rsidRPr="005C3EF5">
        <w:rPr>
          <w:rFonts w:cstheme="minorHAnsi"/>
          <w:bCs/>
          <w:snapToGrid w:val="0"/>
          <w:sz w:val="26"/>
          <w:szCs w:val="26"/>
        </w:rPr>
        <w:tab/>
        <w:t>“Thank you for your questions, I will respond in turn:</w:t>
      </w:r>
    </w:p>
    <w:p w14:paraId="11EC66C7" w14:textId="448484DD" w:rsidR="005C3EF5" w:rsidRPr="005C3EF5" w:rsidRDefault="005C3EF5" w:rsidP="000A034B">
      <w:pPr>
        <w:ind w:left="1440" w:hanging="720"/>
        <w:rPr>
          <w:rFonts w:cstheme="minorHAnsi"/>
          <w:bCs/>
          <w:snapToGrid w:val="0"/>
          <w:sz w:val="26"/>
          <w:szCs w:val="26"/>
        </w:rPr>
      </w:pPr>
      <w:r w:rsidRPr="005C3EF5">
        <w:rPr>
          <w:rFonts w:cstheme="minorHAnsi"/>
          <w:bCs/>
          <w:snapToGrid w:val="0"/>
          <w:sz w:val="26"/>
          <w:szCs w:val="26"/>
        </w:rPr>
        <w:t>1)</w:t>
      </w:r>
      <w:r w:rsidRPr="005C3EF5">
        <w:rPr>
          <w:rFonts w:cstheme="minorHAnsi"/>
          <w:bCs/>
          <w:snapToGrid w:val="0"/>
          <w:sz w:val="26"/>
          <w:szCs w:val="26"/>
        </w:rPr>
        <w:tab/>
        <w:t xml:space="preserve">The ongoing and future use of Newbury Town Council (NTC) owned and/or controlled land and buildings is the purview of the Community Services Committee. In that regard I </w:t>
      </w:r>
      <w:r w:rsidR="00211468">
        <w:rPr>
          <w:rFonts w:cstheme="minorHAnsi"/>
          <w:bCs/>
          <w:snapToGrid w:val="0"/>
          <w:sz w:val="26"/>
          <w:szCs w:val="26"/>
        </w:rPr>
        <w:t xml:space="preserve">request that this </w:t>
      </w:r>
      <w:r w:rsidR="001436C4">
        <w:rPr>
          <w:rFonts w:cstheme="minorHAnsi"/>
          <w:bCs/>
          <w:snapToGrid w:val="0"/>
          <w:sz w:val="26"/>
          <w:szCs w:val="26"/>
        </w:rPr>
        <w:t xml:space="preserve">petition </w:t>
      </w:r>
      <w:r w:rsidR="00211468">
        <w:rPr>
          <w:rFonts w:cstheme="minorHAnsi"/>
          <w:bCs/>
          <w:snapToGrid w:val="0"/>
          <w:sz w:val="26"/>
          <w:szCs w:val="26"/>
        </w:rPr>
        <w:t xml:space="preserve">be </w:t>
      </w:r>
      <w:r w:rsidRPr="005C3EF5">
        <w:rPr>
          <w:rFonts w:cstheme="minorHAnsi"/>
          <w:bCs/>
          <w:snapToGrid w:val="0"/>
          <w:sz w:val="26"/>
          <w:szCs w:val="26"/>
        </w:rPr>
        <w:t>forward to the Community Services Team for an answer to be presented at the next Community Services Committee meeting on the 20</w:t>
      </w:r>
      <w:r w:rsidRPr="005C3EF5">
        <w:rPr>
          <w:rFonts w:cstheme="minorHAnsi"/>
          <w:bCs/>
          <w:snapToGrid w:val="0"/>
          <w:sz w:val="26"/>
          <w:szCs w:val="26"/>
          <w:vertAlign w:val="superscript"/>
        </w:rPr>
        <w:t>th</w:t>
      </w:r>
      <w:r w:rsidRPr="005C3EF5">
        <w:rPr>
          <w:rFonts w:cstheme="minorHAnsi"/>
          <w:bCs/>
          <w:snapToGrid w:val="0"/>
          <w:sz w:val="26"/>
          <w:szCs w:val="26"/>
        </w:rPr>
        <w:t xml:space="preserve"> of September.</w:t>
      </w:r>
    </w:p>
    <w:p w14:paraId="352F92B8" w14:textId="102FB6A2" w:rsidR="005C3EF5" w:rsidRPr="005C3EF5" w:rsidRDefault="005C3EF5" w:rsidP="000A034B">
      <w:pPr>
        <w:ind w:left="1440" w:hanging="720"/>
        <w:rPr>
          <w:rFonts w:cstheme="minorHAnsi"/>
          <w:bCs/>
          <w:snapToGrid w:val="0"/>
          <w:sz w:val="26"/>
          <w:szCs w:val="26"/>
        </w:rPr>
      </w:pPr>
      <w:r w:rsidRPr="005C3EF5">
        <w:rPr>
          <w:rFonts w:cstheme="minorHAnsi"/>
          <w:bCs/>
          <w:snapToGrid w:val="0"/>
          <w:sz w:val="26"/>
          <w:szCs w:val="26"/>
        </w:rPr>
        <w:t xml:space="preserve">2) </w:t>
      </w:r>
      <w:r w:rsidRPr="005C3EF5">
        <w:rPr>
          <w:rFonts w:cstheme="minorHAnsi"/>
          <w:bCs/>
          <w:snapToGrid w:val="0"/>
          <w:sz w:val="26"/>
          <w:szCs w:val="26"/>
        </w:rPr>
        <w:tab/>
        <w:t xml:space="preserve">As this petition is also referring to how NTC manages its owned and/or controlled land and buildings, I will also </w:t>
      </w:r>
      <w:r w:rsidR="0019705D">
        <w:rPr>
          <w:rFonts w:cstheme="minorHAnsi"/>
          <w:bCs/>
          <w:snapToGrid w:val="0"/>
          <w:sz w:val="26"/>
          <w:szCs w:val="26"/>
        </w:rPr>
        <w:t xml:space="preserve">request that this be </w:t>
      </w:r>
      <w:r w:rsidRPr="005C3EF5">
        <w:rPr>
          <w:rFonts w:cstheme="minorHAnsi"/>
          <w:bCs/>
          <w:snapToGrid w:val="0"/>
          <w:sz w:val="26"/>
          <w:szCs w:val="26"/>
        </w:rPr>
        <w:t>forward</w:t>
      </w:r>
      <w:r w:rsidR="0019705D">
        <w:rPr>
          <w:rFonts w:cstheme="minorHAnsi"/>
          <w:bCs/>
          <w:snapToGrid w:val="0"/>
          <w:sz w:val="26"/>
          <w:szCs w:val="26"/>
        </w:rPr>
        <w:t xml:space="preserve">ed </w:t>
      </w:r>
      <w:r w:rsidRPr="005C3EF5">
        <w:rPr>
          <w:rFonts w:cstheme="minorHAnsi"/>
          <w:bCs/>
          <w:snapToGrid w:val="0"/>
          <w:sz w:val="26"/>
          <w:szCs w:val="26"/>
        </w:rPr>
        <w:t>onto the Community Services team.”</w:t>
      </w:r>
    </w:p>
    <w:p w14:paraId="7D1C800C" w14:textId="67A7238E" w:rsidR="005C3EF5" w:rsidRPr="005C3EF5" w:rsidRDefault="005C3EF5" w:rsidP="000A034B">
      <w:pPr>
        <w:ind w:left="1440" w:hanging="720"/>
        <w:rPr>
          <w:rFonts w:cstheme="minorHAnsi"/>
          <w:bCs/>
          <w:snapToGrid w:val="0"/>
          <w:sz w:val="26"/>
          <w:szCs w:val="26"/>
        </w:rPr>
      </w:pPr>
      <w:r w:rsidRPr="005C3EF5">
        <w:rPr>
          <w:rFonts w:cstheme="minorHAnsi"/>
          <w:bCs/>
          <w:snapToGrid w:val="0"/>
          <w:sz w:val="26"/>
          <w:szCs w:val="26"/>
        </w:rPr>
        <w:t>3)</w:t>
      </w:r>
      <w:r w:rsidRPr="005C3EF5">
        <w:rPr>
          <w:rFonts w:cstheme="minorHAnsi"/>
          <w:bCs/>
          <w:snapToGrid w:val="0"/>
          <w:sz w:val="26"/>
          <w:szCs w:val="26"/>
        </w:rPr>
        <w:tab/>
        <w:t>Part of the task of completing a NDP is the setting up of Steering Group (SG). This SG is the body that will research and put together the policies that make up Newbury’s NDP. For this reason, it is not for the P&amp;H Committee to make any resolutions on policy yet.</w:t>
      </w:r>
    </w:p>
    <w:p w14:paraId="49693915" w14:textId="5FCD0C19" w:rsidR="005C3EF5" w:rsidRPr="005C3EF5" w:rsidRDefault="005C3EF5" w:rsidP="000A034B">
      <w:pPr>
        <w:ind w:left="1440"/>
        <w:rPr>
          <w:rFonts w:cstheme="minorHAnsi"/>
          <w:bCs/>
          <w:snapToGrid w:val="0"/>
          <w:sz w:val="26"/>
          <w:szCs w:val="26"/>
        </w:rPr>
      </w:pPr>
      <w:r w:rsidRPr="005C3EF5">
        <w:rPr>
          <w:rFonts w:cstheme="minorHAnsi"/>
          <w:bCs/>
          <w:snapToGrid w:val="0"/>
          <w:sz w:val="26"/>
          <w:szCs w:val="26"/>
        </w:rPr>
        <w:t xml:space="preserve">When the SG do discuss policy, this request, for a policy that requires the cumulative </w:t>
      </w:r>
      <w:r w:rsidR="001358C8">
        <w:rPr>
          <w:rFonts w:cstheme="minorHAnsi"/>
          <w:bCs/>
          <w:snapToGrid w:val="0"/>
          <w:sz w:val="26"/>
          <w:szCs w:val="26"/>
        </w:rPr>
        <w:t>i</w:t>
      </w:r>
      <w:r w:rsidRPr="005C3EF5">
        <w:rPr>
          <w:rFonts w:cstheme="minorHAnsi"/>
          <w:bCs/>
          <w:snapToGrid w:val="0"/>
          <w:sz w:val="26"/>
          <w:szCs w:val="26"/>
        </w:rPr>
        <w:t>mpact of developments on flood risk in a catchment area to be assessed, will be discussed. However, our NDP area is the Parish of Newbury, with broader issues needing to be addressed by West Berkshire Council. Also, as the NDP will abide by the National Planning Policy Framework, and the Local Plan, if this request is contained within these documents, the NDP will not need to cover this policy as well.</w:t>
      </w:r>
    </w:p>
    <w:p w14:paraId="11D20B37" w14:textId="28CA8DAD" w:rsidR="00527BB4" w:rsidRDefault="005C3EF5" w:rsidP="00A1144A">
      <w:pPr>
        <w:ind w:left="1440" w:hanging="720"/>
        <w:rPr>
          <w:rFonts w:cstheme="minorHAnsi"/>
          <w:bCs/>
          <w:snapToGrid w:val="0"/>
          <w:sz w:val="26"/>
          <w:szCs w:val="26"/>
        </w:rPr>
      </w:pPr>
      <w:r w:rsidRPr="005C3EF5">
        <w:rPr>
          <w:rFonts w:cstheme="minorHAnsi"/>
          <w:bCs/>
          <w:snapToGrid w:val="0"/>
          <w:sz w:val="26"/>
          <w:szCs w:val="26"/>
        </w:rPr>
        <w:t>4)</w:t>
      </w:r>
      <w:r w:rsidRPr="005C3EF5">
        <w:rPr>
          <w:rFonts w:cstheme="minorHAnsi"/>
          <w:bCs/>
          <w:snapToGrid w:val="0"/>
          <w:sz w:val="26"/>
          <w:szCs w:val="26"/>
        </w:rPr>
        <w:tab/>
        <w:t xml:space="preserve">Newbury Town Council are consultees in the Planning Process with the ultimate decision being made by the Planning Authority. Your concerns regarding subject matter expertise to address Flood Risk Assessments, </w:t>
      </w:r>
      <w:r w:rsidRPr="005C3EF5">
        <w:rPr>
          <w:rFonts w:cstheme="minorHAnsi"/>
          <w:bCs/>
          <w:snapToGrid w:val="0"/>
          <w:sz w:val="26"/>
          <w:szCs w:val="26"/>
        </w:rPr>
        <w:lastRenderedPageBreak/>
        <w:t>Arborist Reports, and Ecology Reports within individual planning applications should be referred to the Planning Authority, that is West Berkshire Council.”</w:t>
      </w:r>
    </w:p>
    <w:p w14:paraId="7DA9ED1A" w14:textId="77777777" w:rsidR="00E37DC8" w:rsidRDefault="00E37DC8" w:rsidP="00A1144A">
      <w:pPr>
        <w:ind w:left="1440" w:hanging="720"/>
        <w:rPr>
          <w:rFonts w:cstheme="minorHAnsi"/>
          <w:bCs/>
          <w:snapToGrid w:val="0"/>
          <w:sz w:val="26"/>
          <w:szCs w:val="26"/>
        </w:rPr>
      </w:pPr>
    </w:p>
    <w:p w14:paraId="580D65D1" w14:textId="77777777" w:rsidR="00EC5BDE" w:rsidRPr="00EC5BDE" w:rsidRDefault="00C83E8D" w:rsidP="00EC5BDE">
      <w:pPr>
        <w:ind w:left="720" w:hanging="720"/>
        <w:contextualSpacing/>
        <w:rPr>
          <w:sz w:val="26"/>
          <w:szCs w:val="26"/>
        </w:rPr>
      </w:pPr>
      <w:r>
        <w:rPr>
          <w:rFonts w:ascii="Calibri" w:hAnsi="Calibri" w:cs="Calibri"/>
          <w:b/>
          <w:snapToGrid w:val="0"/>
          <w:sz w:val="26"/>
          <w:szCs w:val="26"/>
        </w:rPr>
        <w:t>37.</w:t>
      </w:r>
      <w:r>
        <w:rPr>
          <w:rFonts w:ascii="Calibri" w:hAnsi="Calibri" w:cs="Calibri"/>
          <w:b/>
          <w:snapToGrid w:val="0"/>
          <w:sz w:val="26"/>
          <w:szCs w:val="26"/>
        </w:rPr>
        <w:tab/>
      </w:r>
      <w:r w:rsidR="00E4795F" w:rsidRPr="00C361D2">
        <w:rPr>
          <w:rFonts w:ascii="Calibri" w:hAnsi="Calibri" w:cs="Calibri"/>
          <w:b/>
          <w:snapToGrid w:val="0"/>
          <w:sz w:val="26"/>
          <w:szCs w:val="26"/>
        </w:rPr>
        <w:t>Members’ Questions and Petitions</w:t>
      </w:r>
      <w:r w:rsidR="00E4795F" w:rsidRPr="00C361D2">
        <w:rPr>
          <w:rFonts w:ascii="Calibri" w:hAnsi="Calibri" w:cs="Calibri"/>
          <w:b/>
          <w:snapToGrid w:val="0"/>
          <w:sz w:val="26"/>
          <w:szCs w:val="26"/>
        </w:rPr>
        <w:br/>
      </w:r>
      <w:r w:rsidR="00EC5BDE" w:rsidRPr="00EC5BDE">
        <w:rPr>
          <w:sz w:val="26"/>
          <w:szCs w:val="26"/>
        </w:rPr>
        <w:t>Question received from Phil Barnett:</w:t>
      </w:r>
    </w:p>
    <w:p w14:paraId="1507E9BB" w14:textId="77777777" w:rsidR="00EC5BDE" w:rsidRPr="00EC5BDE" w:rsidRDefault="00EC5BDE" w:rsidP="00EC5BDE">
      <w:pPr>
        <w:ind w:left="720"/>
        <w:contextualSpacing/>
        <w:rPr>
          <w:i/>
          <w:iCs/>
          <w:sz w:val="26"/>
          <w:szCs w:val="26"/>
        </w:rPr>
      </w:pPr>
      <w:r w:rsidRPr="00EC5BDE">
        <w:rPr>
          <w:i/>
          <w:iCs/>
          <w:sz w:val="26"/>
          <w:szCs w:val="26"/>
        </w:rPr>
        <w:t>“Drones have become part of society during the last few years. They come in various shapes and sizes and although a great benefit in terms of surveillance, the noise generated by some, and the intrusion above properties, have not gone unnoticed.</w:t>
      </w:r>
    </w:p>
    <w:p w14:paraId="6B9E6680" w14:textId="77777777" w:rsidR="00EC5BDE" w:rsidRPr="00EC5BDE" w:rsidRDefault="00EC5BDE" w:rsidP="00EC5BDE">
      <w:pPr>
        <w:ind w:left="720"/>
        <w:contextualSpacing/>
        <w:rPr>
          <w:i/>
          <w:iCs/>
          <w:sz w:val="26"/>
          <w:szCs w:val="26"/>
        </w:rPr>
      </w:pPr>
      <w:r w:rsidRPr="00EC5BDE">
        <w:rPr>
          <w:i/>
          <w:iCs/>
          <w:sz w:val="26"/>
          <w:szCs w:val="26"/>
        </w:rPr>
        <w:t>Recently, over the weekend of the Newbury races, residents were continually hearing buzzing noises above their houses.</w:t>
      </w:r>
    </w:p>
    <w:p w14:paraId="36CF25DA" w14:textId="77777777" w:rsidR="00EC5BDE" w:rsidRPr="00EC5BDE" w:rsidRDefault="00EC5BDE" w:rsidP="00EC5BDE">
      <w:pPr>
        <w:ind w:left="720"/>
        <w:contextualSpacing/>
        <w:rPr>
          <w:i/>
          <w:iCs/>
          <w:sz w:val="26"/>
          <w:szCs w:val="26"/>
        </w:rPr>
      </w:pPr>
      <w:r w:rsidRPr="00EC5BDE">
        <w:rPr>
          <w:i/>
          <w:iCs/>
          <w:sz w:val="26"/>
          <w:szCs w:val="26"/>
        </w:rPr>
        <w:t>Therefore, can this P&amp;H Committee of Newbury Town Council establish whether these drones were operating legally and whether there is any mechanism in place for residents to report incidents such as the recent event described.”</w:t>
      </w:r>
    </w:p>
    <w:p w14:paraId="43EBDEA8" w14:textId="4C3CBF98" w:rsidR="00EC5BDE" w:rsidRPr="00EC5BDE" w:rsidRDefault="00227A76" w:rsidP="00EC5BDE">
      <w:pPr>
        <w:contextualSpacing/>
        <w:rPr>
          <w:sz w:val="26"/>
          <w:szCs w:val="26"/>
        </w:rPr>
      </w:pPr>
      <w:r>
        <w:rPr>
          <w:sz w:val="26"/>
          <w:szCs w:val="26"/>
        </w:rPr>
        <w:tab/>
      </w:r>
    </w:p>
    <w:p w14:paraId="4AC9B14A" w14:textId="77777777" w:rsidR="00EC5BDE" w:rsidRPr="00EC5BDE" w:rsidRDefault="00EC5BDE" w:rsidP="00EC5BDE">
      <w:pPr>
        <w:ind w:firstLine="720"/>
        <w:contextualSpacing/>
        <w:rPr>
          <w:sz w:val="26"/>
          <w:szCs w:val="26"/>
        </w:rPr>
      </w:pPr>
      <w:r w:rsidRPr="00EC5BDE">
        <w:rPr>
          <w:sz w:val="26"/>
          <w:szCs w:val="26"/>
        </w:rPr>
        <w:t>Response from the Chairperson:</w:t>
      </w:r>
    </w:p>
    <w:p w14:paraId="36A3510E" w14:textId="77777777" w:rsidR="00EC5BDE" w:rsidRPr="00EC5BDE" w:rsidRDefault="00EC5BDE" w:rsidP="00EC5BDE">
      <w:pPr>
        <w:ind w:left="720"/>
        <w:contextualSpacing/>
        <w:rPr>
          <w:sz w:val="26"/>
          <w:szCs w:val="26"/>
        </w:rPr>
      </w:pPr>
      <w:r w:rsidRPr="00EC5BDE">
        <w:rPr>
          <w:sz w:val="26"/>
          <w:szCs w:val="26"/>
        </w:rPr>
        <w:t xml:space="preserve">“Thank you for your question. Drone usage has taken off over the past few years and they are widely available for members of the public. If you own a drone for personal use, you are governed by the Civilian Aviation Authorities (the CAA’s) Air Navigation Order 2016, specifically article 241, 94, and 95. Drone users should ensure that their drone </w:t>
      </w:r>
      <w:proofErr w:type="gramStart"/>
      <w:r w:rsidRPr="00EC5BDE">
        <w:rPr>
          <w:sz w:val="26"/>
          <w:szCs w:val="26"/>
        </w:rPr>
        <w:t>is in sight at all times</w:t>
      </w:r>
      <w:proofErr w:type="gramEnd"/>
      <w:r w:rsidRPr="00EC5BDE">
        <w:rPr>
          <w:sz w:val="26"/>
          <w:szCs w:val="26"/>
        </w:rPr>
        <w:t xml:space="preserve">, below 400ft, and that the drone is never flow over a congested area or within 50 meters of a person, vehicle, or building not under their control. You can be prosecuted for breaking the law. </w:t>
      </w:r>
    </w:p>
    <w:p w14:paraId="32695284" w14:textId="2D6571D1" w:rsidR="00EC5BDE" w:rsidRPr="00EC5BDE" w:rsidRDefault="00EC5BDE" w:rsidP="00EC5BDE">
      <w:pPr>
        <w:ind w:left="720"/>
        <w:contextualSpacing/>
        <w:rPr>
          <w:sz w:val="26"/>
          <w:szCs w:val="26"/>
        </w:rPr>
      </w:pPr>
      <w:r w:rsidRPr="00EC5BDE">
        <w:rPr>
          <w:sz w:val="26"/>
          <w:szCs w:val="26"/>
        </w:rPr>
        <w:t xml:space="preserve">If you have evidence of a drone being flown in breach of one of the points previously mentioned, you can report this on the </w:t>
      </w:r>
      <w:hyperlink r:id="rId11" w:history="1">
        <w:r w:rsidRPr="00EC5BDE">
          <w:rPr>
            <w:rStyle w:val="Hyperlink"/>
            <w:sz w:val="26"/>
            <w:szCs w:val="26"/>
          </w:rPr>
          <w:t>CAA’s Website</w:t>
        </w:r>
      </w:hyperlink>
      <w:r w:rsidRPr="00EC5BDE">
        <w:rPr>
          <w:sz w:val="26"/>
          <w:szCs w:val="26"/>
        </w:rPr>
        <w:t xml:space="preserve">. It should be noted that </w:t>
      </w:r>
      <w:proofErr w:type="gramStart"/>
      <w:r w:rsidRPr="00EC5BDE">
        <w:rPr>
          <w:sz w:val="26"/>
          <w:szCs w:val="26"/>
        </w:rPr>
        <w:t>the vast majority of</w:t>
      </w:r>
      <w:proofErr w:type="gramEnd"/>
      <w:r w:rsidRPr="00EC5BDE">
        <w:rPr>
          <w:sz w:val="26"/>
          <w:szCs w:val="26"/>
        </w:rPr>
        <w:t xml:space="preserve"> drone users are responsible and abide by the law. </w:t>
      </w:r>
    </w:p>
    <w:p w14:paraId="0D8F4FEC" w14:textId="77777777" w:rsidR="00EC5BDE" w:rsidRPr="00EC5BDE" w:rsidRDefault="00EC5BDE" w:rsidP="00EC5BDE">
      <w:pPr>
        <w:ind w:left="720"/>
        <w:contextualSpacing/>
        <w:rPr>
          <w:sz w:val="26"/>
          <w:szCs w:val="26"/>
        </w:rPr>
      </w:pPr>
      <w:r w:rsidRPr="00EC5BDE">
        <w:rPr>
          <w:sz w:val="26"/>
          <w:szCs w:val="26"/>
        </w:rPr>
        <w:t xml:space="preserve">For more information about drone usage, visit the </w:t>
      </w:r>
      <w:hyperlink r:id="rId12" w:history="1">
        <w:r w:rsidRPr="00EC5BDE">
          <w:rPr>
            <w:rStyle w:val="Hyperlink"/>
            <w:sz w:val="26"/>
            <w:szCs w:val="26"/>
          </w:rPr>
          <w:t>government guidance page on Drones</w:t>
        </w:r>
      </w:hyperlink>
      <w:r w:rsidRPr="00EC5BDE">
        <w:rPr>
          <w:sz w:val="26"/>
          <w:szCs w:val="26"/>
        </w:rPr>
        <w:t xml:space="preserve">, </w:t>
      </w:r>
      <w:hyperlink r:id="rId13" w:history="1">
        <w:r w:rsidRPr="00EC5BDE">
          <w:rPr>
            <w:rStyle w:val="Hyperlink"/>
            <w:sz w:val="26"/>
            <w:szCs w:val="26"/>
          </w:rPr>
          <w:t>dronesafe.uk</w:t>
        </w:r>
      </w:hyperlink>
      <w:r w:rsidRPr="00EC5BDE">
        <w:rPr>
          <w:sz w:val="26"/>
          <w:szCs w:val="26"/>
        </w:rPr>
        <w:t xml:space="preserve">, or the </w:t>
      </w:r>
      <w:hyperlink r:id="rId14" w:history="1">
        <w:r w:rsidRPr="00EC5BDE">
          <w:rPr>
            <w:rStyle w:val="Hyperlink"/>
            <w:sz w:val="26"/>
            <w:szCs w:val="26"/>
          </w:rPr>
          <w:t>CAA’s website</w:t>
        </w:r>
      </w:hyperlink>
      <w:r w:rsidRPr="00EC5BDE">
        <w:rPr>
          <w:sz w:val="26"/>
          <w:szCs w:val="26"/>
        </w:rPr>
        <w:t>.”</w:t>
      </w:r>
    </w:p>
    <w:p w14:paraId="28EE4AB5" w14:textId="11C994A8" w:rsidR="00E4795F" w:rsidRDefault="00E4795F" w:rsidP="00E4795F">
      <w:pPr>
        <w:ind w:left="720" w:hanging="720"/>
        <w:contextualSpacing/>
        <w:rPr>
          <w:rFonts w:ascii="Calibri-Bold" w:hAnsi="Calibri-Bold" w:cs="Calibri-Bold"/>
          <w:sz w:val="26"/>
          <w:szCs w:val="26"/>
        </w:rPr>
      </w:pPr>
    </w:p>
    <w:p w14:paraId="380B5C18" w14:textId="4D317D2D" w:rsidR="002F47E3" w:rsidRPr="002F47E3" w:rsidRDefault="002F47E3" w:rsidP="002F47E3">
      <w:pPr>
        <w:rPr>
          <w:sz w:val="26"/>
          <w:szCs w:val="26"/>
        </w:rPr>
      </w:pPr>
      <w:r>
        <w:rPr>
          <w:rFonts w:ascii="Calibri-Bold" w:hAnsi="Calibri-Bold" w:cs="Calibri-Bold"/>
          <w:sz w:val="26"/>
          <w:szCs w:val="26"/>
        </w:rPr>
        <w:tab/>
      </w:r>
      <w:r w:rsidRPr="002F47E3">
        <w:rPr>
          <w:sz w:val="26"/>
          <w:szCs w:val="26"/>
        </w:rPr>
        <w:t>Question</w:t>
      </w:r>
      <w:r w:rsidR="00FE3B65">
        <w:rPr>
          <w:sz w:val="26"/>
          <w:szCs w:val="26"/>
        </w:rPr>
        <w:t>s</w:t>
      </w:r>
      <w:r w:rsidRPr="002F47E3">
        <w:rPr>
          <w:sz w:val="26"/>
          <w:szCs w:val="26"/>
        </w:rPr>
        <w:t xml:space="preserve"> received from Tony Vickers:</w:t>
      </w:r>
    </w:p>
    <w:p w14:paraId="59E1CBEB" w14:textId="26A746BA" w:rsidR="008F3A1C" w:rsidRDefault="002F47E3" w:rsidP="002F47E3">
      <w:pPr>
        <w:ind w:firstLine="720"/>
        <w:rPr>
          <w:i/>
          <w:iCs/>
          <w:sz w:val="26"/>
          <w:szCs w:val="26"/>
        </w:rPr>
      </w:pPr>
      <w:r w:rsidRPr="002F47E3">
        <w:rPr>
          <w:i/>
          <w:iCs/>
          <w:sz w:val="26"/>
          <w:szCs w:val="26"/>
        </w:rPr>
        <w:t>“</w:t>
      </w:r>
      <w:r w:rsidR="008F3A1C" w:rsidRPr="008F3A1C">
        <w:rPr>
          <w:i/>
          <w:iCs/>
          <w:sz w:val="26"/>
          <w:szCs w:val="26"/>
        </w:rPr>
        <w:t>I have three questions</w:t>
      </w:r>
      <w:r w:rsidR="008F3A1C">
        <w:rPr>
          <w:i/>
          <w:iCs/>
          <w:sz w:val="26"/>
          <w:szCs w:val="26"/>
        </w:rPr>
        <w:t xml:space="preserve"> relating to the Neighbourhood Development Plan:</w:t>
      </w:r>
    </w:p>
    <w:p w14:paraId="26D8E12F" w14:textId="3E4E38B2" w:rsidR="002F47E3" w:rsidRPr="002F47E3" w:rsidRDefault="002F47E3" w:rsidP="002F47E3">
      <w:pPr>
        <w:ind w:firstLine="720"/>
        <w:rPr>
          <w:i/>
          <w:iCs/>
          <w:sz w:val="26"/>
          <w:szCs w:val="26"/>
        </w:rPr>
      </w:pPr>
      <w:r w:rsidRPr="002F47E3">
        <w:rPr>
          <w:i/>
          <w:iCs/>
          <w:sz w:val="26"/>
          <w:szCs w:val="26"/>
        </w:rPr>
        <w:t>1)</w:t>
      </w:r>
      <w:r w:rsidRPr="002F47E3">
        <w:rPr>
          <w:i/>
          <w:iCs/>
          <w:sz w:val="26"/>
          <w:szCs w:val="26"/>
        </w:rPr>
        <w:tab/>
        <w:t>When and how do we form the steering group?</w:t>
      </w:r>
    </w:p>
    <w:p w14:paraId="69438118" w14:textId="77777777" w:rsidR="002F47E3" w:rsidRPr="002F47E3" w:rsidRDefault="002F47E3" w:rsidP="002F47E3">
      <w:pPr>
        <w:ind w:left="1440" w:hanging="720"/>
        <w:rPr>
          <w:i/>
          <w:iCs/>
          <w:sz w:val="26"/>
          <w:szCs w:val="26"/>
        </w:rPr>
      </w:pPr>
      <w:r w:rsidRPr="002F47E3">
        <w:rPr>
          <w:i/>
          <w:iCs/>
          <w:sz w:val="26"/>
          <w:szCs w:val="26"/>
        </w:rPr>
        <w:lastRenderedPageBreak/>
        <w:t>2)</w:t>
      </w:r>
      <w:r w:rsidRPr="002F47E3">
        <w:rPr>
          <w:i/>
          <w:iCs/>
          <w:sz w:val="26"/>
          <w:szCs w:val="26"/>
        </w:rPr>
        <w:tab/>
        <w:t xml:space="preserve">How does the Town Council relate to the steering group, </w:t>
      </w:r>
      <w:proofErr w:type="gramStart"/>
      <w:r w:rsidRPr="002F47E3">
        <w:rPr>
          <w:i/>
          <w:iCs/>
          <w:sz w:val="26"/>
          <w:szCs w:val="26"/>
        </w:rPr>
        <w:t>i.e.</w:t>
      </w:r>
      <w:proofErr w:type="gramEnd"/>
      <w:r w:rsidRPr="002F47E3">
        <w:rPr>
          <w:i/>
          <w:iCs/>
          <w:sz w:val="26"/>
          <w:szCs w:val="26"/>
        </w:rPr>
        <w:t xml:space="preserve"> once we have formed it, do we step back and lose control over the Plan’s progress?</w:t>
      </w:r>
    </w:p>
    <w:p w14:paraId="5DBC5853" w14:textId="77777777" w:rsidR="002F47E3" w:rsidRPr="002F47E3" w:rsidRDefault="002F47E3" w:rsidP="002F47E3">
      <w:pPr>
        <w:ind w:left="1440" w:hanging="720"/>
        <w:rPr>
          <w:i/>
          <w:iCs/>
          <w:sz w:val="26"/>
          <w:szCs w:val="26"/>
        </w:rPr>
      </w:pPr>
      <w:r w:rsidRPr="002F47E3">
        <w:rPr>
          <w:i/>
          <w:iCs/>
          <w:sz w:val="26"/>
          <w:szCs w:val="26"/>
        </w:rPr>
        <w:t>3)</w:t>
      </w:r>
      <w:r w:rsidRPr="002F47E3">
        <w:rPr>
          <w:i/>
          <w:iCs/>
          <w:sz w:val="26"/>
          <w:szCs w:val="26"/>
        </w:rPr>
        <w:tab/>
        <w:t>Where the SLA refers to “Local Plan evidence base” being made available to us (on request, not automatically), which Local Plan is this? I presume it is the ‘emerging’ new one, not the one that may well be replaced by the time we adopt our NDP.”</w:t>
      </w:r>
    </w:p>
    <w:p w14:paraId="7B6F4D62" w14:textId="77777777" w:rsidR="00D42E6A" w:rsidRPr="00FE32A5" w:rsidRDefault="00D42E6A" w:rsidP="002F47E3">
      <w:pPr>
        <w:rPr>
          <w:sz w:val="26"/>
          <w:szCs w:val="26"/>
        </w:rPr>
      </w:pPr>
    </w:p>
    <w:p w14:paraId="024AFC5D" w14:textId="77777777" w:rsidR="002F47E3" w:rsidRPr="002F47E3" w:rsidRDefault="002F47E3" w:rsidP="009337BD">
      <w:pPr>
        <w:ind w:firstLine="720"/>
        <w:rPr>
          <w:sz w:val="26"/>
          <w:szCs w:val="26"/>
        </w:rPr>
      </w:pPr>
      <w:r w:rsidRPr="002F47E3">
        <w:rPr>
          <w:sz w:val="26"/>
          <w:szCs w:val="26"/>
        </w:rPr>
        <w:t>Response from the Chairperson:</w:t>
      </w:r>
    </w:p>
    <w:p w14:paraId="11C0291F" w14:textId="77777777" w:rsidR="002F47E3" w:rsidRPr="002F47E3" w:rsidRDefault="002F47E3" w:rsidP="009337BD">
      <w:pPr>
        <w:ind w:firstLine="720"/>
        <w:rPr>
          <w:sz w:val="26"/>
          <w:szCs w:val="26"/>
        </w:rPr>
      </w:pPr>
      <w:r w:rsidRPr="002F47E3">
        <w:rPr>
          <w:sz w:val="26"/>
          <w:szCs w:val="26"/>
        </w:rPr>
        <w:t>“Thank you for your questions, I will also respond to these in turn:</w:t>
      </w:r>
    </w:p>
    <w:p w14:paraId="13F6399F" w14:textId="0604C322" w:rsidR="002F47E3" w:rsidRPr="002F47E3" w:rsidRDefault="002F47E3" w:rsidP="00FE3B37">
      <w:pPr>
        <w:ind w:left="1440" w:hanging="720"/>
        <w:rPr>
          <w:sz w:val="26"/>
          <w:szCs w:val="26"/>
        </w:rPr>
      </w:pPr>
      <w:r w:rsidRPr="002F47E3">
        <w:rPr>
          <w:sz w:val="26"/>
          <w:szCs w:val="26"/>
        </w:rPr>
        <w:t>1</w:t>
      </w:r>
      <w:r w:rsidR="00FE3B37">
        <w:rPr>
          <w:sz w:val="26"/>
          <w:szCs w:val="26"/>
        </w:rPr>
        <w:t>)</w:t>
      </w:r>
      <w:r w:rsidRPr="002F47E3">
        <w:rPr>
          <w:sz w:val="26"/>
          <w:szCs w:val="26"/>
        </w:rPr>
        <w:t xml:space="preserve"> </w:t>
      </w:r>
      <w:r w:rsidRPr="002F47E3">
        <w:rPr>
          <w:sz w:val="26"/>
          <w:szCs w:val="26"/>
        </w:rPr>
        <w:tab/>
        <w:t xml:space="preserve">The Steering Group (SG), as shown in Step 8 of the NDP Project Plan, will be </w:t>
      </w:r>
      <w:r w:rsidR="00CC3CD0">
        <w:rPr>
          <w:sz w:val="26"/>
          <w:szCs w:val="26"/>
        </w:rPr>
        <w:t>comprised</w:t>
      </w:r>
      <w:r w:rsidR="00E314EF">
        <w:rPr>
          <w:sz w:val="26"/>
          <w:szCs w:val="26"/>
        </w:rPr>
        <w:t xml:space="preserve"> of </w:t>
      </w:r>
      <w:r w:rsidRPr="002F47E3">
        <w:rPr>
          <w:sz w:val="26"/>
          <w:szCs w:val="26"/>
        </w:rPr>
        <w:t xml:space="preserve">both Councillors and members of the local community. When the time comes to establish the SG, an advertisement will be published which describes what a NDP is </w:t>
      </w:r>
      <w:proofErr w:type="gramStart"/>
      <w:r w:rsidRPr="002F47E3">
        <w:rPr>
          <w:sz w:val="26"/>
          <w:szCs w:val="26"/>
        </w:rPr>
        <w:t>and also</w:t>
      </w:r>
      <w:proofErr w:type="gramEnd"/>
      <w:r w:rsidRPr="002F47E3">
        <w:rPr>
          <w:sz w:val="26"/>
          <w:szCs w:val="26"/>
        </w:rPr>
        <w:t xml:space="preserve"> what we are looking for in a SG member. It will be on the Planning &amp; Highways Committee to determine who becomes a member of the SG. The terms of reference will be compiled by NTC Officers before also being ratified by this Committee. The inaugural meeting of this SG is targeted to occur before the end of this calendar year, 2021. </w:t>
      </w:r>
    </w:p>
    <w:p w14:paraId="680D4B72" w14:textId="7D09A27F" w:rsidR="002F47E3" w:rsidRPr="002F47E3" w:rsidRDefault="002F47E3" w:rsidP="00FE3B37">
      <w:pPr>
        <w:ind w:left="1440" w:hanging="720"/>
        <w:rPr>
          <w:sz w:val="26"/>
          <w:szCs w:val="26"/>
        </w:rPr>
      </w:pPr>
      <w:r w:rsidRPr="002F47E3">
        <w:rPr>
          <w:sz w:val="26"/>
          <w:szCs w:val="26"/>
        </w:rPr>
        <w:t>2</w:t>
      </w:r>
      <w:r w:rsidR="00FE3B37">
        <w:rPr>
          <w:sz w:val="26"/>
          <w:szCs w:val="26"/>
        </w:rPr>
        <w:t>)</w:t>
      </w:r>
      <w:r w:rsidRPr="002F47E3">
        <w:rPr>
          <w:sz w:val="26"/>
          <w:szCs w:val="26"/>
        </w:rPr>
        <w:tab/>
      </w:r>
      <w:r w:rsidR="0040394F">
        <w:rPr>
          <w:sz w:val="26"/>
          <w:szCs w:val="26"/>
        </w:rPr>
        <w:t>The SG will report back to t</w:t>
      </w:r>
      <w:r w:rsidRPr="002F47E3">
        <w:rPr>
          <w:sz w:val="26"/>
          <w:szCs w:val="26"/>
        </w:rPr>
        <w:t>his Committee</w:t>
      </w:r>
      <w:r w:rsidR="0040394F">
        <w:rPr>
          <w:sz w:val="26"/>
          <w:szCs w:val="26"/>
        </w:rPr>
        <w:t xml:space="preserve">. </w:t>
      </w:r>
      <w:r w:rsidRPr="002F47E3">
        <w:rPr>
          <w:sz w:val="26"/>
          <w:szCs w:val="26"/>
        </w:rPr>
        <w:t>A Standing Item called a ‘NDP Progress Update’ has also been added to the Forward Work Programme to reflect this. However, it is the SG that will discuss, research, and present the NDP.</w:t>
      </w:r>
    </w:p>
    <w:p w14:paraId="61144794" w14:textId="36865F27" w:rsidR="002F47E3" w:rsidRPr="002F47E3" w:rsidRDefault="002F47E3" w:rsidP="00FE3B37">
      <w:pPr>
        <w:ind w:left="1440" w:hanging="720"/>
        <w:rPr>
          <w:sz w:val="26"/>
          <w:szCs w:val="26"/>
        </w:rPr>
      </w:pPr>
      <w:r w:rsidRPr="002F47E3">
        <w:rPr>
          <w:sz w:val="26"/>
          <w:szCs w:val="26"/>
        </w:rPr>
        <w:t>3</w:t>
      </w:r>
      <w:r w:rsidR="00FE3B37">
        <w:rPr>
          <w:sz w:val="26"/>
          <w:szCs w:val="26"/>
        </w:rPr>
        <w:t>)</w:t>
      </w:r>
      <w:r w:rsidRPr="002F47E3">
        <w:rPr>
          <w:sz w:val="26"/>
          <w:szCs w:val="26"/>
        </w:rPr>
        <w:t xml:space="preserve"> </w:t>
      </w:r>
      <w:r w:rsidRPr="002F47E3">
        <w:rPr>
          <w:sz w:val="26"/>
          <w:szCs w:val="26"/>
        </w:rPr>
        <w:tab/>
        <w:t>Under the ‘Professional Advice and Assistance’ section of the SLA, the District Council have specified that they will provide “advice and assistance on… up to date information on the Local Plan”. We have also got this confirmed by the WBC NDP Support Officer who said that they will keep the SG updated on the Local Plan Review progress.”</w:t>
      </w:r>
    </w:p>
    <w:p w14:paraId="0609CF69" w14:textId="62BC217F" w:rsidR="002F47E3" w:rsidRDefault="002F47E3" w:rsidP="002F47E3">
      <w:pPr>
        <w:contextualSpacing/>
        <w:rPr>
          <w:rFonts w:ascii="Calibri-Bold" w:hAnsi="Calibri-Bold" w:cs="Calibri-Bold"/>
          <w:sz w:val="26"/>
          <w:szCs w:val="26"/>
        </w:rPr>
      </w:pPr>
    </w:p>
    <w:p w14:paraId="75665B77" w14:textId="528E93EE" w:rsidR="00DA1734" w:rsidRPr="00DA1734" w:rsidRDefault="00DA1734" w:rsidP="00096595">
      <w:pPr>
        <w:ind w:firstLine="720"/>
        <w:contextualSpacing/>
        <w:rPr>
          <w:rFonts w:ascii="Calibri-Bold" w:hAnsi="Calibri-Bold" w:cs="Calibri-Bold"/>
          <w:sz w:val="26"/>
          <w:szCs w:val="26"/>
        </w:rPr>
      </w:pPr>
      <w:r w:rsidRPr="006A4E02">
        <w:rPr>
          <w:rFonts w:ascii="Calibri-Bold" w:hAnsi="Calibri-Bold" w:cs="Calibri-Bold"/>
          <w:b/>
          <w:bCs/>
          <w:sz w:val="26"/>
          <w:szCs w:val="26"/>
        </w:rPr>
        <w:t>Proposed:</w:t>
      </w:r>
      <w:r w:rsidRPr="00DA1734">
        <w:rPr>
          <w:rFonts w:ascii="Calibri-Bold" w:hAnsi="Calibri-Bold" w:cs="Calibri-Bold"/>
          <w:sz w:val="26"/>
          <w:szCs w:val="26"/>
        </w:rPr>
        <w:t xml:space="preserve"> Councillor</w:t>
      </w:r>
      <w:r w:rsidR="005C3D9F">
        <w:rPr>
          <w:rFonts w:ascii="Calibri-Bold" w:hAnsi="Calibri-Bold" w:cs="Calibri-Bold"/>
          <w:sz w:val="26"/>
          <w:szCs w:val="26"/>
        </w:rPr>
        <w:t xml:space="preserve"> Jeff Bec</w:t>
      </w:r>
      <w:r w:rsidR="00D313BC">
        <w:rPr>
          <w:rFonts w:ascii="Calibri-Bold" w:hAnsi="Calibri-Bold" w:cs="Calibri-Bold"/>
          <w:sz w:val="26"/>
          <w:szCs w:val="26"/>
        </w:rPr>
        <w:t>k</w:t>
      </w:r>
    </w:p>
    <w:p w14:paraId="0A30C570" w14:textId="726A1407" w:rsidR="006A4E02" w:rsidRPr="00DA1734" w:rsidRDefault="00DA1734" w:rsidP="00096595">
      <w:pPr>
        <w:ind w:firstLine="720"/>
        <w:contextualSpacing/>
        <w:rPr>
          <w:rFonts w:ascii="Calibri-Bold" w:hAnsi="Calibri-Bold" w:cs="Calibri-Bold"/>
          <w:sz w:val="26"/>
          <w:szCs w:val="26"/>
        </w:rPr>
      </w:pPr>
      <w:r w:rsidRPr="006A4E02">
        <w:rPr>
          <w:rFonts w:ascii="Calibri-Bold" w:hAnsi="Calibri-Bold" w:cs="Calibri-Bold"/>
          <w:b/>
          <w:bCs/>
          <w:sz w:val="26"/>
          <w:szCs w:val="26"/>
        </w:rPr>
        <w:t>Seconded:</w:t>
      </w:r>
      <w:r w:rsidRPr="00DA1734">
        <w:rPr>
          <w:rFonts w:ascii="Calibri-Bold" w:hAnsi="Calibri-Bold" w:cs="Calibri-Bold"/>
          <w:sz w:val="26"/>
          <w:szCs w:val="26"/>
        </w:rPr>
        <w:t xml:space="preserve"> Councillor</w:t>
      </w:r>
      <w:r w:rsidR="005C3D9F">
        <w:rPr>
          <w:rFonts w:ascii="Calibri-Bold" w:hAnsi="Calibri-Bold" w:cs="Calibri-Bold"/>
          <w:sz w:val="26"/>
          <w:szCs w:val="26"/>
        </w:rPr>
        <w:t xml:space="preserve"> Andy Moore</w:t>
      </w:r>
    </w:p>
    <w:p w14:paraId="665DDDB3" w14:textId="1B3ADD3A" w:rsidR="00470156" w:rsidRDefault="00DA1734" w:rsidP="00096595">
      <w:pPr>
        <w:ind w:left="720"/>
        <w:contextualSpacing/>
        <w:rPr>
          <w:rFonts w:ascii="Calibri-Bold" w:hAnsi="Calibri-Bold" w:cs="Calibri-Bold"/>
          <w:sz w:val="26"/>
          <w:szCs w:val="26"/>
        </w:rPr>
      </w:pPr>
      <w:r w:rsidRPr="006A4E02">
        <w:rPr>
          <w:rFonts w:ascii="Calibri-Bold" w:hAnsi="Calibri-Bold" w:cs="Calibri-Bold"/>
          <w:b/>
          <w:bCs/>
          <w:sz w:val="26"/>
          <w:szCs w:val="26"/>
        </w:rPr>
        <w:t>Resolved:</w:t>
      </w:r>
      <w:r w:rsidRPr="00DA1734">
        <w:rPr>
          <w:rFonts w:ascii="Calibri-Bold" w:hAnsi="Calibri-Bold" w:cs="Calibri-Bold"/>
          <w:sz w:val="26"/>
          <w:szCs w:val="26"/>
        </w:rPr>
        <w:t xml:space="preserve"> To </w:t>
      </w:r>
      <w:r>
        <w:rPr>
          <w:rFonts w:ascii="Calibri-Bold" w:hAnsi="Calibri-Bold" w:cs="Calibri-Bold"/>
          <w:sz w:val="26"/>
          <w:szCs w:val="26"/>
        </w:rPr>
        <w:t xml:space="preserve">temporarily </w:t>
      </w:r>
      <w:r w:rsidRPr="00DA1734">
        <w:rPr>
          <w:rFonts w:ascii="Calibri-Bold" w:hAnsi="Calibri-Bold" w:cs="Calibri-Bold"/>
          <w:sz w:val="26"/>
          <w:szCs w:val="26"/>
        </w:rPr>
        <w:t xml:space="preserve">suspend Standing Orders to allow for </w:t>
      </w:r>
      <w:r w:rsidR="006A4E02">
        <w:rPr>
          <w:rFonts w:ascii="Calibri-Bold" w:hAnsi="Calibri-Bold" w:cs="Calibri-Bold"/>
          <w:sz w:val="26"/>
          <w:szCs w:val="26"/>
        </w:rPr>
        <w:t xml:space="preserve">Councillor Gary Norman’s </w:t>
      </w:r>
      <w:r w:rsidR="00CB4B7D">
        <w:rPr>
          <w:rFonts w:ascii="Calibri-Bold" w:hAnsi="Calibri-Bold" w:cs="Calibri-Bold"/>
          <w:sz w:val="26"/>
          <w:szCs w:val="26"/>
        </w:rPr>
        <w:t>m</w:t>
      </w:r>
      <w:r w:rsidR="006A4E02">
        <w:rPr>
          <w:rFonts w:ascii="Calibri-Bold" w:hAnsi="Calibri-Bold" w:cs="Calibri-Bold"/>
          <w:sz w:val="26"/>
          <w:szCs w:val="26"/>
        </w:rPr>
        <w:t xml:space="preserve">embers </w:t>
      </w:r>
      <w:r w:rsidRPr="00DA1734">
        <w:rPr>
          <w:rFonts w:ascii="Calibri-Bold" w:hAnsi="Calibri-Bold" w:cs="Calibri-Bold"/>
          <w:sz w:val="26"/>
          <w:szCs w:val="26"/>
        </w:rPr>
        <w:t>question</w:t>
      </w:r>
      <w:r w:rsidR="00927BCA">
        <w:rPr>
          <w:rFonts w:ascii="Calibri-Bold" w:hAnsi="Calibri-Bold" w:cs="Calibri-Bold"/>
          <w:sz w:val="26"/>
          <w:szCs w:val="26"/>
        </w:rPr>
        <w:t xml:space="preserve"> to be heard</w:t>
      </w:r>
      <w:r w:rsidRPr="00DA1734">
        <w:rPr>
          <w:rFonts w:ascii="Calibri-Bold" w:hAnsi="Calibri-Bold" w:cs="Calibri-Bold"/>
          <w:sz w:val="26"/>
          <w:szCs w:val="26"/>
        </w:rPr>
        <w:t>.</w:t>
      </w:r>
    </w:p>
    <w:p w14:paraId="0C540653" w14:textId="77777777" w:rsidR="00470156" w:rsidRDefault="00470156" w:rsidP="002F47E3">
      <w:pPr>
        <w:contextualSpacing/>
        <w:rPr>
          <w:rFonts w:ascii="Calibri-Bold" w:hAnsi="Calibri-Bold" w:cs="Calibri-Bold"/>
          <w:sz w:val="26"/>
          <w:szCs w:val="26"/>
        </w:rPr>
      </w:pPr>
    </w:p>
    <w:p w14:paraId="70B7F53B" w14:textId="3DBD076D" w:rsidR="00470156" w:rsidRDefault="006A4E02" w:rsidP="00096595">
      <w:pPr>
        <w:ind w:firstLine="720"/>
        <w:contextualSpacing/>
        <w:rPr>
          <w:sz w:val="26"/>
          <w:szCs w:val="26"/>
        </w:rPr>
      </w:pPr>
      <w:r w:rsidRPr="002F47E3">
        <w:rPr>
          <w:sz w:val="26"/>
          <w:szCs w:val="26"/>
        </w:rPr>
        <w:t>Question</w:t>
      </w:r>
      <w:r>
        <w:rPr>
          <w:sz w:val="26"/>
          <w:szCs w:val="26"/>
        </w:rPr>
        <w:t>s</w:t>
      </w:r>
      <w:r w:rsidRPr="002F47E3">
        <w:rPr>
          <w:sz w:val="26"/>
          <w:szCs w:val="26"/>
        </w:rPr>
        <w:t xml:space="preserve"> received from</w:t>
      </w:r>
      <w:r w:rsidR="00096595">
        <w:rPr>
          <w:sz w:val="26"/>
          <w:szCs w:val="26"/>
        </w:rPr>
        <w:t xml:space="preserve"> Gary Norman:</w:t>
      </w:r>
    </w:p>
    <w:p w14:paraId="69120C79" w14:textId="76E8BF2C" w:rsidR="00096595" w:rsidRPr="00096595" w:rsidRDefault="00096595" w:rsidP="00096595">
      <w:pPr>
        <w:ind w:left="720"/>
        <w:contextualSpacing/>
        <w:rPr>
          <w:i/>
          <w:iCs/>
          <w:sz w:val="26"/>
          <w:szCs w:val="26"/>
        </w:rPr>
      </w:pPr>
      <w:r w:rsidRPr="00096595">
        <w:rPr>
          <w:i/>
          <w:iCs/>
          <w:sz w:val="26"/>
          <w:szCs w:val="26"/>
        </w:rPr>
        <w:t>“At a meeting of Planning and Highways on 10</w:t>
      </w:r>
      <w:r w:rsidR="005D1B8A" w:rsidRPr="005D1B8A">
        <w:rPr>
          <w:i/>
          <w:iCs/>
          <w:sz w:val="26"/>
          <w:szCs w:val="26"/>
          <w:vertAlign w:val="superscript"/>
        </w:rPr>
        <w:t>th</w:t>
      </w:r>
      <w:r w:rsidR="005D1B8A">
        <w:rPr>
          <w:i/>
          <w:iCs/>
          <w:sz w:val="26"/>
          <w:szCs w:val="26"/>
        </w:rPr>
        <w:t xml:space="preserve"> </w:t>
      </w:r>
      <w:r w:rsidRPr="00096595">
        <w:rPr>
          <w:i/>
          <w:iCs/>
          <w:sz w:val="26"/>
          <w:szCs w:val="26"/>
        </w:rPr>
        <w:t>May 202</w:t>
      </w:r>
      <w:r w:rsidR="005D1B8A">
        <w:rPr>
          <w:i/>
          <w:iCs/>
          <w:sz w:val="26"/>
          <w:szCs w:val="26"/>
        </w:rPr>
        <w:t>1</w:t>
      </w:r>
      <w:r w:rsidRPr="00096595">
        <w:rPr>
          <w:i/>
          <w:iCs/>
          <w:sz w:val="26"/>
          <w:szCs w:val="26"/>
        </w:rPr>
        <w:t>, we heard a Pre-Application Consultation: entitled “Proposed 5G Telecommunications</w:t>
      </w:r>
      <w:r w:rsidR="005D1B8A">
        <w:rPr>
          <w:i/>
          <w:iCs/>
          <w:sz w:val="26"/>
          <w:szCs w:val="26"/>
        </w:rPr>
        <w:t xml:space="preserve"> </w:t>
      </w:r>
      <w:r w:rsidRPr="00096595">
        <w:rPr>
          <w:i/>
          <w:iCs/>
          <w:sz w:val="26"/>
          <w:szCs w:val="26"/>
        </w:rPr>
        <w:lastRenderedPageBreak/>
        <w:t>Installation for H3G” referring to a plan to install an 18m mast in Link Road in Newbury.</w:t>
      </w:r>
    </w:p>
    <w:p w14:paraId="74757132" w14:textId="77777777" w:rsidR="00096595" w:rsidRPr="00096595" w:rsidRDefault="00096595" w:rsidP="00096595">
      <w:pPr>
        <w:ind w:firstLine="720"/>
        <w:contextualSpacing/>
        <w:rPr>
          <w:i/>
          <w:iCs/>
          <w:sz w:val="26"/>
          <w:szCs w:val="26"/>
        </w:rPr>
      </w:pPr>
      <w:r w:rsidRPr="00096595">
        <w:rPr>
          <w:i/>
          <w:iCs/>
          <w:sz w:val="26"/>
          <w:szCs w:val="26"/>
        </w:rPr>
        <w:t>To quote from the document:</w:t>
      </w:r>
    </w:p>
    <w:p w14:paraId="588472F0" w14:textId="77777777" w:rsidR="00096595" w:rsidRPr="00096595" w:rsidRDefault="00096595" w:rsidP="005D1B8A">
      <w:pPr>
        <w:ind w:left="1440"/>
        <w:contextualSpacing/>
        <w:rPr>
          <w:i/>
          <w:iCs/>
          <w:sz w:val="26"/>
          <w:szCs w:val="26"/>
        </w:rPr>
      </w:pPr>
      <w:r w:rsidRPr="00096595">
        <w:rPr>
          <w:i/>
          <w:iCs/>
          <w:sz w:val="26"/>
          <w:szCs w:val="26"/>
        </w:rPr>
        <w:t>“The purpose of this letter and its enclosures is to inform stakeholders of our proposed installation prior to the submission of a formal planning application.”</w:t>
      </w:r>
    </w:p>
    <w:p w14:paraId="6C3A510E" w14:textId="77777777" w:rsidR="00096595" w:rsidRPr="00096595" w:rsidRDefault="00096595" w:rsidP="00096595">
      <w:pPr>
        <w:ind w:left="720"/>
        <w:contextualSpacing/>
        <w:rPr>
          <w:i/>
          <w:iCs/>
          <w:sz w:val="26"/>
          <w:szCs w:val="26"/>
        </w:rPr>
      </w:pPr>
      <w:r w:rsidRPr="00096595">
        <w:rPr>
          <w:i/>
          <w:iCs/>
          <w:sz w:val="26"/>
          <w:szCs w:val="26"/>
        </w:rPr>
        <w:t>At our request, the DSO wrote to the applicants requesting further information about why this sight was chosen and why it was necessary to build such a large structure in a residential area.</w:t>
      </w:r>
    </w:p>
    <w:p w14:paraId="14446732" w14:textId="4DE953A4" w:rsidR="00096595" w:rsidRPr="00096595" w:rsidRDefault="00096595" w:rsidP="00096595">
      <w:pPr>
        <w:ind w:left="720"/>
        <w:contextualSpacing/>
        <w:rPr>
          <w:i/>
          <w:iCs/>
          <w:sz w:val="26"/>
          <w:szCs w:val="26"/>
        </w:rPr>
      </w:pPr>
      <w:r w:rsidRPr="00096595">
        <w:rPr>
          <w:i/>
          <w:iCs/>
          <w:sz w:val="26"/>
          <w:szCs w:val="26"/>
        </w:rPr>
        <w:t>Members may recall that we received a written answer, which I regarded as</w:t>
      </w:r>
      <w:r>
        <w:rPr>
          <w:i/>
          <w:iCs/>
          <w:sz w:val="26"/>
          <w:szCs w:val="26"/>
        </w:rPr>
        <w:t xml:space="preserve"> </w:t>
      </w:r>
      <w:r w:rsidRPr="00096595">
        <w:rPr>
          <w:i/>
          <w:iCs/>
          <w:sz w:val="26"/>
          <w:szCs w:val="26"/>
        </w:rPr>
        <w:t>inadequate, verging on patronising, and I was looking forward to challenging this as part of the usual planning process.</w:t>
      </w:r>
    </w:p>
    <w:p w14:paraId="1F37AC3A" w14:textId="2F80CF77" w:rsidR="00096595" w:rsidRPr="00096595" w:rsidRDefault="00096595" w:rsidP="00096595">
      <w:pPr>
        <w:ind w:left="720"/>
        <w:contextualSpacing/>
        <w:rPr>
          <w:i/>
          <w:iCs/>
          <w:sz w:val="26"/>
          <w:szCs w:val="26"/>
        </w:rPr>
      </w:pPr>
      <w:r w:rsidRPr="00096595">
        <w:rPr>
          <w:i/>
          <w:iCs/>
          <w:sz w:val="26"/>
          <w:szCs w:val="26"/>
        </w:rPr>
        <w:t xml:space="preserve">As members are also no doubt aware, this mast has now actually been built, and the planning authority has decided that </w:t>
      </w:r>
      <w:r w:rsidR="00ED7324">
        <w:rPr>
          <w:i/>
          <w:iCs/>
          <w:sz w:val="26"/>
          <w:szCs w:val="26"/>
        </w:rPr>
        <w:t>“</w:t>
      </w:r>
      <w:r w:rsidR="00ED7324" w:rsidRPr="00ED7324">
        <w:rPr>
          <w:i/>
          <w:iCs/>
          <w:sz w:val="26"/>
          <w:szCs w:val="26"/>
        </w:rPr>
        <w:t>PRIOR APPROVAL IS NOT REQUIRED</w:t>
      </w:r>
      <w:r w:rsidR="00ED7324">
        <w:rPr>
          <w:i/>
          <w:iCs/>
          <w:sz w:val="26"/>
          <w:szCs w:val="26"/>
        </w:rPr>
        <w:t>”</w:t>
      </w:r>
      <w:r w:rsidRPr="00096595">
        <w:rPr>
          <w:i/>
          <w:iCs/>
          <w:sz w:val="26"/>
          <w:szCs w:val="26"/>
        </w:rPr>
        <w:t>.</w:t>
      </w:r>
    </w:p>
    <w:p w14:paraId="35D6F65A" w14:textId="77777777" w:rsidR="00096595" w:rsidRPr="00096595" w:rsidRDefault="00096595" w:rsidP="00096595">
      <w:pPr>
        <w:ind w:left="720"/>
        <w:contextualSpacing/>
        <w:rPr>
          <w:i/>
          <w:iCs/>
          <w:sz w:val="26"/>
          <w:szCs w:val="26"/>
        </w:rPr>
      </w:pPr>
      <w:r w:rsidRPr="00096595">
        <w:rPr>
          <w:i/>
          <w:iCs/>
          <w:sz w:val="26"/>
          <w:szCs w:val="26"/>
        </w:rPr>
        <w:t xml:space="preserve">To quote </w:t>
      </w:r>
      <w:proofErr w:type="gramStart"/>
      <w:r w:rsidRPr="00096595">
        <w:rPr>
          <w:i/>
          <w:iCs/>
          <w:sz w:val="26"/>
          <w:szCs w:val="26"/>
        </w:rPr>
        <w:t>a government research</w:t>
      </w:r>
      <w:proofErr w:type="gramEnd"/>
      <w:r w:rsidRPr="00096595">
        <w:rPr>
          <w:i/>
          <w:iCs/>
          <w:sz w:val="26"/>
          <w:szCs w:val="26"/>
        </w:rPr>
        <w:t xml:space="preserve"> briefing from the House of Commons Library dated 12/8/21:</w:t>
      </w:r>
    </w:p>
    <w:p w14:paraId="12B5A6E7" w14:textId="6FB225EF" w:rsidR="00096595" w:rsidRPr="00096595" w:rsidRDefault="00096595" w:rsidP="00096595">
      <w:pPr>
        <w:ind w:left="1440"/>
        <w:contextualSpacing/>
        <w:rPr>
          <w:i/>
          <w:iCs/>
          <w:sz w:val="26"/>
          <w:szCs w:val="26"/>
        </w:rPr>
      </w:pPr>
      <w:r w:rsidRPr="00096595">
        <w:rPr>
          <w:i/>
          <w:iCs/>
          <w:sz w:val="26"/>
          <w:szCs w:val="26"/>
        </w:rPr>
        <w:t>“Prior approval” from the local planning authority regarding the siting</w:t>
      </w:r>
      <w:r w:rsidR="008A6F6B">
        <w:rPr>
          <w:i/>
          <w:iCs/>
          <w:sz w:val="26"/>
          <w:szCs w:val="26"/>
        </w:rPr>
        <w:t xml:space="preserve"> </w:t>
      </w:r>
      <w:r w:rsidRPr="00096595">
        <w:rPr>
          <w:i/>
          <w:iCs/>
          <w:sz w:val="26"/>
          <w:szCs w:val="26"/>
        </w:rPr>
        <w:t>and appearance of the development is required in certain</w:t>
      </w:r>
      <w:r w:rsidR="008A6F6B">
        <w:rPr>
          <w:i/>
          <w:iCs/>
          <w:sz w:val="26"/>
          <w:szCs w:val="26"/>
        </w:rPr>
        <w:t xml:space="preserve"> </w:t>
      </w:r>
      <w:r w:rsidRPr="00096595">
        <w:rPr>
          <w:i/>
          <w:iCs/>
          <w:sz w:val="26"/>
          <w:szCs w:val="26"/>
        </w:rPr>
        <w:t>circumstances, including all ground-based mobile masts.”</w:t>
      </w:r>
    </w:p>
    <w:p w14:paraId="5DD094FA" w14:textId="77777777" w:rsidR="00096595" w:rsidRPr="00096595" w:rsidRDefault="00096595" w:rsidP="00096595">
      <w:pPr>
        <w:ind w:left="720"/>
        <w:contextualSpacing/>
        <w:rPr>
          <w:i/>
          <w:iCs/>
          <w:sz w:val="26"/>
          <w:szCs w:val="26"/>
        </w:rPr>
      </w:pPr>
      <w:r w:rsidRPr="00096595">
        <w:rPr>
          <w:i/>
          <w:iCs/>
          <w:sz w:val="26"/>
          <w:szCs w:val="26"/>
        </w:rPr>
        <w:t>Will the DSO write to the local planning authority to ask them to clarify the details of this decision?</w:t>
      </w:r>
    </w:p>
    <w:p w14:paraId="17D2A6F5" w14:textId="259322DE" w:rsidR="00096595" w:rsidRPr="00096595" w:rsidRDefault="00096595" w:rsidP="00096595">
      <w:pPr>
        <w:ind w:left="720"/>
        <w:contextualSpacing/>
        <w:rPr>
          <w:rFonts w:ascii="Calibri-Bold" w:hAnsi="Calibri-Bold" w:cs="Calibri-Bold"/>
          <w:i/>
          <w:iCs/>
          <w:sz w:val="26"/>
          <w:szCs w:val="26"/>
        </w:rPr>
      </w:pPr>
      <w:r w:rsidRPr="00096595">
        <w:rPr>
          <w:i/>
          <w:iCs/>
          <w:sz w:val="26"/>
          <w:szCs w:val="26"/>
        </w:rPr>
        <w:t xml:space="preserve">Also, bearing in mind that Hutchison is just one of </w:t>
      </w:r>
      <w:proofErr w:type="gramStart"/>
      <w:r w:rsidRPr="00096595">
        <w:rPr>
          <w:i/>
          <w:iCs/>
          <w:sz w:val="26"/>
          <w:szCs w:val="26"/>
        </w:rPr>
        <w:t>a number of</w:t>
      </w:r>
      <w:proofErr w:type="gramEnd"/>
      <w:r w:rsidRPr="00096595">
        <w:rPr>
          <w:i/>
          <w:iCs/>
          <w:sz w:val="26"/>
          <w:szCs w:val="26"/>
        </w:rPr>
        <w:t xml:space="preserve"> private companies in this field, none of whom, as far as I can gather, share each other’s equipment, can we ask for an explanation of what protection the people of Newbury have from potentially dozens of these masts springing up all over the town?”</w:t>
      </w:r>
    </w:p>
    <w:p w14:paraId="7FA26CA3" w14:textId="152E933E" w:rsidR="006A4E02" w:rsidRDefault="006A4E02" w:rsidP="002F47E3">
      <w:pPr>
        <w:contextualSpacing/>
        <w:rPr>
          <w:rFonts w:ascii="Calibri-Bold" w:hAnsi="Calibri-Bold" w:cs="Calibri-Bold"/>
          <w:sz w:val="26"/>
          <w:szCs w:val="26"/>
        </w:rPr>
      </w:pPr>
    </w:p>
    <w:p w14:paraId="7022B79E" w14:textId="77777777" w:rsidR="006A4E02" w:rsidRDefault="006A4E02" w:rsidP="00096595">
      <w:pPr>
        <w:ind w:firstLine="720"/>
        <w:contextualSpacing/>
        <w:rPr>
          <w:rFonts w:ascii="Calibri-Bold" w:hAnsi="Calibri-Bold" w:cs="Calibri-Bold"/>
          <w:sz w:val="26"/>
          <w:szCs w:val="26"/>
        </w:rPr>
      </w:pPr>
      <w:r>
        <w:rPr>
          <w:rFonts w:ascii="Calibri-Bold" w:hAnsi="Calibri-Bold" w:cs="Calibri-Bold"/>
          <w:sz w:val="26"/>
          <w:szCs w:val="26"/>
        </w:rPr>
        <w:t>Response from the Chairperson:</w:t>
      </w:r>
    </w:p>
    <w:p w14:paraId="1D7BD963" w14:textId="6DF883CD" w:rsidR="006A4E02" w:rsidRDefault="00096595" w:rsidP="00483116">
      <w:pPr>
        <w:ind w:left="720"/>
        <w:contextualSpacing/>
        <w:rPr>
          <w:rFonts w:ascii="Calibri-Bold" w:hAnsi="Calibri-Bold" w:cs="Calibri-Bold"/>
          <w:sz w:val="26"/>
          <w:szCs w:val="26"/>
        </w:rPr>
      </w:pPr>
      <w:r>
        <w:rPr>
          <w:rFonts w:ascii="Calibri-Bold" w:hAnsi="Calibri-Bold" w:cs="Calibri-Bold"/>
          <w:sz w:val="26"/>
          <w:szCs w:val="26"/>
        </w:rPr>
        <w:t xml:space="preserve">“Thank you for this question. </w:t>
      </w:r>
      <w:r w:rsidR="00935570">
        <w:rPr>
          <w:rFonts w:ascii="Calibri-Bold" w:hAnsi="Calibri-Bold" w:cs="Calibri-Bold"/>
          <w:sz w:val="26"/>
          <w:szCs w:val="26"/>
        </w:rPr>
        <w:t xml:space="preserve">I will request that the DSO write to WBC to ask them to clarify their decision </w:t>
      </w:r>
      <w:proofErr w:type="gramStart"/>
      <w:r w:rsidR="00935570">
        <w:rPr>
          <w:rFonts w:ascii="Calibri-Bold" w:hAnsi="Calibri-Bold" w:cs="Calibri-Bold"/>
          <w:sz w:val="26"/>
          <w:szCs w:val="26"/>
        </w:rPr>
        <w:t>and also</w:t>
      </w:r>
      <w:proofErr w:type="gramEnd"/>
      <w:r w:rsidR="00935570">
        <w:rPr>
          <w:rFonts w:ascii="Calibri-Bold" w:hAnsi="Calibri-Bold" w:cs="Calibri-Bold"/>
          <w:sz w:val="26"/>
          <w:szCs w:val="26"/>
        </w:rPr>
        <w:t xml:space="preserve"> to ask about what protections are in place that </w:t>
      </w:r>
      <w:r w:rsidR="00483116">
        <w:rPr>
          <w:rFonts w:ascii="Calibri-Bold" w:hAnsi="Calibri-Bold" w:cs="Calibri-Bold"/>
          <w:sz w:val="26"/>
          <w:szCs w:val="26"/>
        </w:rPr>
        <w:t>would protect Newbury from the further proliferation of these masts.”</w:t>
      </w:r>
    </w:p>
    <w:p w14:paraId="18C828B9" w14:textId="70A37AD5" w:rsidR="00470156" w:rsidRDefault="006A4E02" w:rsidP="002F47E3">
      <w:pPr>
        <w:contextualSpacing/>
        <w:rPr>
          <w:rFonts w:ascii="Calibri-Bold" w:hAnsi="Calibri-Bold" w:cs="Calibri-Bold"/>
          <w:sz w:val="26"/>
          <w:szCs w:val="26"/>
        </w:rPr>
      </w:pPr>
      <w:r>
        <w:rPr>
          <w:rFonts w:ascii="Calibri-Bold" w:hAnsi="Calibri-Bold" w:cs="Calibri-Bold"/>
          <w:sz w:val="26"/>
          <w:szCs w:val="26"/>
        </w:rPr>
        <w:t xml:space="preserve"> </w:t>
      </w:r>
    </w:p>
    <w:p w14:paraId="58B4C856" w14:textId="6F81A43F" w:rsidR="00E4795F" w:rsidRPr="0060239F" w:rsidRDefault="00C83E8D" w:rsidP="00E4795F">
      <w:pPr>
        <w:ind w:left="720" w:hanging="720"/>
        <w:contextualSpacing/>
        <w:rPr>
          <w:rFonts w:ascii="Calibri-Bold" w:hAnsi="Calibri-Bold" w:cs="Calibri-Bold"/>
          <w:b/>
          <w:bCs/>
          <w:sz w:val="26"/>
          <w:szCs w:val="26"/>
        </w:rPr>
      </w:pPr>
      <w:r>
        <w:rPr>
          <w:rFonts w:ascii="Calibri-Bold" w:hAnsi="Calibri-Bold" w:cs="Calibri-Bold"/>
          <w:b/>
          <w:bCs/>
          <w:sz w:val="26"/>
          <w:szCs w:val="26"/>
        </w:rPr>
        <w:t xml:space="preserve">38. </w:t>
      </w:r>
      <w:r>
        <w:rPr>
          <w:rFonts w:ascii="Calibri-Bold" w:hAnsi="Calibri-Bold" w:cs="Calibri-Bold"/>
          <w:b/>
          <w:bCs/>
          <w:sz w:val="26"/>
          <w:szCs w:val="26"/>
        </w:rPr>
        <w:tab/>
      </w:r>
      <w:r w:rsidR="00E4795F" w:rsidRPr="0060239F">
        <w:rPr>
          <w:rFonts w:ascii="Calibri-Bold" w:hAnsi="Calibri-Bold" w:cs="Calibri-Bold"/>
          <w:b/>
          <w:bCs/>
          <w:sz w:val="26"/>
          <w:szCs w:val="26"/>
        </w:rPr>
        <w:t>Schedule of Planning Applications</w:t>
      </w:r>
    </w:p>
    <w:p w14:paraId="2A766921" w14:textId="77777777" w:rsidR="00E4795F" w:rsidRDefault="00E4795F" w:rsidP="00E4795F">
      <w:pPr>
        <w:ind w:left="720"/>
        <w:contextualSpacing/>
        <w:rPr>
          <w:rFonts w:ascii="Calibri" w:hAnsi="Calibri" w:cs="Calibri"/>
          <w:bCs/>
          <w:sz w:val="26"/>
          <w:szCs w:val="26"/>
        </w:rPr>
      </w:pPr>
      <w:r w:rsidRPr="008143B0">
        <w:rPr>
          <w:rFonts w:ascii="Calibri-Bold" w:hAnsi="Calibri-Bold" w:cs="Calibri-Bold"/>
          <w:sz w:val="26"/>
          <w:szCs w:val="26"/>
        </w:rPr>
        <w:t>Resolved that the observations recorded as Appendix 1 to these minutes be submitted to the planning authority.</w:t>
      </w:r>
    </w:p>
    <w:p w14:paraId="34BC93FA" w14:textId="77777777" w:rsidR="00001938" w:rsidRDefault="00001938" w:rsidP="002909DB">
      <w:pPr>
        <w:contextualSpacing/>
        <w:rPr>
          <w:rFonts w:ascii="Calibri-Bold" w:hAnsi="Calibri-Bold" w:cs="Calibri-Bold"/>
          <w:sz w:val="26"/>
          <w:szCs w:val="26"/>
        </w:rPr>
      </w:pPr>
    </w:p>
    <w:p w14:paraId="3FEC96B3" w14:textId="77777777" w:rsidR="00001938" w:rsidRDefault="00001938" w:rsidP="002909DB">
      <w:pPr>
        <w:contextualSpacing/>
        <w:rPr>
          <w:rFonts w:ascii="Calibri-Bold" w:hAnsi="Calibri-Bold" w:cs="Calibri-Bold"/>
          <w:sz w:val="26"/>
          <w:szCs w:val="26"/>
        </w:rPr>
      </w:pPr>
    </w:p>
    <w:p w14:paraId="2066066B" w14:textId="77777777" w:rsidR="00001938" w:rsidRDefault="00001938" w:rsidP="002909DB">
      <w:pPr>
        <w:contextualSpacing/>
        <w:rPr>
          <w:rFonts w:ascii="Calibri-Bold" w:hAnsi="Calibri-Bold" w:cs="Calibri-Bold"/>
          <w:sz w:val="26"/>
          <w:szCs w:val="26"/>
        </w:rPr>
      </w:pPr>
    </w:p>
    <w:p w14:paraId="4E142B2C" w14:textId="725E22B2" w:rsidR="002909DB" w:rsidRPr="00CB59AF" w:rsidRDefault="002909DB" w:rsidP="002909DB">
      <w:pPr>
        <w:contextualSpacing/>
        <w:rPr>
          <w:rFonts w:ascii="Calibri" w:hAnsi="Calibri" w:cs="Calibri"/>
          <w:b/>
          <w:bCs/>
          <w:sz w:val="26"/>
          <w:szCs w:val="26"/>
        </w:rPr>
      </w:pPr>
      <w:r>
        <w:rPr>
          <w:rFonts w:ascii="Calibri" w:hAnsi="Calibri" w:cs="Calibri"/>
          <w:b/>
          <w:bCs/>
          <w:sz w:val="26"/>
          <w:szCs w:val="26"/>
        </w:rPr>
        <w:lastRenderedPageBreak/>
        <w:t xml:space="preserve">39. </w:t>
      </w:r>
      <w:r>
        <w:rPr>
          <w:rFonts w:ascii="Calibri" w:hAnsi="Calibri" w:cs="Calibri"/>
          <w:b/>
          <w:bCs/>
          <w:sz w:val="26"/>
          <w:szCs w:val="26"/>
        </w:rPr>
        <w:tab/>
      </w:r>
      <w:r w:rsidRPr="00CB59AF">
        <w:rPr>
          <w:rFonts w:ascii="Calibri" w:hAnsi="Calibri" w:cs="Calibri"/>
          <w:b/>
          <w:bCs/>
          <w:sz w:val="26"/>
          <w:szCs w:val="26"/>
        </w:rPr>
        <w:t xml:space="preserve">Schedule of Prior Approval Applications </w:t>
      </w:r>
    </w:p>
    <w:p w14:paraId="19845179" w14:textId="77777777" w:rsidR="00735E27" w:rsidRDefault="002909DB" w:rsidP="00735E27">
      <w:pPr>
        <w:ind w:left="720"/>
        <w:contextualSpacing/>
        <w:rPr>
          <w:rFonts w:ascii="Calibri-Bold" w:hAnsi="Calibri-Bold" w:cs="Calibri-Bold"/>
          <w:sz w:val="26"/>
          <w:szCs w:val="26"/>
        </w:rPr>
      </w:pPr>
      <w:r w:rsidRPr="00A96713">
        <w:rPr>
          <w:rFonts w:ascii="Calibri-Bold" w:hAnsi="Calibri-Bold" w:cs="Calibri-Bold"/>
          <w:sz w:val="26"/>
          <w:szCs w:val="26"/>
        </w:rPr>
        <w:t xml:space="preserve">Resolved that the observations recorded as Appendix </w:t>
      </w:r>
      <w:r>
        <w:rPr>
          <w:rFonts w:ascii="Calibri-Bold" w:hAnsi="Calibri-Bold" w:cs="Calibri-Bold"/>
          <w:sz w:val="26"/>
          <w:szCs w:val="26"/>
        </w:rPr>
        <w:t>2</w:t>
      </w:r>
      <w:r w:rsidRPr="00A96713">
        <w:rPr>
          <w:rFonts w:ascii="Calibri-Bold" w:hAnsi="Calibri-Bold" w:cs="Calibri-Bold"/>
          <w:sz w:val="26"/>
          <w:szCs w:val="26"/>
        </w:rPr>
        <w:t xml:space="preserve"> to these minutes be submitted to the planning authority.</w:t>
      </w:r>
    </w:p>
    <w:p w14:paraId="7EF5257D" w14:textId="77777777" w:rsidR="007C1EDE" w:rsidRDefault="007C1EDE" w:rsidP="00735E27">
      <w:pPr>
        <w:contextualSpacing/>
        <w:rPr>
          <w:rFonts w:ascii="Calibri-Bold" w:hAnsi="Calibri-Bold" w:cs="Calibri-Bold"/>
          <w:sz w:val="26"/>
          <w:szCs w:val="26"/>
        </w:rPr>
      </w:pPr>
    </w:p>
    <w:p w14:paraId="0ABA6DC6" w14:textId="77777777" w:rsidR="00735E27" w:rsidRDefault="00735E27" w:rsidP="00735E27">
      <w:pPr>
        <w:contextualSpacing/>
        <w:rPr>
          <w:rFonts w:ascii="Calibri" w:hAnsi="Calibri" w:cs="Calibri"/>
          <w:b/>
          <w:sz w:val="26"/>
          <w:szCs w:val="26"/>
        </w:rPr>
      </w:pPr>
      <w:r w:rsidRPr="00735E27">
        <w:rPr>
          <w:rFonts w:ascii="Calibri-Bold" w:hAnsi="Calibri-Bold" w:cs="Calibri-Bold"/>
          <w:b/>
          <w:bCs/>
          <w:sz w:val="26"/>
          <w:szCs w:val="26"/>
        </w:rPr>
        <w:t>40</w:t>
      </w:r>
      <w:r>
        <w:rPr>
          <w:rFonts w:ascii="Calibri-Bold" w:hAnsi="Calibri-Bold" w:cs="Calibri-Bold"/>
          <w:sz w:val="26"/>
          <w:szCs w:val="26"/>
        </w:rPr>
        <w:t xml:space="preserve">. </w:t>
      </w:r>
      <w:r>
        <w:rPr>
          <w:rFonts w:ascii="Calibri-Bold" w:hAnsi="Calibri-Bold" w:cs="Calibri-Bold"/>
          <w:sz w:val="26"/>
          <w:szCs w:val="26"/>
        </w:rPr>
        <w:tab/>
      </w:r>
      <w:r w:rsidRPr="009E549F">
        <w:rPr>
          <w:rFonts w:ascii="Calibri" w:hAnsi="Calibri" w:cs="Calibri"/>
          <w:b/>
          <w:sz w:val="26"/>
          <w:szCs w:val="26"/>
        </w:rPr>
        <w:t>Kennet Centre Redevelopment Application Revision</w:t>
      </w:r>
    </w:p>
    <w:p w14:paraId="0E744B31" w14:textId="441489AB" w:rsidR="00735E27" w:rsidRDefault="00735E27" w:rsidP="00735E27">
      <w:pPr>
        <w:ind w:left="720"/>
        <w:contextualSpacing/>
        <w:rPr>
          <w:rFonts w:ascii="Calibri" w:hAnsi="Calibri" w:cs="Calibri"/>
          <w:bCs/>
          <w:sz w:val="26"/>
          <w:szCs w:val="26"/>
        </w:rPr>
      </w:pPr>
      <w:r w:rsidRPr="00735E27">
        <w:rPr>
          <w:rFonts w:ascii="Calibri" w:hAnsi="Calibri" w:cs="Calibri"/>
          <w:bCs/>
          <w:sz w:val="26"/>
          <w:szCs w:val="26"/>
        </w:rPr>
        <w:t>The Committee received and noted a</w:t>
      </w:r>
      <w:r w:rsidRPr="00735E27">
        <w:rPr>
          <w:rFonts w:ascii="Calibri" w:hAnsi="Calibri" w:cs="Calibri"/>
          <w:bCs/>
          <w:i/>
          <w:iCs/>
          <w:sz w:val="26"/>
          <w:szCs w:val="26"/>
        </w:rPr>
        <w:t xml:space="preserve"> </w:t>
      </w:r>
      <w:r w:rsidRPr="00735E27">
        <w:rPr>
          <w:rFonts w:ascii="Calibri" w:hAnsi="Calibri" w:cs="Calibri"/>
          <w:bCs/>
          <w:sz w:val="26"/>
          <w:szCs w:val="26"/>
        </w:rPr>
        <w:t xml:space="preserve">presentation from Lochailort, the developers of the Kennet Centre redevelopment applications </w:t>
      </w:r>
      <w:hyperlink r:id="rId15" w:history="1">
        <w:r w:rsidRPr="00735E27">
          <w:rPr>
            <w:rStyle w:val="Hyperlink"/>
            <w:rFonts w:ascii="Calibri" w:hAnsi="Calibri" w:cs="Calibri"/>
            <w:bCs/>
            <w:sz w:val="26"/>
            <w:szCs w:val="26"/>
          </w:rPr>
          <w:t>21/00379/FULMAJ</w:t>
        </w:r>
      </w:hyperlink>
      <w:r w:rsidRPr="00735E27">
        <w:rPr>
          <w:rFonts w:ascii="Calibri" w:hAnsi="Calibri" w:cs="Calibri"/>
          <w:bCs/>
          <w:sz w:val="26"/>
          <w:szCs w:val="26"/>
        </w:rPr>
        <w:t xml:space="preserve"> and </w:t>
      </w:r>
      <w:hyperlink r:id="rId16" w:history="1">
        <w:r w:rsidRPr="00735E27">
          <w:rPr>
            <w:rStyle w:val="Hyperlink"/>
            <w:rFonts w:ascii="Calibri" w:hAnsi="Calibri" w:cs="Calibri"/>
            <w:bCs/>
            <w:sz w:val="26"/>
            <w:szCs w:val="26"/>
          </w:rPr>
          <w:t>21/00380/FULMAJ</w:t>
        </w:r>
      </w:hyperlink>
      <w:r w:rsidRPr="00735E27">
        <w:rPr>
          <w:rFonts w:ascii="Calibri" w:hAnsi="Calibri" w:cs="Calibri"/>
          <w:bCs/>
          <w:sz w:val="26"/>
          <w:szCs w:val="26"/>
        </w:rPr>
        <w:t xml:space="preserve">, on amendments to these applications. </w:t>
      </w:r>
    </w:p>
    <w:p w14:paraId="62F23944" w14:textId="018BBEDF" w:rsidR="00735E27" w:rsidRDefault="00735E27" w:rsidP="00735E27">
      <w:pPr>
        <w:ind w:left="720"/>
        <w:contextualSpacing/>
        <w:rPr>
          <w:rFonts w:ascii="Calibri" w:hAnsi="Calibri" w:cs="Calibri"/>
          <w:bCs/>
          <w:sz w:val="26"/>
          <w:szCs w:val="26"/>
        </w:rPr>
      </w:pPr>
    </w:p>
    <w:p w14:paraId="4DF43B31" w14:textId="5C7ADE9F" w:rsidR="00D57D50" w:rsidRPr="002E6BB0" w:rsidRDefault="00735E27" w:rsidP="002E6BB0">
      <w:pPr>
        <w:ind w:left="720"/>
        <w:contextualSpacing/>
        <w:rPr>
          <w:rFonts w:ascii="Calibri" w:hAnsi="Calibri" w:cs="Calibri"/>
          <w:bCs/>
          <w:sz w:val="26"/>
          <w:szCs w:val="26"/>
        </w:rPr>
      </w:pPr>
      <w:r>
        <w:rPr>
          <w:rFonts w:ascii="Calibri" w:hAnsi="Calibri" w:cs="Calibri"/>
          <w:bCs/>
          <w:sz w:val="26"/>
          <w:szCs w:val="26"/>
        </w:rPr>
        <w:t>Key information included</w:t>
      </w:r>
      <w:r w:rsidR="002E6BB0">
        <w:rPr>
          <w:rFonts w:ascii="Calibri" w:hAnsi="Calibri" w:cs="Calibri"/>
          <w:bCs/>
          <w:sz w:val="26"/>
          <w:szCs w:val="26"/>
        </w:rPr>
        <w:t xml:space="preserve"> that t</w:t>
      </w:r>
      <w:r w:rsidR="004106F4" w:rsidRPr="002E6BB0">
        <w:rPr>
          <w:rFonts w:ascii="Calibri" w:hAnsi="Calibri" w:cs="Calibri"/>
          <w:bCs/>
          <w:sz w:val="26"/>
          <w:szCs w:val="26"/>
        </w:rPr>
        <w:t>he heigh</w:t>
      </w:r>
      <w:r w:rsidR="00357611">
        <w:rPr>
          <w:rFonts w:ascii="Calibri" w:hAnsi="Calibri" w:cs="Calibri"/>
          <w:bCs/>
          <w:sz w:val="26"/>
          <w:szCs w:val="26"/>
        </w:rPr>
        <w:t>t</w:t>
      </w:r>
      <w:r w:rsidR="004106F4" w:rsidRPr="002E6BB0">
        <w:rPr>
          <w:rFonts w:ascii="Calibri" w:hAnsi="Calibri" w:cs="Calibri"/>
          <w:bCs/>
          <w:sz w:val="26"/>
          <w:szCs w:val="26"/>
        </w:rPr>
        <w:t xml:space="preserve"> of the </w:t>
      </w:r>
      <w:r w:rsidR="00D06701" w:rsidRPr="002E6BB0">
        <w:rPr>
          <w:rFonts w:ascii="Calibri" w:hAnsi="Calibri" w:cs="Calibri"/>
          <w:bCs/>
          <w:sz w:val="26"/>
          <w:szCs w:val="26"/>
        </w:rPr>
        <w:t xml:space="preserve">tallest buildings </w:t>
      </w:r>
      <w:proofErr w:type="gramStart"/>
      <w:r w:rsidR="00D06701" w:rsidRPr="002E6BB0">
        <w:rPr>
          <w:rFonts w:ascii="Calibri" w:hAnsi="Calibri" w:cs="Calibri"/>
          <w:bCs/>
          <w:sz w:val="26"/>
          <w:szCs w:val="26"/>
        </w:rPr>
        <w:t>have</w:t>
      </w:r>
      <w:proofErr w:type="gramEnd"/>
      <w:r w:rsidR="00D06701" w:rsidRPr="002E6BB0">
        <w:rPr>
          <w:rFonts w:ascii="Calibri" w:hAnsi="Calibri" w:cs="Calibri"/>
          <w:bCs/>
          <w:sz w:val="26"/>
          <w:szCs w:val="26"/>
        </w:rPr>
        <w:t xml:space="preserve"> </w:t>
      </w:r>
      <w:r w:rsidR="004106F4" w:rsidRPr="002E6BB0">
        <w:rPr>
          <w:rFonts w:ascii="Calibri" w:hAnsi="Calibri" w:cs="Calibri"/>
          <w:bCs/>
          <w:sz w:val="26"/>
          <w:szCs w:val="26"/>
        </w:rPr>
        <w:t>been reduced</w:t>
      </w:r>
      <w:r w:rsidR="004C130D" w:rsidRPr="002E6BB0">
        <w:rPr>
          <w:rFonts w:ascii="Calibri" w:hAnsi="Calibri" w:cs="Calibri"/>
          <w:bCs/>
          <w:sz w:val="26"/>
          <w:szCs w:val="26"/>
        </w:rPr>
        <w:t xml:space="preserve"> from 11 to 9</w:t>
      </w:r>
      <w:r w:rsidR="00D06701" w:rsidRPr="002E6BB0">
        <w:rPr>
          <w:rFonts w:ascii="Calibri" w:hAnsi="Calibri" w:cs="Calibri"/>
          <w:bCs/>
          <w:sz w:val="26"/>
          <w:szCs w:val="26"/>
        </w:rPr>
        <w:t xml:space="preserve"> stories</w:t>
      </w:r>
      <w:r w:rsidR="008A30D2">
        <w:rPr>
          <w:rFonts w:ascii="Calibri" w:hAnsi="Calibri" w:cs="Calibri"/>
          <w:bCs/>
          <w:sz w:val="26"/>
          <w:szCs w:val="26"/>
        </w:rPr>
        <w:t>, and that they will install ground source heat pumps for the buildings.</w:t>
      </w:r>
    </w:p>
    <w:p w14:paraId="3DFA82EF" w14:textId="29C71A9A" w:rsidR="004106F4" w:rsidRDefault="004106F4" w:rsidP="00B0243A">
      <w:pPr>
        <w:ind w:left="720"/>
        <w:contextualSpacing/>
        <w:rPr>
          <w:rFonts w:ascii="Calibri" w:hAnsi="Calibri" w:cs="Calibri"/>
          <w:bCs/>
          <w:sz w:val="26"/>
          <w:szCs w:val="26"/>
        </w:rPr>
      </w:pPr>
    </w:p>
    <w:p w14:paraId="56545A9D" w14:textId="5A62568D" w:rsidR="00B0243A" w:rsidRPr="00B0243A" w:rsidRDefault="00B0243A" w:rsidP="00B0243A">
      <w:pPr>
        <w:ind w:left="720"/>
        <w:contextualSpacing/>
        <w:rPr>
          <w:rFonts w:ascii="Calibri" w:hAnsi="Calibri" w:cs="Calibri"/>
          <w:bCs/>
          <w:sz w:val="26"/>
          <w:szCs w:val="26"/>
        </w:rPr>
      </w:pPr>
      <w:r>
        <w:rPr>
          <w:rFonts w:ascii="Calibri" w:hAnsi="Calibri" w:cs="Calibri"/>
          <w:bCs/>
          <w:sz w:val="26"/>
          <w:szCs w:val="26"/>
        </w:rPr>
        <w:t xml:space="preserve">Lochailort to provide the presentation </w:t>
      </w:r>
      <w:r w:rsidR="004C50ED">
        <w:rPr>
          <w:rFonts w:ascii="Calibri" w:hAnsi="Calibri" w:cs="Calibri"/>
          <w:bCs/>
          <w:sz w:val="26"/>
          <w:szCs w:val="26"/>
        </w:rPr>
        <w:t xml:space="preserve">and revised elevations </w:t>
      </w:r>
      <w:r>
        <w:rPr>
          <w:rFonts w:ascii="Calibri" w:hAnsi="Calibri" w:cs="Calibri"/>
          <w:bCs/>
          <w:sz w:val="26"/>
          <w:szCs w:val="26"/>
        </w:rPr>
        <w:t xml:space="preserve">to </w:t>
      </w:r>
      <w:r w:rsidR="00794F7B">
        <w:rPr>
          <w:rFonts w:ascii="Calibri" w:hAnsi="Calibri" w:cs="Calibri"/>
          <w:bCs/>
          <w:sz w:val="26"/>
          <w:szCs w:val="26"/>
        </w:rPr>
        <w:t xml:space="preserve">the </w:t>
      </w:r>
      <w:r>
        <w:rPr>
          <w:rFonts w:ascii="Calibri" w:hAnsi="Calibri" w:cs="Calibri"/>
          <w:bCs/>
          <w:sz w:val="26"/>
          <w:szCs w:val="26"/>
        </w:rPr>
        <w:t xml:space="preserve">Councillors in anticipation of the </w:t>
      </w:r>
      <w:r w:rsidR="004C50ED">
        <w:rPr>
          <w:rFonts w:ascii="Calibri" w:hAnsi="Calibri" w:cs="Calibri"/>
          <w:bCs/>
          <w:sz w:val="26"/>
          <w:szCs w:val="26"/>
        </w:rPr>
        <w:t xml:space="preserve">amended </w:t>
      </w:r>
      <w:r w:rsidR="005149F8">
        <w:rPr>
          <w:rFonts w:ascii="Calibri" w:hAnsi="Calibri" w:cs="Calibri"/>
          <w:bCs/>
          <w:sz w:val="26"/>
          <w:szCs w:val="26"/>
        </w:rPr>
        <w:t xml:space="preserve">planning applications. </w:t>
      </w:r>
    </w:p>
    <w:p w14:paraId="159D4C0E" w14:textId="303283EA" w:rsidR="00E07595" w:rsidRDefault="00433180" w:rsidP="00E07595">
      <w:pPr>
        <w:contextualSpacing/>
        <w:rPr>
          <w:rFonts w:ascii="Calibri" w:hAnsi="Calibri" w:cs="Calibri"/>
          <w:bCs/>
          <w:sz w:val="26"/>
          <w:szCs w:val="26"/>
        </w:rPr>
      </w:pPr>
      <w:r>
        <w:rPr>
          <w:rFonts w:ascii="Calibri" w:hAnsi="Calibri" w:cs="Calibri"/>
          <w:bCs/>
          <w:sz w:val="26"/>
          <w:szCs w:val="26"/>
        </w:rPr>
        <w:tab/>
      </w:r>
    </w:p>
    <w:p w14:paraId="035F6ED3" w14:textId="07432876" w:rsidR="000B19CA" w:rsidRPr="00A41FA8" w:rsidRDefault="00E07595" w:rsidP="006445A8">
      <w:pPr>
        <w:contextualSpacing/>
        <w:rPr>
          <w:rFonts w:ascii="Calibri" w:hAnsi="Calibri" w:cs="Calibri"/>
          <w:b/>
          <w:sz w:val="26"/>
          <w:szCs w:val="26"/>
        </w:rPr>
      </w:pPr>
      <w:r w:rsidRPr="00743D9C">
        <w:rPr>
          <w:rFonts w:ascii="Calibri" w:hAnsi="Calibri" w:cs="Calibri"/>
          <w:b/>
          <w:sz w:val="26"/>
          <w:szCs w:val="26"/>
        </w:rPr>
        <w:t xml:space="preserve">41. </w:t>
      </w:r>
      <w:r w:rsidRPr="00743D9C">
        <w:rPr>
          <w:rFonts w:ascii="Calibri" w:hAnsi="Calibri" w:cs="Calibri"/>
          <w:b/>
          <w:sz w:val="26"/>
          <w:szCs w:val="26"/>
        </w:rPr>
        <w:tab/>
      </w:r>
      <w:r w:rsidR="00735E27" w:rsidRPr="00743D9C">
        <w:rPr>
          <w:rFonts w:ascii="Calibri" w:hAnsi="Calibri" w:cs="Calibri"/>
          <w:b/>
          <w:sz w:val="26"/>
          <w:szCs w:val="26"/>
        </w:rPr>
        <w:t>Motion received from Councillor Vaughan Miller</w:t>
      </w:r>
    </w:p>
    <w:p w14:paraId="60BF8048" w14:textId="51026A29" w:rsidR="00E07595" w:rsidRDefault="00E07595" w:rsidP="00E07595">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424EEC">
        <w:rPr>
          <w:rFonts w:ascii="Calibri" w:hAnsi="Calibri" w:cs="Calibri"/>
          <w:sz w:val="26"/>
          <w:szCs w:val="26"/>
        </w:rPr>
        <w:t xml:space="preserve"> </w:t>
      </w:r>
      <w:r w:rsidR="00DD0D67">
        <w:rPr>
          <w:rFonts w:ascii="Calibri" w:hAnsi="Calibri" w:cs="Calibri"/>
          <w:sz w:val="26"/>
          <w:szCs w:val="26"/>
        </w:rPr>
        <w:t>Tony Vickers</w:t>
      </w:r>
    </w:p>
    <w:p w14:paraId="2DA9299E" w14:textId="4EB02860" w:rsidR="00E07595" w:rsidRDefault="00E07595" w:rsidP="00E07595">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C17589">
        <w:rPr>
          <w:rFonts w:ascii="Calibri" w:hAnsi="Calibri" w:cs="Calibri"/>
          <w:sz w:val="26"/>
          <w:szCs w:val="26"/>
        </w:rPr>
        <w:t>David Marsh</w:t>
      </w:r>
    </w:p>
    <w:p w14:paraId="4349E256" w14:textId="7C2D08C0" w:rsidR="007B383A" w:rsidRDefault="00E07595" w:rsidP="007B383A">
      <w:pPr>
        <w:pStyle w:val="ListParagraph"/>
        <w:ind w:left="720"/>
        <w:contextualSpacing/>
        <w:rPr>
          <w:rFonts w:ascii="Calibri" w:hAnsi="Calibri" w:cs="Calibri"/>
          <w:bCs/>
          <w:sz w:val="26"/>
          <w:szCs w:val="26"/>
        </w:rPr>
      </w:pPr>
      <w:r>
        <w:rPr>
          <w:rFonts w:ascii="Calibri-Bold" w:hAnsi="Calibri-Bold" w:cs="Calibri-Bold"/>
          <w:b/>
          <w:bCs/>
          <w:sz w:val="26"/>
          <w:szCs w:val="26"/>
        </w:rPr>
        <w:t>Resolved</w:t>
      </w:r>
      <w:r w:rsidR="00C66E23">
        <w:rPr>
          <w:rFonts w:ascii="Calibri-Bold" w:hAnsi="Calibri-Bold" w:cs="Calibri-Bold"/>
          <w:b/>
          <w:bCs/>
          <w:sz w:val="26"/>
          <w:szCs w:val="26"/>
        </w:rPr>
        <w:t xml:space="preserve"> </w:t>
      </w:r>
      <w:r w:rsidR="00C66E23" w:rsidRPr="00296793">
        <w:rPr>
          <w:rFonts w:ascii="Calibri-Bold" w:hAnsi="Calibri-Bold" w:cs="Calibri-Bold"/>
          <w:sz w:val="26"/>
          <w:szCs w:val="26"/>
        </w:rPr>
        <w:t>(unanimously)</w:t>
      </w:r>
      <w:r>
        <w:rPr>
          <w:rFonts w:ascii="Calibri-Bold" w:hAnsi="Calibri-Bold" w:cs="Calibri-Bold"/>
          <w:b/>
          <w:bCs/>
          <w:sz w:val="26"/>
          <w:szCs w:val="26"/>
        </w:rPr>
        <w:t>:</w:t>
      </w:r>
      <w:r w:rsidR="00C66E23">
        <w:rPr>
          <w:rFonts w:ascii="Calibri-Bold" w:hAnsi="Calibri-Bold" w:cs="Calibri-Bold"/>
          <w:b/>
          <w:bCs/>
          <w:sz w:val="26"/>
          <w:szCs w:val="26"/>
        </w:rPr>
        <w:t xml:space="preserve"> </w:t>
      </w:r>
      <w:r w:rsidR="00C66E23" w:rsidRPr="00C66E23">
        <w:rPr>
          <w:rFonts w:ascii="Calibri-Bold" w:hAnsi="Calibri-Bold" w:cs="Calibri-Bold"/>
          <w:sz w:val="26"/>
          <w:szCs w:val="26"/>
        </w:rPr>
        <w:t>T</w:t>
      </w:r>
      <w:r w:rsidR="006445A8" w:rsidRPr="001A771A">
        <w:rPr>
          <w:rFonts w:ascii="Calibri" w:hAnsi="Calibri" w:cs="Calibri"/>
          <w:bCs/>
          <w:sz w:val="26"/>
          <w:szCs w:val="26"/>
        </w:rPr>
        <w:t xml:space="preserve">hat this Committee hold a cross-party meeting with Sport England </w:t>
      </w:r>
      <w:proofErr w:type="gramStart"/>
      <w:r w:rsidR="006445A8" w:rsidRPr="001A771A">
        <w:rPr>
          <w:rFonts w:ascii="Calibri" w:hAnsi="Calibri" w:cs="Calibri"/>
          <w:bCs/>
          <w:sz w:val="26"/>
          <w:szCs w:val="26"/>
        </w:rPr>
        <w:t>so as to</w:t>
      </w:r>
      <w:proofErr w:type="gramEnd"/>
      <w:r w:rsidR="006445A8" w:rsidRPr="001A771A">
        <w:rPr>
          <w:rFonts w:ascii="Calibri" w:hAnsi="Calibri" w:cs="Calibri"/>
          <w:bCs/>
          <w:sz w:val="26"/>
          <w:szCs w:val="26"/>
        </w:rPr>
        <w:t xml:space="preserve"> better understand their position regarding the future of football facilities in Newbury, in light of the Newbury Town Council Strategy position on the Football Ground and the District Council’s current proposals. This meeting will be either held at the next P&amp;H Committee meeting, on the 13</w:t>
      </w:r>
      <w:r w:rsidR="001F05AA" w:rsidRPr="001F05AA">
        <w:rPr>
          <w:rFonts w:ascii="Calibri" w:hAnsi="Calibri" w:cs="Calibri"/>
          <w:bCs/>
          <w:sz w:val="26"/>
          <w:szCs w:val="26"/>
          <w:vertAlign w:val="superscript"/>
        </w:rPr>
        <w:t>th</w:t>
      </w:r>
      <w:r w:rsidR="001F05AA">
        <w:rPr>
          <w:rFonts w:ascii="Calibri" w:hAnsi="Calibri" w:cs="Calibri"/>
          <w:bCs/>
          <w:sz w:val="26"/>
          <w:szCs w:val="26"/>
        </w:rPr>
        <w:t xml:space="preserve"> </w:t>
      </w:r>
      <w:r w:rsidR="006445A8" w:rsidRPr="001A771A">
        <w:rPr>
          <w:rFonts w:ascii="Calibri" w:hAnsi="Calibri" w:cs="Calibri"/>
          <w:bCs/>
          <w:sz w:val="26"/>
          <w:szCs w:val="26"/>
        </w:rPr>
        <w:t>of September, or through an extraordinary P&amp;H meeting at some point before that.</w:t>
      </w:r>
    </w:p>
    <w:p w14:paraId="0962511D" w14:textId="4A19D6F5" w:rsidR="007B383A" w:rsidRDefault="008F3AF7" w:rsidP="007B383A">
      <w:pPr>
        <w:contextualSpacing/>
        <w:rPr>
          <w:rFonts w:ascii="Calibri" w:hAnsi="Calibri" w:cs="Calibri"/>
          <w:b/>
          <w:sz w:val="26"/>
          <w:szCs w:val="26"/>
        </w:rPr>
      </w:pPr>
      <w:r>
        <w:rPr>
          <w:rFonts w:ascii="Calibri" w:hAnsi="Calibri" w:cs="Calibri"/>
          <w:b/>
          <w:sz w:val="26"/>
          <w:szCs w:val="26"/>
        </w:rPr>
        <w:tab/>
      </w:r>
    </w:p>
    <w:p w14:paraId="592EDA77" w14:textId="32D00B50" w:rsidR="007B383A" w:rsidRDefault="007B383A" w:rsidP="007B383A">
      <w:pPr>
        <w:contextualSpacing/>
        <w:rPr>
          <w:rFonts w:ascii="Calibri" w:hAnsi="Calibri" w:cs="Calibri"/>
          <w:bCs/>
          <w:sz w:val="26"/>
          <w:szCs w:val="26"/>
        </w:rPr>
      </w:pPr>
      <w:r>
        <w:rPr>
          <w:rFonts w:ascii="Calibri" w:hAnsi="Calibri" w:cs="Calibri"/>
          <w:b/>
          <w:sz w:val="26"/>
          <w:szCs w:val="26"/>
        </w:rPr>
        <w:t>42.</w:t>
      </w:r>
      <w:r>
        <w:rPr>
          <w:rFonts w:ascii="Calibri" w:hAnsi="Calibri" w:cs="Calibri"/>
          <w:b/>
          <w:sz w:val="26"/>
          <w:szCs w:val="26"/>
        </w:rPr>
        <w:tab/>
      </w:r>
      <w:r w:rsidR="00735E27" w:rsidRPr="007B383A">
        <w:rPr>
          <w:rFonts w:ascii="Calibri" w:hAnsi="Calibri" w:cs="Calibri"/>
          <w:b/>
          <w:sz w:val="26"/>
          <w:szCs w:val="26"/>
        </w:rPr>
        <w:t>Consultation: Bus Services Improvement Plan</w:t>
      </w:r>
    </w:p>
    <w:p w14:paraId="57D19043" w14:textId="77777777" w:rsidR="00273248" w:rsidRDefault="007B383A" w:rsidP="00273248">
      <w:pPr>
        <w:ind w:left="720"/>
        <w:contextualSpacing/>
        <w:rPr>
          <w:rFonts w:ascii="Calibri" w:hAnsi="Calibri" w:cs="Calibri"/>
          <w:bCs/>
          <w:sz w:val="26"/>
          <w:szCs w:val="26"/>
        </w:rPr>
      </w:pPr>
      <w:r>
        <w:rPr>
          <w:rFonts w:ascii="Calibri" w:hAnsi="Calibri" w:cs="Calibri"/>
          <w:bCs/>
          <w:sz w:val="26"/>
          <w:szCs w:val="26"/>
        </w:rPr>
        <w:t>The Committee</w:t>
      </w:r>
      <w:r w:rsidR="00602125">
        <w:rPr>
          <w:rFonts w:ascii="Calibri" w:hAnsi="Calibri" w:cs="Calibri"/>
          <w:bCs/>
          <w:sz w:val="26"/>
          <w:szCs w:val="26"/>
        </w:rPr>
        <w:t xml:space="preserve">’s suggestions for the West Berkshire Council Bus Service Improvement Plan were: </w:t>
      </w:r>
    </w:p>
    <w:p w14:paraId="730B1AE6" w14:textId="77777777" w:rsidR="00273248" w:rsidRDefault="00273248" w:rsidP="00273248">
      <w:pPr>
        <w:ind w:left="720"/>
        <w:contextualSpacing/>
        <w:rPr>
          <w:rFonts w:ascii="Calibri" w:hAnsi="Calibri" w:cs="Calibri"/>
          <w:bCs/>
          <w:sz w:val="26"/>
          <w:szCs w:val="26"/>
        </w:rPr>
      </w:pPr>
    </w:p>
    <w:p w14:paraId="00141628" w14:textId="1F7F64F3" w:rsidR="00273248" w:rsidRPr="00273248" w:rsidRDefault="00273248" w:rsidP="00273248">
      <w:pPr>
        <w:ind w:left="2160" w:hanging="720"/>
        <w:contextualSpacing/>
        <w:rPr>
          <w:rFonts w:ascii="Calibri" w:hAnsi="Calibri" w:cs="Calibri"/>
          <w:bCs/>
          <w:sz w:val="26"/>
          <w:szCs w:val="26"/>
        </w:rPr>
      </w:pPr>
      <w:r>
        <w:rPr>
          <w:rFonts w:ascii="Calibri" w:hAnsi="Calibri" w:cs="Calibri"/>
          <w:bCs/>
          <w:sz w:val="26"/>
          <w:szCs w:val="26"/>
        </w:rPr>
        <w:t xml:space="preserve">- </w:t>
      </w:r>
      <w:r>
        <w:rPr>
          <w:rFonts w:ascii="Calibri" w:hAnsi="Calibri" w:cs="Calibri"/>
          <w:bCs/>
          <w:sz w:val="26"/>
          <w:szCs w:val="26"/>
        </w:rPr>
        <w:tab/>
      </w:r>
      <w:r w:rsidRPr="00273248">
        <w:rPr>
          <w:rFonts w:ascii="Calibri" w:eastAsia="Times New Roman" w:hAnsi="Calibri" w:cs="Calibri"/>
          <w:bCs/>
          <w:sz w:val="26"/>
          <w:szCs w:val="26"/>
          <w:lang w:eastAsia="en-GB"/>
        </w:rPr>
        <w:t xml:space="preserve">As a priority, to better coordinate bus services with the railway station and create a more integrated bus system. A shuttle bus between key sites (from the rail and bus station to the retail park or park way, for example) was also </w:t>
      </w:r>
      <w:r w:rsidR="0073528D">
        <w:rPr>
          <w:rFonts w:ascii="Calibri" w:eastAsia="Times New Roman" w:hAnsi="Calibri" w:cs="Calibri"/>
          <w:bCs/>
          <w:sz w:val="26"/>
          <w:szCs w:val="26"/>
          <w:lang w:eastAsia="en-GB"/>
        </w:rPr>
        <w:t>mentioned</w:t>
      </w:r>
    </w:p>
    <w:p w14:paraId="1DA29E8D" w14:textId="77777777" w:rsidR="00273248" w:rsidRPr="00273248" w:rsidRDefault="00273248" w:rsidP="00273248">
      <w:pPr>
        <w:ind w:left="2160" w:hanging="720"/>
        <w:contextualSpacing/>
        <w:rPr>
          <w:rFonts w:ascii="Calibri" w:eastAsia="Times New Roman" w:hAnsi="Calibri" w:cs="Calibri"/>
          <w:bCs/>
          <w:sz w:val="26"/>
          <w:szCs w:val="26"/>
          <w:lang w:eastAsia="en-GB"/>
        </w:rPr>
      </w:pPr>
      <w:r w:rsidRPr="00273248">
        <w:rPr>
          <w:rFonts w:ascii="Calibri" w:eastAsia="Times New Roman" w:hAnsi="Calibri" w:cs="Calibri"/>
          <w:bCs/>
          <w:sz w:val="26"/>
          <w:szCs w:val="26"/>
          <w:lang w:eastAsia="en-GB"/>
        </w:rPr>
        <w:t>-</w:t>
      </w:r>
      <w:r w:rsidRPr="00273248">
        <w:rPr>
          <w:rFonts w:ascii="Calibri" w:eastAsia="Times New Roman" w:hAnsi="Calibri" w:cs="Calibri"/>
          <w:bCs/>
          <w:sz w:val="26"/>
          <w:szCs w:val="26"/>
          <w:lang w:eastAsia="en-GB"/>
        </w:rPr>
        <w:tab/>
        <w:t>That the buses be converted to carbon neutral as soon as possible (potentially to either to electrical or hydrogen power)</w:t>
      </w:r>
    </w:p>
    <w:p w14:paraId="02A94C89" w14:textId="1DF8FF3F" w:rsidR="00273248" w:rsidRPr="00273248" w:rsidRDefault="00273248" w:rsidP="00273248">
      <w:pPr>
        <w:ind w:left="2160" w:hanging="720"/>
        <w:contextualSpacing/>
        <w:rPr>
          <w:rFonts w:ascii="Calibri" w:eastAsia="Times New Roman" w:hAnsi="Calibri" w:cs="Calibri"/>
          <w:bCs/>
          <w:sz w:val="26"/>
          <w:szCs w:val="26"/>
          <w:lang w:eastAsia="en-GB"/>
        </w:rPr>
      </w:pPr>
      <w:r w:rsidRPr="00273248">
        <w:rPr>
          <w:rFonts w:ascii="Calibri" w:eastAsia="Times New Roman" w:hAnsi="Calibri" w:cs="Calibri"/>
          <w:bCs/>
          <w:sz w:val="26"/>
          <w:szCs w:val="26"/>
          <w:lang w:eastAsia="en-GB"/>
        </w:rPr>
        <w:t>-</w:t>
      </w:r>
      <w:r w:rsidRPr="00273248">
        <w:rPr>
          <w:rFonts w:ascii="Calibri" w:eastAsia="Times New Roman" w:hAnsi="Calibri" w:cs="Calibri"/>
          <w:bCs/>
          <w:sz w:val="26"/>
          <w:szCs w:val="26"/>
          <w:lang w:eastAsia="en-GB"/>
        </w:rPr>
        <w:tab/>
        <w:t xml:space="preserve">Real-time signage at buses </w:t>
      </w:r>
      <w:r w:rsidR="00FD0BF0">
        <w:rPr>
          <w:rFonts w:ascii="Calibri" w:eastAsia="Times New Roman" w:hAnsi="Calibri" w:cs="Calibri"/>
          <w:bCs/>
          <w:sz w:val="26"/>
          <w:szCs w:val="26"/>
          <w:lang w:eastAsia="en-GB"/>
        </w:rPr>
        <w:t>stops</w:t>
      </w:r>
      <w:r w:rsidRPr="00273248">
        <w:rPr>
          <w:rFonts w:ascii="Calibri" w:eastAsia="Times New Roman" w:hAnsi="Calibri" w:cs="Calibri"/>
          <w:bCs/>
          <w:sz w:val="26"/>
          <w:szCs w:val="26"/>
          <w:lang w:eastAsia="en-GB"/>
        </w:rPr>
        <w:t xml:space="preserve"> about how long the next bus will be</w:t>
      </w:r>
    </w:p>
    <w:p w14:paraId="33E9E58F" w14:textId="77777777" w:rsidR="00273248" w:rsidRPr="00273248" w:rsidRDefault="00273248" w:rsidP="00273248">
      <w:pPr>
        <w:ind w:left="720" w:firstLine="720"/>
        <w:contextualSpacing/>
        <w:rPr>
          <w:rFonts w:ascii="Calibri" w:eastAsia="Times New Roman" w:hAnsi="Calibri" w:cs="Calibri"/>
          <w:bCs/>
          <w:sz w:val="26"/>
          <w:szCs w:val="26"/>
          <w:lang w:eastAsia="en-GB"/>
        </w:rPr>
      </w:pPr>
      <w:r w:rsidRPr="00273248">
        <w:rPr>
          <w:rFonts w:ascii="Calibri" w:eastAsia="Times New Roman" w:hAnsi="Calibri" w:cs="Calibri"/>
          <w:bCs/>
          <w:sz w:val="26"/>
          <w:szCs w:val="26"/>
          <w:lang w:eastAsia="en-GB"/>
        </w:rPr>
        <w:t>-</w:t>
      </w:r>
      <w:r w:rsidRPr="00273248">
        <w:rPr>
          <w:rFonts w:ascii="Calibri" w:eastAsia="Times New Roman" w:hAnsi="Calibri" w:cs="Calibri"/>
          <w:bCs/>
          <w:sz w:val="26"/>
          <w:szCs w:val="26"/>
          <w:lang w:eastAsia="en-GB"/>
        </w:rPr>
        <w:tab/>
        <w:t>More shelters and benches at bus stops</w:t>
      </w:r>
    </w:p>
    <w:p w14:paraId="2F1864DC" w14:textId="77777777" w:rsidR="00273248" w:rsidRPr="00273248" w:rsidRDefault="00273248" w:rsidP="00273248">
      <w:pPr>
        <w:ind w:left="720" w:firstLine="720"/>
        <w:contextualSpacing/>
        <w:rPr>
          <w:rFonts w:ascii="Calibri" w:eastAsia="Times New Roman" w:hAnsi="Calibri" w:cs="Calibri"/>
          <w:bCs/>
          <w:sz w:val="26"/>
          <w:szCs w:val="26"/>
          <w:lang w:eastAsia="en-GB"/>
        </w:rPr>
      </w:pPr>
      <w:r w:rsidRPr="00273248">
        <w:rPr>
          <w:rFonts w:ascii="Calibri" w:eastAsia="Times New Roman" w:hAnsi="Calibri" w:cs="Calibri"/>
          <w:bCs/>
          <w:sz w:val="26"/>
          <w:szCs w:val="26"/>
          <w:lang w:eastAsia="en-GB"/>
        </w:rPr>
        <w:lastRenderedPageBreak/>
        <w:t>-</w:t>
      </w:r>
      <w:r w:rsidRPr="00273248">
        <w:rPr>
          <w:rFonts w:ascii="Calibri" w:eastAsia="Times New Roman" w:hAnsi="Calibri" w:cs="Calibri"/>
          <w:bCs/>
          <w:sz w:val="26"/>
          <w:szCs w:val="26"/>
          <w:lang w:eastAsia="en-GB"/>
        </w:rPr>
        <w:tab/>
        <w:t>Explore bus services on Sundays and evenings</w:t>
      </w:r>
    </w:p>
    <w:p w14:paraId="3CF8A4EA" w14:textId="096CC7A1" w:rsidR="00F64AE8" w:rsidRDefault="00273248" w:rsidP="00273248">
      <w:pPr>
        <w:ind w:left="2160" w:hanging="720"/>
        <w:contextualSpacing/>
        <w:rPr>
          <w:rFonts w:ascii="Calibri" w:eastAsia="Times New Roman" w:hAnsi="Calibri" w:cs="Calibri"/>
          <w:bCs/>
          <w:sz w:val="26"/>
          <w:szCs w:val="26"/>
          <w:lang w:eastAsia="en-GB"/>
        </w:rPr>
      </w:pPr>
      <w:r w:rsidRPr="00273248">
        <w:rPr>
          <w:rFonts w:ascii="Calibri" w:eastAsia="Times New Roman" w:hAnsi="Calibri" w:cs="Calibri"/>
          <w:bCs/>
          <w:sz w:val="26"/>
          <w:szCs w:val="26"/>
          <w:lang w:eastAsia="en-GB"/>
        </w:rPr>
        <w:t>-</w:t>
      </w:r>
      <w:r w:rsidRPr="00273248">
        <w:rPr>
          <w:rFonts w:ascii="Calibri" w:eastAsia="Times New Roman" w:hAnsi="Calibri" w:cs="Calibri"/>
          <w:bCs/>
          <w:sz w:val="26"/>
          <w:szCs w:val="26"/>
          <w:lang w:eastAsia="en-GB"/>
        </w:rPr>
        <w:tab/>
        <w:t>Need to consider buses into the town centre from any new developments above a certain size.</w:t>
      </w:r>
    </w:p>
    <w:p w14:paraId="7710589E" w14:textId="77777777" w:rsidR="00273248" w:rsidRDefault="00273248" w:rsidP="00273248">
      <w:pPr>
        <w:ind w:left="1440" w:hanging="720"/>
        <w:contextualSpacing/>
        <w:rPr>
          <w:rFonts w:ascii="Calibri" w:hAnsi="Calibri" w:cs="Calibri"/>
          <w:b/>
          <w:sz w:val="26"/>
          <w:szCs w:val="26"/>
        </w:rPr>
      </w:pPr>
    </w:p>
    <w:p w14:paraId="45966BED" w14:textId="410D883D" w:rsidR="000414E5" w:rsidRPr="00DA1734" w:rsidRDefault="000414E5" w:rsidP="000414E5">
      <w:pPr>
        <w:ind w:firstLine="720"/>
        <w:contextualSpacing/>
        <w:rPr>
          <w:rFonts w:ascii="Calibri-Bold" w:hAnsi="Calibri-Bold" w:cs="Calibri-Bold"/>
          <w:sz w:val="26"/>
          <w:szCs w:val="26"/>
        </w:rPr>
      </w:pPr>
      <w:r w:rsidRPr="006A4E02">
        <w:rPr>
          <w:rFonts w:ascii="Calibri-Bold" w:hAnsi="Calibri-Bold" w:cs="Calibri-Bold"/>
          <w:b/>
          <w:bCs/>
          <w:sz w:val="26"/>
          <w:szCs w:val="26"/>
        </w:rPr>
        <w:t>Proposed:</w:t>
      </w:r>
      <w:r w:rsidRPr="00DA1734">
        <w:rPr>
          <w:rFonts w:ascii="Calibri-Bold" w:hAnsi="Calibri-Bold" w:cs="Calibri-Bold"/>
          <w:sz w:val="26"/>
          <w:szCs w:val="26"/>
        </w:rPr>
        <w:t xml:space="preserve"> Councillor</w:t>
      </w:r>
      <w:r>
        <w:rPr>
          <w:rFonts w:ascii="Calibri-Bold" w:hAnsi="Calibri-Bold" w:cs="Calibri-Bold"/>
          <w:sz w:val="26"/>
          <w:szCs w:val="26"/>
        </w:rPr>
        <w:t xml:space="preserve"> </w:t>
      </w:r>
      <w:r w:rsidR="00CC1C33">
        <w:rPr>
          <w:rFonts w:ascii="Calibri-Bold" w:hAnsi="Calibri-Bold" w:cs="Calibri-Bold"/>
          <w:sz w:val="26"/>
          <w:szCs w:val="26"/>
        </w:rPr>
        <w:t>Nigel Foot</w:t>
      </w:r>
    </w:p>
    <w:p w14:paraId="36B74C00" w14:textId="3EA10989" w:rsidR="000414E5" w:rsidRPr="00DA1734" w:rsidRDefault="000414E5" w:rsidP="000414E5">
      <w:pPr>
        <w:ind w:firstLine="720"/>
        <w:contextualSpacing/>
        <w:rPr>
          <w:rFonts w:ascii="Calibri-Bold" w:hAnsi="Calibri-Bold" w:cs="Calibri-Bold"/>
          <w:sz w:val="26"/>
          <w:szCs w:val="26"/>
        </w:rPr>
      </w:pPr>
      <w:r w:rsidRPr="006A4E02">
        <w:rPr>
          <w:rFonts w:ascii="Calibri-Bold" w:hAnsi="Calibri-Bold" w:cs="Calibri-Bold"/>
          <w:b/>
          <w:bCs/>
          <w:sz w:val="26"/>
          <w:szCs w:val="26"/>
        </w:rPr>
        <w:t>Seconded:</w:t>
      </w:r>
      <w:r w:rsidRPr="00DA1734">
        <w:rPr>
          <w:rFonts w:ascii="Calibri-Bold" w:hAnsi="Calibri-Bold" w:cs="Calibri-Bold"/>
          <w:sz w:val="26"/>
          <w:szCs w:val="26"/>
        </w:rPr>
        <w:t xml:space="preserve"> Councillor</w:t>
      </w:r>
      <w:r>
        <w:rPr>
          <w:rFonts w:ascii="Calibri-Bold" w:hAnsi="Calibri-Bold" w:cs="Calibri-Bold"/>
          <w:sz w:val="26"/>
          <w:szCs w:val="26"/>
        </w:rPr>
        <w:t xml:space="preserve"> </w:t>
      </w:r>
      <w:r w:rsidR="00CC1C33">
        <w:rPr>
          <w:rFonts w:ascii="Calibri-Bold" w:hAnsi="Calibri-Bold" w:cs="Calibri-Bold"/>
          <w:sz w:val="26"/>
          <w:szCs w:val="26"/>
        </w:rPr>
        <w:t>Gary Norman</w:t>
      </w:r>
    </w:p>
    <w:p w14:paraId="44F6828E" w14:textId="245097A6" w:rsidR="00244A33" w:rsidRDefault="000414E5" w:rsidP="00030446">
      <w:pPr>
        <w:ind w:left="720"/>
        <w:contextualSpacing/>
        <w:rPr>
          <w:rFonts w:ascii="Calibri-Bold" w:hAnsi="Calibri-Bold" w:cs="Calibri-Bold"/>
          <w:b/>
          <w:bCs/>
          <w:sz w:val="26"/>
          <w:szCs w:val="26"/>
        </w:rPr>
      </w:pPr>
      <w:r w:rsidRPr="006A4E02">
        <w:rPr>
          <w:rFonts w:ascii="Calibri-Bold" w:hAnsi="Calibri-Bold" w:cs="Calibri-Bold"/>
          <w:b/>
          <w:bCs/>
          <w:sz w:val="26"/>
          <w:szCs w:val="26"/>
        </w:rPr>
        <w:t>Resolved:</w:t>
      </w:r>
      <w:r>
        <w:rPr>
          <w:rFonts w:ascii="Calibri-Bold" w:hAnsi="Calibri-Bold" w:cs="Calibri-Bold"/>
          <w:b/>
          <w:bCs/>
          <w:sz w:val="26"/>
          <w:szCs w:val="26"/>
        </w:rPr>
        <w:t xml:space="preserve"> </w:t>
      </w:r>
      <w:r w:rsidRPr="00030446">
        <w:rPr>
          <w:rFonts w:ascii="Calibri-Bold" w:hAnsi="Calibri-Bold" w:cs="Calibri-Bold"/>
          <w:sz w:val="26"/>
          <w:szCs w:val="26"/>
        </w:rPr>
        <w:t xml:space="preserve">That the </w:t>
      </w:r>
      <w:r w:rsidR="00030446" w:rsidRPr="00030446">
        <w:rPr>
          <w:rFonts w:ascii="Calibri-Bold" w:hAnsi="Calibri-Bold" w:cs="Calibri-Bold"/>
          <w:sz w:val="26"/>
          <w:szCs w:val="26"/>
        </w:rPr>
        <w:t>business of the meeting can be concluded by 22:30 and thus</w:t>
      </w:r>
      <w:r w:rsidR="00267A87">
        <w:rPr>
          <w:rFonts w:ascii="Calibri-Bold" w:hAnsi="Calibri-Bold" w:cs="Calibri-Bold"/>
          <w:sz w:val="26"/>
          <w:szCs w:val="26"/>
        </w:rPr>
        <w:t xml:space="preserve">ly </w:t>
      </w:r>
      <w:r w:rsidR="00EB7F21">
        <w:rPr>
          <w:rFonts w:ascii="Calibri-Bold" w:hAnsi="Calibri-Bold" w:cs="Calibri-Bold"/>
          <w:sz w:val="26"/>
          <w:szCs w:val="26"/>
        </w:rPr>
        <w:t xml:space="preserve">that the meeting </w:t>
      </w:r>
      <w:r w:rsidRPr="00030446">
        <w:rPr>
          <w:rFonts w:ascii="Calibri-Bold" w:hAnsi="Calibri-Bold" w:cs="Calibri-Bold"/>
          <w:sz w:val="26"/>
          <w:szCs w:val="26"/>
        </w:rPr>
        <w:t>be extended</w:t>
      </w:r>
      <w:r w:rsidR="00030446" w:rsidRPr="00030446">
        <w:rPr>
          <w:rFonts w:ascii="Calibri-Bold" w:hAnsi="Calibri-Bold" w:cs="Calibri-Bold"/>
          <w:sz w:val="26"/>
          <w:szCs w:val="26"/>
        </w:rPr>
        <w:t>.</w:t>
      </w:r>
    </w:p>
    <w:p w14:paraId="492A2763" w14:textId="77777777" w:rsidR="000414E5" w:rsidRDefault="000414E5" w:rsidP="000414E5">
      <w:pPr>
        <w:ind w:firstLine="720"/>
        <w:contextualSpacing/>
        <w:rPr>
          <w:rFonts w:ascii="Calibri" w:hAnsi="Calibri" w:cs="Calibri"/>
          <w:b/>
          <w:sz w:val="26"/>
          <w:szCs w:val="26"/>
        </w:rPr>
      </w:pPr>
    </w:p>
    <w:p w14:paraId="2CFC1F85" w14:textId="6FB0B84F" w:rsidR="00735E27" w:rsidRPr="00826B69" w:rsidRDefault="00826B69" w:rsidP="00826B69">
      <w:pPr>
        <w:contextualSpacing/>
        <w:rPr>
          <w:rFonts w:ascii="Calibri" w:hAnsi="Calibri" w:cs="Calibri"/>
          <w:bCs/>
          <w:sz w:val="26"/>
          <w:szCs w:val="26"/>
        </w:rPr>
      </w:pPr>
      <w:r>
        <w:rPr>
          <w:rFonts w:ascii="Calibri" w:hAnsi="Calibri" w:cs="Calibri"/>
          <w:b/>
          <w:sz w:val="26"/>
          <w:szCs w:val="26"/>
        </w:rPr>
        <w:t xml:space="preserve">43. </w:t>
      </w:r>
      <w:r>
        <w:rPr>
          <w:rFonts w:ascii="Calibri" w:hAnsi="Calibri" w:cs="Calibri"/>
          <w:b/>
          <w:sz w:val="26"/>
          <w:szCs w:val="26"/>
        </w:rPr>
        <w:tab/>
      </w:r>
      <w:r w:rsidR="00735E27" w:rsidRPr="00826B69">
        <w:rPr>
          <w:rFonts w:ascii="Calibri" w:hAnsi="Calibri" w:cs="Calibri"/>
          <w:b/>
          <w:sz w:val="26"/>
          <w:szCs w:val="26"/>
        </w:rPr>
        <w:t>Update on Newbury’s Neighbourhood Development Pla</w:t>
      </w:r>
      <w:r w:rsidRPr="00826B69">
        <w:rPr>
          <w:rFonts w:ascii="Calibri" w:hAnsi="Calibri" w:cs="Calibri"/>
          <w:b/>
          <w:sz w:val="26"/>
          <w:szCs w:val="26"/>
        </w:rPr>
        <w:t>n</w:t>
      </w:r>
    </w:p>
    <w:p w14:paraId="15F5E703" w14:textId="77777777" w:rsidR="00826B69" w:rsidRPr="00826B69" w:rsidRDefault="00826B69" w:rsidP="00826B69">
      <w:pPr>
        <w:pStyle w:val="ListParagraph"/>
        <w:ind w:left="720"/>
        <w:contextualSpacing/>
        <w:rPr>
          <w:rFonts w:ascii="Calibri" w:hAnsi="Calibri" w:cs="Calibri"/>
          <w:bCs/>
          <w:sz w:val="26"/>
          <w:szCs w:val="26"/>
        </w:rPr>
      </w:pPr>
    </w:p>
    <w:p w14:paraId="5F51F4FA" w14:textId="07348E2E" w:rsidR="00735E27" w:rsidRDefault="00DE1031" w:rsidP="00735E27">
      <w:pPr>
        <w:pStyle w:val="ListParagraph"/>
        <w:ind w:left="1440" w:hanging="720"/>
        <w:contextualSpacing/>
        <w:rPr>
          <w:rFonts w:ascii="Calibri" w:hAnsi="Calibri" w:cs="Calibri"/>
          <w:bCs/>
          <w:sz w:val="26"/>
          <w:szCs w:val="26"/>
        </w:rPr>
      </w:pPr>
      <w:r>
        <w:rPr>
          <w:rFonts w:ascii="Calibri" w:hAnsi="Calibri" w:cs="Calibri"/>
          <w:b/>
          <w:sz w:val="26"/>
          <w:szCs w:val="26"/>
        </w:rPr>
        <w:t>43</w:t>
      </w:r>
      <w:r w:rsidR="00735E27" w:rsidRPr="00B93428">
        <w:rPr>
          <w:rFonts w:ascii="Calibri" w:hAnsi="Calibri" w:cs="Calibri"/>
          <w:b/>
          <w:sz w:val="26"/>
          <w:szCs w:val="26"/>
        </w:rPr>
        <w:t>.1</w:t>
      </w:r>
      <w:r w:rsidR="00735E27">
        <w:rPr>
          <w:rFonts w:ascii="Calibri" w:hAnsi="Calibri" w:cs="Calibri"/>
          <w:bCs/>
          <w:sz w:val="26"/>
          <w:szCs w:val="26"/>
        </w:rPr>
        <w:tab/>
      </w:r>
      <w:r w:rsidR="008E0DC0">
        <w:rPr>
          <w:rFonts w:ascii="Calibri" w:hAnsi="Calibri" w:cs="Calibri"/>
          <w:bCs/>
          <w:sz w:val="26"/>
          <w:szCs w:val="26"/>
        </w:rPr>
        <w:t xml:space="preserve">The Committee </w:t>
      </w:r>
      <w:r w:rsidR="001E7EC4">
        <w:rPr>
          <w:rFonts w:ascii="Calibri" w:hAnsi="Calibri" w:cs="Calibri"/>
          <w:bCs/>
          <w:sz w:val="26"/>
          <w:szCs w:val="26"/>
        </w:rPr>
        <w:t>received</w:t>
      </w:r>
      <w:r w:rsidR="008E0DC0">
        <w:rPr>
          <w:rFonts w:ascii="Calibri" w:hAnsi="Calibri" w:cs="Calibri"/>
          <w:bCs/>
          <w:sz w:val="26"/>
          <w:szCs w:val="26"/>
        </w:rPr>
        <w:t xml:space="preserve"> and noted the Neighbourhood Development </w:t>
      </w:r>
      <w:r w:rsidR="001E7EC4">
        <w:rPr>
          <w:rFonts w:ascii="Calibri" w:hAnsi="Calibri" w:cs="Calibri"/>
          <w:bCs/>
          <w:sz w:val="26"/>
          <w:szCs w:val="26"/>
        </w:rPr>
        <w:t>Plan</w:t>
      </w:r>
      <w:r w:rsidR="008E0DC0">
        <w:rPr>
          <w:rFonts w:ascii="Calibri" w:hAnsi="Calibri" w:cs="Calibri"/>
          <w:bCs/>
          <w:sz w:val="26"/>
          <w:szCs w:val="26"/>
        </w:rPr>
        <w:t xml:space="preserve"> progress report and the Project Plan.</w:t>
      </w:r>
      <w:r w:rsidR="00735E27">
        <w:rPr>
          <w:rFonts w:ascii="Calibri" w:hAnsi="Calibri" w:cs="Calibri"/>
          <w:bCs/>
          <w:sz w:val="26"/>
          <w:szCs w:val="26"/>
        </w:rPr>
        <w:t xml:space="preserve"> </w:t>
      </w:r>
    </w:p>
    <w:p w14:paraId="063F220D" w14:textId="3F0A0E0F" w:rsidR="00AC6294" w:rsidRDefault="00AC6294" w:rsidP="00735E27">
      <w:pPr>
        <w:pStyle w:val="ListParagraph"/>
        <w:ind w:left="1440" w:hanging="720"/>
        <w:contextualSpacing/>
        <w:rPr>
          <w:rFonts w:ascii="Calibri" w:hAnsi="Calibri" w:cs="Calibri"/>
          <w:bCs/>
          <w:sz w:val="26"/>
          <w:szCs w:val="26"/>
        </w:rPr>
      </w:pPr>
    </w:p>
    <w:p w14:paraId="7FCA3E45" w14:textId="193004C0" w:rsidR="00AC6294" w:rsidRDefault="00AC6294" w:rsidP="00735E27">
      <w:pPr>
        <w:pStyle w:val="ListParagraph"/>
        <w:ind w:left="1440" w:hanging="720"/>
        <w:contextualSpacing/>
        <w:rPr>
          <w:rFonts w:ascii="Calibri" w:hAnsi="Calibri" w:cs="Calibri"/>
          <w:bCs/>
          <w:sz w:val="26"/>
          <w:szCs w:val="26"/>
        </w:rPr>
      </w:pPr>
      <w:r>
        <w:rPr>
          <w:rFonts w:ascii="Calibri" w:hAnsi="Calibri" w:cs="Calibri"/>
          <w:bCs/>
          <w:sz w:val="26"/>
          <w:szCs w:val="26"/>
        </w:rPr>
        <w:tab/>
        <w:t>Key information included:</w:t>
      </w:r>
    </w:p>
    <w:p w14:paraId="6232F6F7" w14:textId="459D078D" w:rsidR="00AC6294" w:rsidRDefault="009F2BCC" w:rsidP="00CA0BFE">
      <w:pPr>
        <w:ind w:left="1440"/>
        <w:contextualSpacing/>
        <w:rPr>
          <w:rFonts w:ascii="Calibri" w:hAnsi="Calibri" w:cs="Calibri"/>
          <w:bCs/>
          <w:sz w:val="26"/>
          <w:szCs w:val="26"/>
        </w:rPr>
      </w:pPr>
      <w:r>
        <w:rPr>
          <w:rFonts w:ascii="Calibri" w:hAnsi="Calibri" w:cs="Calibri"/>
          <w:bCs/>
          <w:sz w:val="26"/>
          <w:szCs w:val="26"/>
        </w:rPr>
        <w:t>That t</w:t>
      </w:r>
      <w:r w:rsidR="00AC6294">
        <w:rPr>
          <w:rFonts w:ascii="Calibri" w:hAnsi="Calibri" w:cs="Calibri"/>
          <w:bCs/>
          <w:sz w:val="26"/>
          <w:szCs w:val="26"/>
        </w:rPr>
        <w:t xml:space="preserve">he </w:t>
      </w:r>
      <w:r w:rsidR="00CA0BFE">
        <w:rPr>
          <w:rFonts w:ascii="Calibri" w:hAnsi="Calibri" w:cs="Calibri"/>
          <w:bCs/>
          <w:sz w:val="26"/>
          <w:szCs w:val="26"/>
        </w:rPr>
        <w:t xml:space="preserve">Newbury NDP neighbourhood area, the Parish of Newbury, has been confirmed by WBC. </w:t>
      </w:r>
    </w:p>
    <w:p w14:paraId="1FFB5748" w14:textId="1EFAE54C" w:rsidR="00CA0BFE" w:rsidRDefault="00E635C0" w:rsidP="00CA0BFE">
      <w:pPr>
        <w:ind w:left="1440"/>
        <w:contextualSpacing/>
        <w:rPr>
          <w:rFonts w:ascii="Calibri" w:hAnsi="Calibri" w:cs="Calibri"/>
          <w:bCs/>
          <w:sz w:val="26"/>
          <w:szCs w:val="26"/>
        </w:rPr>
      </w:pPr>
      <w:r>
        <w:rPr>
          <w:rFonts w:ascii="Calibri" w:hAnsi="Calibri" w:cs="Calibri"/>
          <w:bCs/>
          <w:sz w:val="26"/>
          <w:szCs w:val="26"/>
        </w:rPr>
        <w:t xml:space="preserve">The next steps that NTC will take is to apply for funding and </w:t>
      </w:r>
      <w:r w:rsidR="00AD6598">
        <w:rPr>
          <w:rFonts w:ascii="Calibri" w:hAnsi="Calibri" w:cs="Calibri"/>
          <w:bCs/>
          <w:sz w:val="26"/>
          <w:szCs w:val="26"/>
        </w:rPr>
        <w:t xml:space="preserve">to </w:t>
      </w:r>
      <w:r w:rsidR="00EC36EC">
        <w:rPr>
          <w:rFonts w:ascii="Calibri" w:hAnsi="Calibri" w:cs="Calibri"/>
          <w:bCs/>
          <w:sz w:val="26"/>
          <w:szCs w:val="26"/>
        </w:rPr>
        <w:t>recruit</w:t>
      </w:r>
      <w:r>
        <w:rPr>
          <w:rFonts w:ascii="Calibri" w:hAnsi="Calibri" w:cs="Calibri"/>
          <w:bCs/>
          <w:sz w:val="26"/>
          <w:szCs w:val="26"/>
        </w:rPr>
        <w:t xml:space="preserve"> a </w:t>
      </w:r>
      <w:r w:rsidR="00EC36EC">
        <w:rPr>
          <w:rFonts w:ascii="Calibri" w:hAnsi="Calibri" w:cs="Calibri"/>
          <w:bCs/>
          <w:sz w:val="26"/>
          <w:szCs w:val="26"/>
        </w:rPr>
        <w:t xml:space="preserve">planning consultant. </w:t>
      </w:r>
    </w:p>
    <w:p w14:paraId="25AC76CE" w14:textId="13EB92C1" w:rsidR="00EC36EC" w:rsidRPr="00AC6294" w:rsidRDefault="00EC36EC" w:rsidP="00CA0BFE">
      <w:pPr>
        <w:ind w:left="1440"/>
        <w:contextualSpacing/>
        <w:rPr>
          <w:rFonts w:ascii="Calibri" w:hAnsi="Calibri" w:cs="Calibri"/>
          <w:bCs/>
          <w:sz w:val="26"/>
          <w:szCs w:val="26"/>
        </w:rPr>
      </w:pPr>
      <w:r>
        <w:rPr>
          <w:rFonts w:ascii="Calibri" w:hAnsi="Calibri" w:cs="Calibri"/>
          <w:bCs/>
          <w:sz w:val="26"/>
          <w:szCs w:val="26"/>
        </w:rPr>
        <w:t xml:space="preserve">The inaugural meeting of the NDP Steering Group </w:t>
      </w:r>
      <w:r w:rsidR="00660CE3">
        <w:rPr>
          <w:rFonts w:ascii="Calibri" w:hAnsi="Calibri" w:cs="Calibri"/>
          <w:bCs/>
          <w:sz w:val="26"/>
          <w:szCs w:val="26"/>
        </w:rPr>
        <w:t xml:space="preserve">(SG) </w:t>
      </w:r>
      <w:r>
        <w:rPr>
          <w:rFonts w:ascii="Calibri" w:hAnsi="Calibri" w:cs="Calibri"/>
          <w:bCs/>
          <w:sz w:val="26"/>
          <w:szCs w:val="26"/>
        </w:rPr>
        <w:t xml:space="preserve">is targeted to take place before the end of </w:t>
      </w:r>
      <w:r w:rsidR="00001BB5">
        <w:rPr>
          <w:rFonts w:ascii="Calibri" w:hAnsi="Calibri" w:cs="Calibri"/>
          <w:bCs/>
          <w:sz w:val="26"/>
          <w:szCs w:val="26"/>
        </w:rPr>
        <w:t>this</w:t>
      </w:r>
      <w:r>
        <w:rPr>
          <w:rFonts w:ascii="Calibri" w:hAnsi="Calibri" w:cs="Calibri"/>
          <w:bCs/>
          <w:sz w:val="26"/>
          <w:szCs w:val="26"/>
        </w:rPr>
        <w:t xml:space="preserve"> calendar year</w:t>
      </w:r>
      <w:r w:rsidR="00001BB5">
        <w:rPr>
          <w:rFonts w:ascii="Calibri" w:hAnsi="Calibri" w:cs="Calibri"/>
          <w:bCs/>
          <w:sz w:val="26"/>
          <w:szCs w:val="26"/>
        </w:rPr>
        <w:t>,</w:t>
      </w:r>
      <w:r>
        <w:rPr>
          <w:rFonts w:ascii="Calibri" w:hAnsi="Calibri" w:cs="Calibri"/>
          <w:bCs/>
          <w:sz w:val="26"/>
          <w:szCs w:val="26"/>
        </w:rPr>
        <w:t xml:space="preserve"> 2021. </w:t>
      </w:r>
      <w:r w:rsidR="00660CE3">
        <w:rPr>
          <w:rFonts w:ascii="Calibri" w:hAnsi="Calibri" w:cs="Calibri"/>
          <w:bCs/>
          <w:sz w:val="26"/>
          <w:szCs w:val="26"/>
        </w:rPr>
        <w:t xml:space="preserve">This SG will be comprised of </w:t>
      </w:r>
      <w:r w:rsidR="00423DF7">
        <w:rPr>
          <w:rFonts w:ascii="Calibri" w:hAnsi="Calibri" w:cs="Calibri"/>
          <w:bCs/>
          <w:sz w:val="26"/>
          <w:szCs w:val="26"/>
        </w:rPr>
        <w:t xml:space="preserve">both </w:t>
      </w:r>
      <w:r w:rsidR="00A04336">
        <w:rPr>
          <w:rFonts w:ascii="Calibri" w:hAnsi="Calibri" w:cs="Calibri"/>
          <w:bCs/>
          <w:sz w:val="26"/>
          <w:szCs w:val="26"/>
        </w:rPr>
        <w:t xml:space="preserve">relevant members of the local community and NTC Councillors. </w:t>
      </w:r>
    </w:p>
    <w:p w14:paraId="38CB6005" w14:textId="77777777" w:rsidR="009709C6" w:rsidRDefault="009709C6" w:rsidP="00735E27">
      <w:pPr>
        <w:pStyle w:val="ListParagraph"/>
        <w:ind w:left="1440" w:hanging="720"/>
        <w:contextualSpacing/>
        <w:rPr>
          <w:rFonts w:ascii="Calibri" w:hAnsi="Calibri" w:cs="Calibri"/>
          <w:bCs/>
          <w:sz w:val="26"/>
          <w:szCs w:val="26"/>
        </w:rPr>
      </w:pPr>
    </w:p>
    <w:p w14:paraId="706A5CA4" w14:textId="15418C82" w:rsidR="001E7EC4" w:rsidRDefault="00DE1031" w:rsidP="001E7EC4">
      <w:pPr>
        <w:autoSpaceDE w:val="0"/>
        <w:autoSpaceDN w:val="0"/>
        <w:adjustRightInd w:val="0"/>
        <w:spacing w:after="0" w:line="240" w:lineRule="auto"/>
        <w:ind w:left="720"/>
        <w:contextualSpacing/>
        <w:rPr>
          <w:rFonts w:ascii="Calibri" w:hAnsi="Calibri" w:cs="Calibri"/>
          <w:sz w:val="26"/>
          <w:szCs w:val="26"/>
        </w:rPr>
      </w:pPr>
      <w:r>
        <w:rPr>
          <w:rFonts w:ascii="Calibri" w:hAnsi="Calibri" w:cs="Calibri"/>
          <w:b/>
          <w:sz w:val="26"/>
          <w:szCs w:val="26"/>
        </w:rPr>
        <w:t>43</w:t>
      </w:r>
      <w:r w:rsidR="00735E27" w:rsidRPr="00B93428">
        <w:rPr>
          <w:rFonts w:ascii="Calibri" w:hAnsi="Calibri" w:cs="Calibri"/>
          <w:b/>
          <w:sz w:val="26"/>
          <w:szCs w:val="26"/>
        </w:rPr>
        <w:t>.2</w:t>
      </w:r>
      <w:r w:rsidR="00735E27">
        <w:rPr>
          <w:rFonts w:ascii="Calibri" w:hAnsi="Calibri" w:cs="Calibri"/>
          <w:bCs/>
          <w:sz w:val="26"/>
          <w:szCs w:val="26"/>
        </w:rPr>
        <w:tab/>
      </w:r>
      <w:r w:rsidR="001E7EC4">
        <w:rPr>
          <w:rFonts w:ascii="Calibri-Bold" w:hAnsi="Calibri-Bold" w:cs="Calibri-Bold"/>
          <w:b/>
          <w:bCs/>
          <w:sz w:val="26"/>
          <w:szCs w:val="26"/>
        </w:rPr>
        <w:t xml:space="preserve">Proposed: </w:t>
      </w:r>
      <w:r w:rsidR="001E7EC4">
        <w:rPr>
          <w:rFonts w:ascii="Calibri" w:hAnsi="Calibri" w:cs="Calibri"/>
          <w:sz w:val="26"/>
          <w:szCs w:val="26"/>
        </w:rPr>
        <w:t>Councillor</w:t>
      </w:r>
      <w:r w:rsidR="00F04B21">
        <w:rPr>
          <w:rFonts w:ascii="Calibri" w:hAnsi="Calibri" w:cs="Calibri"/>
          <w:sz w:val="26"/>
          <w:szCs w:val="26"/>
        </w:rPr>
        <w:t xml:space="preserve"> Gary Norman</w:t>
      </w:r>
    </w:p>
    <w:p w14:paraId="3B70E435" w14:textId="2277FE5D" w:rsidR="001E7EC4" w:rsidRDefault="001E7EC4" w:rsidP="001E7EC4">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F04B21">
        <w:rPr>
          <w:rFonts w:ascii="Calibri" w:hAnsi="Calibri" w:cs="Calibri"/>
          <w:sz w:val="26"/>
          <w:szCs w:val="26"/>
        </w:rPr>
        <w:t>Tony Vickers</w:t>
      </w:r>
    </w:p>
    <w:p w14:paraId="79A43B4A" w14:textId="6740FCAE" w:rsidR="00FA3D65" w:rsidRDefault="001E7EC4" w:rsidP="00E67C1A">
      <w:pPr>
        <w:pStyle w:val="ListParagraph"/>
        <w:ind w:left="1440"/>
        <w:contextualSpacing/>
        <w:rPr>
          <w:rFonts w:ascii="Calibri" w:hAnsi="Calibri" w:cs="Calibri"/>
          <w:bCs/>
          <w:sz w:val="26"/>
          <w:szCs w:val="26"/>
        </w:rPr>
      </w:pPr>
      <w:r>
        <w:rPr>
          <w:rFonts w:ascii="Calibri-Bold" w:hAnsi="Calibri-Bold" w:cs="Calibri-Bold"/>
          <w:b/>
          <w:bCs/>
          <w:sz w:val="26"/>
          <w:szCs w:val="26"/>
        </w:rPr>
        <w:t>Resolved:</w:t>
      </w:r>
      <w:r w:rsidRPr="006445A8">
        <w:rPr>
          <w:rFonts w:ascii="Calibri" w:hAnsi="Calibri" w:cs="Calibri"/>
          <w:bCs/>
          <w:sz w:val="26"/>
          <w:szCs w:val="26"/>
        </w:rPr>
        <w:t xml:space="preserve"> </w:t>
      </w:r>
      <w:r w:rsidR="00E67C1A" w:rsidRPr="00E67C1A">
        <w:rPr>
          <w:rFonts w:ascii="Calibri" w:hAnsi="Calibri" w:cs="Calibri"/>
          <w:bCs/>
          <w:sz w:val="26"/>
          <w:szCs w:val="26"/>
        </w:rPr>
        <w:t xml:space="preserve">That </w:t>
      </w:r>
      <w:r w:rsidR="00F21DEF">
        <w:rPr>
          <w:rFonts w:ascii="Calibri" w:hAnsi="Calibri" w:cs="Calibri"/>
          <w:bCs/>
          <w:sz w:val="26"/>
          <w:szCs w:val="26"/>
        </w:rPr>
        <w:t>a</w:t>
      </w:r>
      <w:r w:rsidR="00E67C1A" w:rsidRPr="00E67C1A">
        <w:rPr>
          <w:rFonts w:ascii="Calibri" w:hAnsi="Calibri" w:cs="Calibri"/>
          <w:bCs/>
          <w:sz w:val="26"/>
          <w:szCs w:val="26"/>
        </w:rPr>
        <w:t xml:space="preserve"> NDP Planning Consultant review the Newbury Town Council – West Berkshire Council Neighbourhood Development Plan Service Level Agreement and that it be signed and submitted to West Berkshire Council</w:t>
      </w:r>
      <w:r w:rsidR="00E67C1A">
        <w:rPr>
          <w:rFonts w:ascii="Calibri" w:hAnsi="Calibri" w:cs="Calibri"/>
          <w:bCs/>
          <w:sz w:val="26"/>
          <w:szCs w:val="26"/>
        </w:rPr>
        <w:t>.</w:t>
      </w:r>
    </w:p>
    <w:p w14:paraId="5BBE6BAB" w14:textId="77777777" w:rsidR="00E67C1A" w:rsidRDefault="00E67C1A" w:rsidP="00E67C1A">
      <w:pPr>
        <w:pStyle w:val="ListParagraph"/>
        <w:ind w:left="1440"/>
        <w:contextualSpacing/>
        <w:rPr>
          <w:rFonts w:ascii="Calibri" w:hAnsi="Calibri" w:cs="Calibri"/>
          <w:bCs/>
          <w:sz w:val="26"/>
          <w:szCs w:val="26"/>
        </w:rPr>
      </w:pPr>
    </w:p>
    <w:p w14:paraId="0D39F75E" w14:textId="6D2C81C1" w:rsidR="00735E27" w:rsidRPr="00FA3D65" w:rsidRDefault="00FA3D65" w:rsidP="00FA3D65">
      <w:pPr>
        <w:contextualSpacing/>
        <w:rPr>
          <w:rFonts w:ascii="Calibri" w:hAnsi="Calibri" w:cs="Calibri"/>
          <w:bCs/>
          <w:sz w:val="26"/>
          <w:szCs w:val="26"/>
        </w:rPr>
      </w:pPr>
      <w:r>
        <w:rPr>
          <w:rFonts w:cstheme="minorHAnsi"/>
          <w:b/>
          <w:bCs/>
          <w:sz w:val="26"/>
          <w:szCs w:val="26"/>
        </w:rPr>
        <w:t>44.</w:t>
      </w:r>
      <w:r>
        <w:rPr>
          <w:rFonts w:cstheme="minorHAnsi"/>
          <w:b/>
          <w:bCs/>
          <w:sz w:val="26"/>
          <w:szCs w:val="26"/>
        </w:rPr>
        <w:tab/>
      </w:r>
      <w:r w:rsidR="00735E27" w:rsidRPr="00FA3D65">
        <w:rPr>
          <w:rFonts w:cstheme="minorHAnsi"/>
          <w:b/>
          <w:bCs/>
          <w:sz w:val="26"/>
          <w:szCs w:val="26"/>
        </w:rPr>
        <w:t>Update from the Sandleford Joint Working Group</w:t>
      </w:r>
      <w:r w:rsidR="00735E27" w:rsidRPr="00FA3D65">
        <w:rPr>
          <w:rFonts w:ascii="Calibri" w:hAnsi="Calibri" w:cs="Calibri"/>
          <w:b/>
          <w:bCs/>
          <w:sz w:val="26"/>
          <w:szCs w:val="26"/>
        </w:rPr>
        <w:t xml:space="preserve"> </w:t>
      </w:r>
    </w:p>
    <w:p w14:paraId="63744CBA" w14:textId="35BF2F5A" w:rsidR="00735E27" w:rsidRPr="0077021F" w:rsidRDefault="0077021F" w:rsidP="0077021F">
      <w:pPr>
        <w:ind w:left="720"/>
        <w:contextualSpacing/>
        <w:rPr>
          <w:rFonts w:ascii="Calibri" w:hAnsi="Calibri" w:cs="Calibri"/>
          <w:bCs/>
          <w:iCs/>
          <w:sz w:val="26"/>
          <w:szCs w:val="26"/>
        </w:rPr>
      </w:pPr>
      <w:r w:rsidRPr="0077021F">
        <w:rPr>
          <w:rFonts w:ascii="Calibri" w:hAnsi="Calibri" w:cs="Calibri"/>
          <w:iCs/>
          <w:sz w:val="26"/>
          <w:szCs w:val="26"/>
        </w:rPr>
        <w:t>An update from the Joint Working Group was received and noted by members.</w:t>
      </w:r>
    </w:p>
    <w:p w14:paraId="7FB0716E" w14:textId="77777777" w:rsidR="00735E27" w:rsidRPr="00C361D2" w:rsidRDefault="00735E27" w:rsidP="00735E27">
      <w:pPr>
        <w:contextualSpacing/>
        <w:rPr>
          <w:rFonts w:ascii="Calibri" w:hAnsi="Calibri" w:cs="Calibri"/>
          <w:bCs/>
          <w:sz w:val="26"/>
          <w:szCs w:val="26"/>
        </w:rPr>
      </w:pPr>
      <w:r>
        <w:rPr>
          <w:rFonts w:ascii="Calibri" w:hAnsi="Calibri" w:cs="Calibri"/>
          <w:bCs/>
          <w:sz w:val="26"/>
          <w:szCs w:val="26"/>
        </w:rPr>
        <w:tab/>
      </w:r>
    </w:p>
    <w:p w14:paraId="2EFC7E73" w14:textId="0CBA9DE4" w:rsidR="00735E27" w:rsidRPr="00C361D2" w:rsidRDefault="0077021F" w:rsidP="0077021F">
      <w:pPr>
        <w:spacing w:after="0" w:line="240" w:lineRule="auto"/>
        <w:contextualSpacing/>
        <w:rPr>
          <w:rFonts w:ascii="Calibri" w:hAnsi="Calibri" w:cs="Calibri"/>
          <w:b/>
          <w:sz w:val="26"/>
          <w:szCs w:val="26"/>
        </w:rPr>
      </w:pPr>
      <w:r>
        <w:rPr>
          <w:rFonts w:ascii="Calibri" w:hAnsi="Calibri" w:cs="Calibri"/>
          <w:b/>
          <w:sz w:val="26"/>
          <w:szCs w:val="26"/>
        </w:rPr>
        <w:t xml:space="preserve">45. </w:t>
      </w:r>
      <w:r>
        <w:rPr>
          <w:rFonts w:ascii="Calibri" w:hAnsi="Calibri" w:cs="Calibri"/>
          <w:b/>
          <w:sz w:val="26"/>
          <w:szCs w:val="26"/>
        </w:rPr>
        <w:tab/>
      </w:r>
      <w:r w:rsidR="00735E27" w:rsidRPr="00C361D2">
        <w:rPr>
          <w:rFonts w:ascii="Calibri" w:hAnsi="Calibri" w:cs="Calibri"/>
          <w:b/>
          <w:sz w:val="26"/>
          <w:szCs w:val="26"/>
        </w:rPr>
        <w:t xml:space="preserve">Update from The Western Area Planning Committee </w:t>
      </w:r>
    </w:p>
    <w:p w14:paraId="3A41EC6D" w14:textId="2675444D" w:rsidR="00735E27" w:rsidRDefault="00855D86" w:rsidP="00735E27">
      <w:pPr>
        <w:pStyle w:val="ListParagraph"/>
        <w:ind w:left="720"/>
        <w:contextualSpacing/>
        <w:rPr>
          <w:rFonts w:ascii="Calibri" w:eastAsiaTheme="minorHAnsi" w:hAnsi="Calibri" w:cs="Calibri"/>
          <w:sz w:val="26"/>
          <w:szCs w:val="26"/>
          <w:lang w:eastAsia="en-US"/>
        </w:rPr>
      </w:pPr>
      <w:r w:rsidRPr="00855D86">
        <w:rPr>
          <w:rFonts w:ascii="Calibri" w:eastAsiaTheme="minorHAnsi" w:hAnsi="Calibri" w:cs="Calibri"/>
          <w:sz w:val="26"/>
          <w:szCs w:val="26"/>
          <w:lang w:eastAsia="en-US"/>
        </w:rPr>
        <w:t>An update from the Western Area Planning (WAP) Committee was received and noted by members.</w:t>
      </w:r>
    </w:p>
    <w:p w14:paraId="2A437D44" w14:textId="77777777" w:rsidR="00A82A5E" w:rsidRPr="00A82A5E" w:rsidRDefault="00A82A5E" w:rsidP="00A82A5E">
      <w:pPr>
        <w:autoSpaceDE w:val="0"/>
        <w:autoSpaceDN w:val="0"/>
        <w:adjustRightInd w:val="0"/>
        <w:spacing w:after="0" w:line="240" w:lineRule="auto"/>
        <w:ind w:left="720"/>
        <w:contextualSpacing/>
        <w:rPr>
          <w:rFonts w:ascii="Calibri-Bold" w:hAnsi="Calibri-Bold" w:cs="Calibri-Bold"/>
          <w:sz w:val="26"/>
          <w:szCs w:val="26"/>
        </w:rPr>
      </w:pPr>
    </w:p>
    <w:p w14:paraId="26E8EEF4" w14:textId="4961D0E3" w:rsidR="00A82A5E" w:rsidRDefault="00A82A5E" w:rsidP="00A82A5E">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A14A4B">
        <w:rPr>
          <w:rFonts w:ascii="Calibri" w:hAnsi="Calibri" w:cs="Calibri"/>
          <w:sz w:val="26"/>
          <w:szCs w:val="26"/>
        </w:rPr>
        <w:t xml:space="preserve"> Tony Vickers</w:t>
      </w:r>
    </w:p>
    <w:p w14:paraId="5123D756" w14:textId="6B667F3A" w:rsidR="00A82A5E" w:rsidRDefault="00A82A5E" w:rsidP="00A82A5E">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6B76E3">
        <w:rPr>
          <w:rFonts w:ascii="Calibri" w:hAnsi="Calibri" w:cs="Calibri"/>
          <w:sz w:val="26"/>
          <w:szCs w:val="26"/>
        </w:rPr>
        <w:t>Roger Hunneman</w:t>
      </w:r>
    </w:p>
    <w:p w14:paraId="292E6FF3" w14:textId="2CEF61D9" w:rsidR="00A82A5E" w:rsidRPr="00A82A5E" w:rsidRDefault="00A82A5E" w:rsidP="00A82A5E">
      <w:pPr>
        <w:pStyle w:val="ListParagraph"/>
        <w:ind w:left="720"/>
        <w:contextualSpacing/>
        <w:rPr>
          <w:rFonts w:ascii="Calibri-Bold" w:hAnsi="Calibri-Bold" w:cs="Calibri-Bold"/>
          <w:b/>
          <w:bCs/>
          <w:sz w:val="26"/>
          <w:szCs w:val="26"/>
        </w:rPr>
      </w:pPr>
      <w:r>
        <w:rPr>
          <w:rFonts w:ascii="Calibri-Bold" w:hAnsi="Calibri-Bold" w:cs="Calibri-Bold"/>
          <w:b/>
          <w:bCs/>
          <w:sz w:val="26"/>
          <w:szCs w:val="26"/>
        </w:rPr>
        <w:lastRenderedPageBreak/>
        <w:t xml:space="preserve">Resolved: </w:t>
      </w:r>
      <w:r w:rsidRPr="005F1EAF">
        <w:rPr>
          <w:rFonts w:ascii="Calibri-Bold" w:hAnsi="Calibri-Bold" w:cs="Calibri-Bold"/>
          <w:sz w:val="26"/>
          <w:szCs w:val="26"/>
        </w:rPr>
        <w:t xml:space="preserve">That </w:t>
      </w:r>
      <w:r w:rsidR="0017103C">
        <w:rPr>
          <w:rFonts w:ascii="Calibri-Bold" w:hAnsi="Calibri-Bold" w:cs="Calibri-Bold"/>
          <w:sz w:val="26"/>
          <w:szCs w:val="26"/>
        </w:rPr>
        <w:t>Councillor</w:t>
      </w:r>
      <w:r w:rsidR="00DC73BF">
        <w:rPr>
          <w:rFonts w:ascii="Calibri-Bold" w:hAnsi="Calibri-Bold" w:cs="Calibri-Bold"/>
          <w:sz w:val="26"/>
          <w:szCs w:val="26"/>
        </w:rPr>
        <w:t xml:space="preserve"> </w:t>
      </w:r>
      <w:r w:rsidR="006B76E3" w:rsidRPr="00D52D6C">
        <w:rPr>
          <w:rFonts w:ascii="Calibri-Bold" w:hAnsi="Calibri-Bold" w:cs="Calibri-Bold"/>
          <w:sz w:val="26"/>
          <w:szCs w:val="26"/>
        </w:rPr>
        <w:t>Billy Drummond</w:t>
      </w:r>
      <w:r w:rsidRPr="00D52D6C">
        <w:rPr>
          <w:rFonts w:ascii="Calibri-Bold" w:hAnsi="Calibri-Bold" w:cs="Calibri-Bold"/>
          <w:sz w:val="26"/>
          <w:szCs w:val="26"/>
        </w:rPr>
        <w:t xml:space="preserve"> b</w:t>
      </w:r>
      <w:r w:rsidRPr="005F1EAF">
        <w:rPr>
          <w:rFonts w:ascii="Calibri-Bold" w:hAnsi="Calibri-Bold" w:cs="Calibri-Bold"/>
          <w:sz w:val="26"/>
          <w:szCs w:val="26"/>
        </w:rPr>
        <w:t xml:space="preserve">e </w:t>
      </w:r>
      <w:r w:rsidR="002F5E23">
        <w:rPr>
          <w:rFonts w:ascii="Calibri-Bold" w:hAnsi="Calibri-Bold" w:cs="Calibri-Bold"/>
          <w:sz w:val="26"/>
          <w:szCs w:val="26"/>
        </w:rPr>
        <w:t xml:space="preserve">appointed as </w:t>
      </w:r>
      <w:r w:rsidRPr="005F1EAF">
        <w:rPr>
          <w:rFonts w:ascii="Calibri-Bold" w:hAnsi="Calibri-Bold" w:cs="Calibri-Bold"/>
          <w:sz w:val="26"/>
          <w:szCs w:val="26"/>
        </w:rPr>
        <w:t xml:space="preserve">NTC’s </w:t>
      </w:r>
      <w:r w:rsidR="005F1EAF" w:rsidRPr="005F1EAF">
        <w:rPr>
          <w:rFonts w:ascii="Calibri-Bold" w:hAnsi="Calibri-Bold" w:cs="Calibri-Bold"/>
          <w:sz w:val="26"/>
          <w:szCs w:val="26"/>
        </w:rPr>
        <w:t>representative</w:t>
      </w:r>
      <w:r w:rsidRPr="005F1EAF">
        <w:rPr>
          <w:rFonts w:ascii="Calibri-Bold" w:hAnsi="Calibri-Bold" w:cs="Calibri-Bold"/>
          <w:sz w:val="26"/>
          <w:szCs w:val="26"/>
        </w:rPr>
        <w:t xml:space="preserve"> on the site </w:t>
      </w:r>
      <w:r w:rsidR="005F1EAF" w:rsidRPr="005F1EAF">
        <w:rPr>
          <w:rFonts w:ascii="Calibri-Bold" w:hAnsi="Calibri-Bold" w:cs="Calibri-Bold"/>
          <w:sz w:val="26"/>
          <w:szCs w:val="26"/>
        </w:rPr>
        <w:t>visit</w:t>
      </w:r>
      <w:r w:rsidRPr="005F1EAF">
        <w:rPr>
          <w:rFonts w:ascii="Calibri-Bold" w:hAnsi="Calibri-Bold" w:cs="Calibri-Bold"/>
          <w:sz w:val="26"/>
          <w:szCs w:val="26"/>
        </w:rPr>
        <w:t xml:space="preserve"> </w:t>
      </w:r>
      <w:r w:rsidR="00AC5DE6">
        <w:rPr>
          <w:rFonts w:ascii="Calibri-Bold" w:hAnsi="Calibri-Bold" w:cs="Calibri-Bold"/>
          <w:sz w:val="26"/>
          <w:szCs w:val="26"/>
        </w:rPr>
        <w:t xml:space="preserve">for the </w:t>
      </w:r>
      <w:r w:rsidR="00AC5DE6" w:rsidRPr="00AC5DE6">
        <w:rPr>
          <w:rFonts w:ascii="Calibri-Bold" w:hAnsi="Calibri-Bold" w:cs="Calibri-Bold"/>
          <w:sz w:val="26"/>
          <w:szCs w:val="26"/>
        </w:rPr>
        <w:t>Great Newbury Christmas Carnival</w:t>
      </w:r>
      <w:r w:rsidR="00860B02">
        <w:rPr>
          <w:rFonts w:ascii="Calibri-Bold" w:hAnsi="Calibri-Bold" w:cs="Calibri-Bold"/>
          <w:sz w:val="26"/>
          <w:szCs w:val="26"/>
        </w:rPr>
        <w:t xml:space="preserve"> </w:t>
      </w:r>
      <w:r w:rsidR="00C26595">
        <w:rPr>
          <w:rFonts w:ascii="Calibri-Bold" w:hAnsi="Calibri-Bold" w:cs="Calibri-Bold"/>
          <w:sz w:val="26"/>
          <w:szCs w:val="26"/>
        </w:rPr>
        <w:t xml:space="preserve">application </w:t>
      </w:r>
      <w:r w:rsidR="00860B02">
        <w:rPr>
          <w:rFonts w:ascii="Calibri-Bold" w:hAnsi="Calibri-Bold" w:cs="Calibri-Bold"/>
          <w:sz w:val="26"/>
          <w:szCs w:val="26"/>
        </w:rPr>
        <w:t>at Newbury Racecourse</w:t>
      </w:r>
      <w:r w:rsidR="00AC5DE6">
        <w:rPr>
          <w:rFonts w:ascii="Calibri-Bold" w:hAnsi="Calibri-Bold" w:cs="Calibri-Bold"/>
          <w:sz w:val="26"/>
          <w:szCs w:val="26"/>
        </w:rPr>
        <w:t>,</w:t>
      </w:r>
      <w:r w:rsidR="007F6064">
        <w:rPr>
          <w:rFonts w:ascii="Calibri-Bold" w:hAnsi="Calibri-Bold" w:cs="Calibri-Bold"/>
          <w:sz w:val="26"/>
          <w:szCs w:val="26"/>
        </w:rPr>
        <w:t xml:space="preserve"> </w:t>
      </w:r>
      <w:r w:rsidR="00C26595">
        <w:rPr>
          <w:rFonts w:ascii="Calibri-Bold" w:hAnsi="Calibri-Bold" w:cs="Calibri-Bold"/>
          <w:sz w:val="26"/>
          <w:szCs w:val="26"/>
        </w:rPr>
        <w:t xml:space="preserve">reference </w:t>
      </w:r>
      <w:hyperlink r:id="rId17" w:history="1">
        <w:r w:rsidR="001F0A6C" w:rsidRPr="00DB1BEB">
          <w:rPr>
            <w:rStyle w:val="Hyperlink"/>
            <w:rFonts w:ascii="Calibri-Bold" w:hAnsi="Calibri-Bold" w:cs="Calibri-Bold"/>
            <w:sz w:val="26"/>
            <w:szCs w:val="26"/>
          </w:rPr>
          <w:t>21/01079/COMIND</w:t>
        </w:r>
      </w:hyperlink>
      <w:r w:rsidR="001F0A6C">
        <w:rPr>
          <w:rFonts w:ascii="Calibri-Bold" w:hAnsi="Calibri-Bold" w:cs="Calibri-Bold"/>
          <w:sz w:val="26"/>
          <w:szCs w:val="26"/>
        </w:rPr>
        <w:t xml:space="preserve">, </w:t>
      </w:r>
      <w:r w:rsidRPr="005F1EAF">
        <w:rPr>
          <w:rFonts w:ascii="Calibri-Bold" w:hAnsi="Calibri-Bold" w:cs="Calibri-Bold"/>
          <w:sz w:val="26"/>
          <w:szCs w:val="26"/>
        </w:rPr>
        <w:t xml:space="preserve">and </w:t>
      </w:r>
      <w:r w:rsidR="002F5E23">
        <w:rPr>
          <w:rFonts w:ascii="Calibri-Bold" w:hAnsi="Calibri-Bold" w:cs="Calibri-Bold"/>
          <w:sz w:val="26"/>
          <w:szCs w:val="26"/>
        </w:rPr>
        <w:t>submitted a</w:t>
      </w:r>
      <w:r w:rsidRPr="005F1EAF">
        <w:rPr>
          <w:rFonts w:ascii="Calibri-Bold" w:hAnsi="Calibri-Bold" w:cs="Calibri-Bold"/>
          <w:sz w:val="26"/>
          <w:szCs w:val="26"/>
        </w:rPr>
        <w:t xml:space="preserve">s a </w:t>
      </w:r>
      <w:r w:rsidR="005F1EAF" w:rsidRPr="005F1EAF">
        <w:rPr>
          <w:rFonts w:ascii="Calibri-Bold" w:hAnsi="Calibri-Bold" w:cs="Calibri-Bold"/>
          <w:sz w:val="26"/>
          <w:szCs w:val="26"/>
        </w:rPr>
        <w:t>speaker</w:t>
      </w:r>
      <w:r w:rsidRPr="005F1EAF">
        <w:rPr>
          <w:rFonts w:ascii="Calibri-Bold" w:hAnsi="Calibri-Bold" w:cs="Calibri-Bold"/>
          <w:sz w:val="26"/>
          <w:szCs w:val="26"/>
        </w:rPr>
        <w:t xml:space="preserve"> at the WBC Western Area Planning Committee</w:t>
      </w:r>
      <w:r w:rsidR="007F6064">
        <w:rPr>
          <w:rFonts w:ascii="Calibri-Bold" w:hAnsi="Calibri-Bold" w:cs="Calibri-Bold"/>
          <w:sz w:val="26"/>
          <w:szCs w:val="26"/>
        </w:rPr>
        <w:t xml:space="preserve"> on the 1</w:t>
      </w:r>
      <w:r w:rsidR="007F6064" w:rsidRPr="007F6064">
        <w:rPr>
          <w:rFonts w:ascii="Calibri-Bold" w:hAnsi="Calibri-Bold" w:cs="Calibri-Bold"/>
          <w:sz w:val="26"/>
          <w:szCs w:val="26"/>
          <w:vertAlign w:val="superscript"/>
        </w:rPr>
        <w:t>st</w:t>
      </w:r>
      <w:r w:rsidR="007F6064">
        <w:rPr>
          <w:rFonts w:ascii="Calibri-Bold" w:hAnsi="Calibri-Bold" w:cs="Calibri-Bold"/>
          <w:sz w:val="26"/>
          <w:szCs w:val="26"/>
        </w:rPr>
        <w:t xml:space="preserve"> of September</w:t>
      </w:r>
      <w:r w:rsidR="00FC1E12">
        <w:rPr>
          <w:rFonts w:ascii="Calibri-Bold" w:hAnsi="Calibri-Bold" w:cs="Calibri-Bold"/>
          <w:sz w:val="26"/>
          <w:szCs w:val="26"/>
        </w:rPr>
        <w:t>,</w:t>
      </w:r>
      <w:r w:rsidR="007F6064">
        <w:rPr>
          <w:rFonts w:ascii="Calibri-Bold" w:hAnsi="Calibri-Bold" w:cs="Calibri-Bold"/>
          <w:sz w:val="26"/>
          <w:szCs w:val="26"/>
        </w:rPr>
        <w:t xml:space="preserve"> </w:t>
      </w:r>
      <w:r w:rsidR="0036712D">
        <w:rPr>
          <w:rFonts w:ascii="Calibri-Bold" w:hAnsi="Calibri-Bold" w:cs="Calibri-Bold"/>
          <w:sz w:val="26"/>
          <w:szCs w:val="26"/>
        </w:rPr>
        <w:t>to present the Town Council’s comments</w:t>
      </w:r>
      <w:r w:rsidR="005E0C16">
        <w:rPr>
          <w:rFonts w:ascii="Calibri-Bold" w:hAnsi="Calibri-Bold" w:cs="Calibri-Bold"/>
          <w:sz w:val="26"/>
          <w:szCs w:val="26"/>
        </w:rPr>
        <w:t>.</w:t>
      </w:r>
    </w:p>
    <w:p w14:paraId="24030A5E" w14:textId="77777777" w:rsidR="00855D86" w:rsidRPr="00C361D2" w:rsidRDefault="00855D86" w:rsidP="00735E27">
      <w:pPr>
        <w:pStyle w:val="ListParagraph"/>
        <w:ind w:left="720"/>
        <w:contextualSpacing/>
        <w:rPr>
          <w:rFonts w:ascii="Calibri" w:hAnsi="Calibri" w:cs="Calibri"/>
          <w:sz w:val="26"/>
          <w:szCs w:val="26"/>
        </w:rPr>
      </w:pPr>
    </w:p>
    <w:p w14:paraId="0E17E239" w14:textId="54ACD6D4" w:rsidR="00735E27" w:rsidRPr="00C361D2" w:rsidRDefault="00CF0ABB" w:rsidP="00CF0ABB">
      <w:pPr>
        <w:spacing w:after="0" w:line="240" w:lineRule="auto"/>
        <w:contextualSpacing/>
        <w:rPr>
          <w:rFonts w:ascii="Calibri" w:hAnsi="Calibri" w:cs="Calibri"/>
          <w:b/>
          <w:bCs/>
          <w:sz w:val="26"/>
          <w:szCs w:val="26"/>
        </w:rPr>
      </w:pPr>
      <w:r>
        <w:rPr>
          <w:rFonts w:ascii="Calibri" w:hAnsi="Calibri"/>
          <w:b/>
          <w:bCs/>
          <w:sz w:val="26"/>
          <w:szCs w:val="26"/>
        </w:rPr>
        <w:t xml:space="preserve">46. </w:t>
      </w:r>
      <w:r>
        <w:rPr>
          <w:rFonts w:ascii="Calibri" w:hAnsi="Calibri"/>
          <w:b/>
          <w:bCs/>
          <w:sz w:val="26"/>
          <w:szCs w:val="26"/>
        </w:rPr>
        <w:tab/>
      </w:r>
      <w:r w:rsidR="00735E27" w:rsidRPr="00C361D2">
        <w:rPr>
          <w:rFonts w:ascii="Calibri" w:hAnsi="Calibri"/>
          <w:b/>
          <w:bCs/>
          <w:sz w:val="26"/>
          <w:szCs w:val="26"/>
        </w:rPr>
        <w:t xml:space="preserve">Newbury Community Football Ground </w:t>
      </w:r>
    </w:p>
    <w:p w14:paraId="3254FA23" w14:textId="5497826B" w:rsidR="00C579F7" w:rsidRDefault="00C579F7" w:rsidP="000E5C4F">
      <w:pPr>
        <w:pStyle w:val="ListParagraph"/>
        <w:ind w:left="720"/>
        <w:contextualSpacing/>
        <w:rPr>
          <w:rFonts w:ascii="Calibri" w:eastAsiaTheme="minorHAnsi" w:hAnsi="Calibri" w:cstheme="minorBidi"/>
          <w:sz w:val="26"/>
          <w:szCs w:val="26"/>
          <w:lang w:eastAsia="en-US"/>
        </w:rPr>
      </w:pPr>
      <w:r w:rsidRPr="00C579F7">
        <w:rPr>
          <w:rFonts w:ascii="Calibri" w:eastAsiaTheme="minorHAnsi" w:hAnsi="Calibri" w:cstheme="minorBidi"/>
          <w:sz w:val="26"/>
          <w:szCs w:val="26"/>
          <w:lang w:eastAsia="en-US"/>
        </w:rPr>
        <w:t>An update on the Newbury Community Football Ground was received and noted by members.</w:t>
      </w:r>
    </w:p>
    <w:p w14:paraId="537317C4" w14:textId="77777777" w:rsidR="001F0A6C" w:rsidRPr="000E5C4F" w:rsidRDefault="001F0A6C" w:rsidP="000E5C4F">
      <w:pPr>
        <w:pStyle w:val="ListParagraph"/>
        <w:ind w:left="720"/>
        <w:contextualSpacing/>
        <w:rPr>
          <w:rFonts w:ascii="Calibri" w:hAnsi="Calibri"/>
          <w:b/>
          <w:bCs/>
          <w:sz w:val="26"/>
          <w:szCs w:val="26"/>
        </w:rPr>
      </w:pPr>
    </w:p>
    <w:p w14:paraId="67C8F5E1" w14:textId="3E421DDE" w:rsidR="007950C9" w:rsidRPr="0095688D" w:rsidRDefault="00FD6567" w:rsidP="0095688D">
      <w:pPr>
        <w:contextualSpacing/>
        <w:rPr>
          <w:rFonts w:ascii="Calibri" w:hAnsi="Calibri"/>
          <w:b/>
          <w:bCs/>
          <w:sz w:val="26"/>
          <w:szCs w:val="26"/>
        </w:rPr>
      </w:pPr>
      <w:r>
        <w:rPr>
          <w:rFonts w:ascii="Calibri" w:hAnsi="Calibri"/>
          <w:b/>
          <w:bCs/>
          <w:sz w:val="26"/>
          <w:szCs w:val="26"/>
        </w:rPr>
        <w:t xml:space="preserve">47. </w:t>
      </w:r>
      <w:r>
        <w:rPr>
          <w:rFonts w:ascii="Calibri" w:hAnsi="Calibri"/>
          <w:b/>
          <w:bCs/>
          <w:sz w:val="26"/>
          <w:szCs w:val="26"/>
        </w:rPr>
        <w:tab/>
      </w:r>
      <w:r w:rsidR="00735E27" w:rsidRPr="00FD6567">
        <w:rPr>
          <w:rFonts w:ascii="Calibri" w:hAnsi="Calibri"/>
          <w:b/>
          <w:bCs/>
          <w:sz w:val="26"/>
          <w:szCs w:val="26"/>
        </w:rPr>
        <w:t>To Affix the Council’s Seal</w:t>
      </w:r>
    </w:p>
    <w:p w14:paraId="3D4D748F" w14:textId="681F4F90" w:rsidR="007950C9" w:rsidRDefault="007950C9" w:rsidP="007950C9">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891F66">
        <w:rPr>
          <w:rFonts w:ascii="Calibri" w:hAnsi="Calibri" w:cs="Calibri"/>
          <w:sz w:val="26"/>
          <w:szCs w:val="26"/>
        </w:rPr>
        <w:t xml:space="preserve"> </w:t>
      </w:r>
      <w:r w:rsidR="00462107">
        <w:rPr>
          <w:rFonts w:ascii="Calibri" w:hAnsi="Calibri" w:cs="Calibri"/>
          <w:sz w:val="26"/>
          <w:szCs w:val="26"/>
        </w:rPr>
        <w:t>Nigel Foot</w:t>
      </w:r>
    </w:p>
    <w:p w14:paraId="5F7D59CE" w14:textId="43D03798" w:rsidR="007950C9" w:rsidRDefault="007950C9" w:rsidP="007950C9">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083867">
        <w:rPr>
          <w:rFonts w:ascii="Calibri" w:hAnsi="Calibri" w:cs="Calibri"/>
          <w:sz w:val="26"/>
          <w:szCs w:val="26"/>
        </w:rPr>
        <w:t>Billy Drummond</w:t>
      </w:r>
    </w:p>
    <w:p w14:paraId="66842ACE" w14:textId="77777777" w:rsidR="00B83BED" w:rsidRDefault="007950C9" w:rsidP="00B83BED">
      <w:pPr>
        <w:pStyle w:val="ListParagraph"/>
        <w:ind w:left="720"/>
        <w:contextualSpacing/>
        <w:rPr>
          <w:rFonts w:ascii="Calibri" w:hAnsi="Calibri"/>
          <w:sz w:val="26"/>
          <w:szCs w:val="26"/>
        </w:rPr>
      </w:pPr>
      <w:r>
        <w:rPr>
          <w:rFonts w:ascii="Calibri-Bold" w:hAnsi="Calibri-Bold" w:cs="Calibri-Bold"/>
          <w:b/>
          <w:bCs/>
          <w:sz w:val="26"/>
          <w:szCs w:val="26"/>
        </w:rPr>
        <w:t>Resolved:</w:t>
      </w:r>
      <w:r w:rsidRPr="006445A8">
        <w:rPr>
          <w:rFonts w:ascii="Calibri" w:hAnsi="Calibri" w:cs="Calibri"/>
          <w:bCs/>
          <w:sz w:val="26"/>
          <w:szCs w:val="26"/>
        </w:rPr>
        <w:t xml:space="preserve"> </w:t>
      </w:r>
      <w:r w:rsidR="00641A46">
        <w:rPr>
          <w:rFonts w:ascii="Calibri" w:hAnsi="Calibri" w:cs="Calibri"/>
          <w:bCs/>
          <w:sz w:val="26"/>
          <w:szCs w:val="26"/>
        </w:rPr>
        <w:t>T</w:t>
      </w:r>
      <w:r w:rsidR="00735E27" w:rsidRPr="00E946CA">
        <w:rPr>
          <w:rFonts w:ascii="Calibri" w:hAnsi="Calibri"/>
          <w:sz w:val="26"/>
          <w:szCs w:val="26"/>
        </w:rPr>
        <w:t>hat the Council seals the tenancy agreement for Suite 7 in the Town Hall</w:t>
      </w:r>
      <w:r w:rsidR="00735E27">
        <w:rPr>
          <w:rFonts w:ascii="Calibri" w:hAnsi="Calibri"/>
          <w:sz w:val="26"/>
          <w:szCs w:val="26"/>
        </w:rPr>
        <w:t>,</w:t>
      </w:r>
      <w:r w:rsidR="00735E27" w:rsidRPr="00E946CA">
        <w:rPr>
          <w:rFonts w:ascii="Calibri" w:hAnsi="Calibri"/>
          <w:sz w:val="26"/>
          <w:szCs w:val="26"/>
        </w:rPr>
        <w:t xml:space="preserve"> Newbury.</w:t>
      </w:r>
    </w:p>
    <w:p w14:paraId="6F645638" w14:textId="77777777" w:rsidR="00B83BED" w:rsidRDefault="00B83BED" w:rsidP="00B83BED">
      <w:pPr>
        <w:contextualSpacing/>
        <w:rPr>
          <w:rFonts w:ascii="Calibri" w:hAnsi="Calibri" w:cs="Calibri"/>
          <w:b/>
          <w:sz w:val="26"/>
          <w:szCs w:val="26"/>
        </w:rPr>
      </w:pPr>
    </w:p>
    <w:p w14:paraId="7E524840" w14:textId="0B8B3372" w:rsidR="00735E27" w:rsidRPr="00B83BED" w:rsidRDefault="00B83BED" w:rsidP="00B83BED">
      <w:pPr>
        <w:contextualSpacing/>
        <w:rPr>
          <w:rFonts w:ascii="Calibri" w:hAnsi="Calibri" w:cs="Times New Roman"/>
          <w:sz w:val="26"/>
          <w:szCs w:val="26"/>
        </w:rPr>
      </w:pPr>
      <w:r>
        <w:rPr>
          <w:rFonts w:ascii="Calibri" w:hAnsi="Calibri" w:cs="Calibri"/>
          <w:b/>
          <w:sz w:val="26"/>
          <w:szCs w:val="26"/>
        </w:rPr>
        <w:t>48.</w:t>
      </w:r>
      <w:r>
        <w:rPr>
          <w:rFonts w:ascii="Calibri" w:hAnsi="Calibri" w:cs="Calibri"/>
          <w:b/>
          <w:sz w:val="26"/>
          <w:szCs w:val="26"/>
        </w:rPr>
        <w:tab/>
      </w:r>
      <w:r w:rsidR="00735E27" w:rsidRPr="00B83BED">
        <w:rPr>
          <w:rFonts w:ascii="Calibri" w:hAnsi="Calibri" w:cs="Calibri"/>
          <w:b/>
          <w:sz w:val="26"/>
          <w:szCs w:val="26"/>
        </w:rPr>
        <w:t>Forward Work Programme for Planning &amp; Highways Committee</w:t>
      </w:r>
    </w:p>
    <w:p w14:paraId="3C3D6680" w14:textId="6AA4F119" w:rsidR="003D599A" w:rsidRDefault="001360CE" w:rsidP="0062629A">
      <w:pPr>
        <w:ind w:firstLine="720"/>
        <w:contextualSpacing/>
        <w:rPr>
          <w:rFonts w:ascii="Calibri-Bold" w:hAnsi="Calibri-Bold" w:cs="Calibri-Bold"/>
          <w:iCs/>
          <w:sz w:val="26"/>
          <w:szCs w:val="26"/>
        </w:rPr>
      </w:pPr>
      <w:r w:rsidRPr="001360CE">
        <w:rPr>
          <w:rFonts w:ascii="Calibri" w:hAnsi="Calibri" w:cs="Calibri"/>
          <w:iCs/>
          <w:sz w:val="26"/>
          <w:szCs w:val="26"/>
        </w:rPr>
        <w:t>No further items were added to the Forward Work Programme.</w:t>
      </w:r>
    </w:p>
    <w:p w14:paraId="54C234E8" w14:textId="77777777" w:rsidR="00BA4143" w:rsidRPr="0062629A" w:rsidRDefault="00BA4143" w:rsidP="0062629A">
      <w:pPr>
        <w:ind w:firstLine="720"/>
        <w:contextualSpacing/>
        <w:rPr>
          <w:rFonts w:ascii="Calibri-Bold" w:hAnsi="Calibri-Bold" w:cs="Calibri-Bold"/>
          <w:iCs/>
          <w:sz w:val="26"/>
          <w:szCs w:val="26"/>
        </w:rPr>
      </w:pPr>
    </w:p>
    <w:p w14:paraId="307561C0" w14:textId="77777777" w:rsidR="007E112E" w:rsidRDefault="007E112E" w:rsidP="008A360A">
      <w:pPr>
        <w:contextualSpacing/>
        <w:rPr>
          <w:rFonts w:ascii="Calibri-Bold" w:hAnsi="Calibri-Bold" w:cs="Calibri-Bold"/>
          <w:b/>
          <w:bCs/>
          <w:sz w:val="26"/>
          <w:szCs w:val="26"/>
        </w:rPr>
      </w:pPr>
    </w:p>
    <w:p w14:paraId="51564CE3" w14:textId="4D93DAB1" w:rsidR="007116DD" w:rsidRDefault="00056B8F" w:rsidP="008A360A">
      <w:pPr>
        <w:contextualSpacing/>
        <w:rPr>
          <w:rFonts w:ascii="Calibri-Bold" w:hAnsi="Calibri-Bold" w:cs="Calibri-Bold"/>
          <w:b/>
          <w:bCs/>
          <w:sz w:val="26"/>
          <w:szCs w:val="26"/>
        </w:rPr>
      </w:pPr>
      <w:r w:rsidRPr="00FA5C14">
        <w:rPr>
          <w:rFonts w:ascii="Calibri-Bold" w:hAnsi="Calibri-Bold" w:cs="Calibri-Bold"/>
          <w:b/>
          <w:bCs/>
          <w:sz w:val="26"/>
          <w:szCs w:val="26"/>
        </w:rPr>
        <w:t>There being no other business</w:t>
      </w:r>
      <w:r w:rsidR="00855926" w:rsidRPr="00FA5C14">
        <w:rPr>
          <w:rFonts w:ascii="Calibri-Bold" w:hAnsi="Calibri-Bold" w:cs="Calibri-Bold"/>
          <w:b/>
          <w:bCs/>
          <w:sz w:val="26"/>
          <w:szCs w:val="26"/>
        </w:rPr>
        <w:t>,</w:t>
      </w:r>
      <w:r w:rsidRPr="00FA5C14">
        <w:rPr>
          <w:rFonts w:ascii="Calibri-Bold" w:hAnsi="Calibri-Bold" w:cs="Calibri-Bold"/>
          <w:b/>
          <w:bCs/>
          <w:sz w:val="26"/>
          <w:szCs w:val="26"/>
        </w:rPr>
        <w:t xml:space="preserve"> the </w:t>
      </w:r>
      <w:r w:rsidR="003B658C">
        <w:rPr>
          <w:rFonts w:ascii="Calibri-Bold" w:hAnsi="Calibri-Bold" w:cs="Calibri-Bold"/>
          <w:b/>
          <w:bCs/>
          <w:sz w:val="26"/>
          <w:szCs w:val="26"/>
        </w:rPr>
        <w:t>C</w:t>
      </w:r>
      <w:r w:rsidRPr="00FA5C14">
        <w:rPr>
          <w:rFonts w:ascii="Calibri-Bold" w:hAnsi="Calibri-Bold" w:cs="Calibri-Bold"/>
          <w:b/>
          <w:bCs/>
          <w:sz w:val="26"/>
          <w:szCs w:val="26"/>
        </w:rPr>
        <w:t xml:space="preserve">hairperson declared the meeting closed at </w:t>
      </w:r>
      <w:r w:rsidR="00BA713E" w:rsidRPr="00FA5C14">
        <w:rPr>
          <w:rFonts w:ascii="Calibri-Bold" w:hAnsi="Calibri-Bold" w:cs="Calibri-Bold"/>
          <w:b/>
          <w:bCs/>
          <w:sz w:val="26"/>
          <w:szCs w:val="26"/>
        </w:rPr>
        <w:t>22:15</w:t>
      </w:r>
      <w:r w:rsidRPr="00FA5C14">
        <w:rPr>
          <w:rFonts w:ascii="Calibri-Bold" w:hAnsi="Calibri-Bold" w:cs="Calibri-Bold"/>
          <w:b/>
          <w:bCs/>
          <w:sz w:val="26"/>
          <w:szCs w:val="26"/>
        </w:rPr>
        <w:t xml:space="preserve"> </w:t>
      </w:r>
      <w:r>
        <w:rPr>
          <w:rFonts w:ascii="Calibri-Bold" w:hAnsi="Calibri-Bold" w:cs="Calibri-Bold"/>
          <w:b/>
          <w:bCs/>
          <w:sz w:val="26"/>
          <w:szCs w:val="26"/>
        </w:rPr>
        <w:t>hrs</w:t>
      </w:r>
      <w:r w:rsidR="002E247C">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15C165AE" w14:textId="77777777" w:rsidR="00EA3F89" w:rsidRDefault="00CB7EFF" w:rsidP="00991F3E">
      <w:pPr>
        <w:contextualSpacing/>
        <w:rPr>
          <w:rFonts w:ascii="Calibri-Bold" w:hAnsi="Calibri-Bold" w:cs="Calibri-Bold"/>
          <w:b/>
          <w:bCs/>
          <w:sz w:val="26"/>
          <w:szCs w:val="26"/>
        </w:rPr>
        <w:sectPr w:rsidR="00EA3F8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r>
        <w:rPr>
          <w:rFonts w:ascii="Calibri-Bold" w:hAnsi="Calibri-Bold" w:cs="Calibri-Bold"/>
          <w:b/>
          <w:bCs/>
          <w:sz w:val="26"/>
          <w:szCs w:val="26"/>
        </w:rPr>
        <w:t>Chairperson</w:t>
      </w:r>
    </w:p>
    <w:p w14:paraId="6C89F92C" w14:textId="2AF6D10A" w:rsidR="004A4D4F" w:rsidRPr="00406F42" w:rsidRDefault="004A4D4F" w:rsidP="004A4D4F">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sidR="00F17415">
        <w:rPr>
          <w:rFonts w:ascii="Calibri" w:eastAsia="Times New Roman" w:hAnsi="Calibri" w:cs="Calibri"/>
          <w:b/>
          <w:bCs/>
          <w:sz w:val="26"/>
          <w:szCs w:val="26"/>
          <w:lang w:eastAsia="en-GB"/>
        </w:rPr>
        <w:t>1</w:t>
      </w:r>
    </w:p>
    <w:p w14:paraId="0429089F" w14:textId="77777777" w:rsidR="004A4D4F" w:rsidRPr="00406F42" w:rsidRDefault="004A4D4F" w:rsidP="004A4D4F">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353C6426" w14:textId="77777777" w:rsidR="004A4D4F" w:rsidRPr="00406F42" w:rsidRDefault="004A4D4F" w:rsidP="004A4D4F">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23/08/2021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68DADBF8" w14:textId="77777777" w:rsidR="004A4D4F" w:rsidRPr="00406F42" w:rsidRDefault="004A4D4F" w:rsidP="004A4D4F">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2F35B4F4" w14:textId="77777777" w:rsidR="004A4D4F" w:rsidRPr="00406F42" w:rsidRDefault="004A4D4F" w:rsidP="004A4D4F">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2219"/>
        <w:gridCol w:w="1522"/>
        <w:gridCol w:w="1946"/>
        <w:gridCol w:w="3087"/>
        <w:gridCol w:w="4224"/>
      </w:tblGrid>
      <w:tr w:rsidR="004A4D4F" w:rsidRPr="00406F42" w14:paraId="0D8C5CF3" w14:textId="77777777" w:rsidTr="00F26769">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A6BB1C8" w14:textId="77777777" w:rsidR="004A4D4F" w:rsidRPr="00406F42" w:rsidRDefault="004A4D4F" w:rsidP="003770D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219" w:type="dxa"/>
            <w:tcBorders>
              <w:top w:val="single" w:sz="6" w:space="0" w:color="auto"/>
              <w:left w:val="single" w:sz="6" w:space="0" w:color="auto"/>
              <w:bottom w:val="single" w:sz="6" w:space="0" w:color="auto"/>
              <w:right w:val="single" w:sz="6" w:space="0" w:color="auto"/>
            </w:tcBorders>
            <w:shd w:val="clear" w:color="auto" w:fill="auto"/>
            <w:hideMark/>
          </w:tcPr>
          <w:p w14:paraId="509027E3" w14:textId="77777777" w:rsidR="004A4D4F" w:rsidRPr="00406F42" w:rsidRDefault="004A4D4F" w:rsidP="003770D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45570E53" w14:textId="77777777" w:rsidR="004A4D4F" w:rsidRPr="00406F42" w:rsidRDefault="004A4D4F" w:rsidP="003770D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1946" w:type="dxa"/>
            <w:tcBorders>
              <w:top w:val="single" w:sz="6" w:space="0" w:color="auto"/>
              <w:left w:val="single" w:sz="6" w:space="0" w:color="auto"/>
              <w:bottom w:val="single" w:sz="6" w:space="0" w:color="auto"/>
              <w:right w:val="single" w:sz="6" w:space="0" w:color="auto"/>
            </w:tcBorders>
            <w:shd w:val="clear" w:color="auto" w:fill="auto"/>
            <w:hideMark/>
          </w:tcPr>
          <w:p w14:paraId="37CD5E58" w14:textId="77777777" w:rsidR="004A4D4F" w:rsidRPr="00406F42" w:rsidRDefault="004A4D4F" w:rsidP="003770D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5CA927CA" w14:textId="77777777" w:rsidR="004A4D4F" w:rsidRPr="00406F42" w:rsidRDefault="004A4D4F" w:rsidP="003770D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3087" w:type="dxa"/>
            <w:tcBorders>
              <w:top w:val="single" w:sz="6" w:space="0" w:color="auto"/>
              <w:left w:val="single" w:sz="6" w:space="0" w:color="auto"/>
              <w:bottom w:val="single" w:sz="6" w:space="0" w:color="auto"/>
              <w:right w:val="single" w:sz="6" w:space="0" w:color="auto"/>
            </w:tcBorders>
            <w:shd w:val="clear" w:color="auto" w:fill="auto"/>
            <w:hideMark/>
          </w:tcPr>
          <w:p w14:paraId="606857B5" w14:textId="77777777" w:rsidR="004A4D4F" w:rsidRPr="00406F42" w:rsidRDefault="004A4D4F" w:rsidP="003770D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224" w:type="dxa"/>
            <w:tcBorders>
              <w:top w:val="single" w:sz="6" w:space="0" w:color="auto"/>
              <w:left w:val="single" w:sz="6" w:space="0" w:color="auto"/>
              <w:bottom w:val="single" w:sz="6" w:space="0" w:color="auto"/>
              <w:right w:val="single" w:sz="6" w:space="0" w:color="auto"/>
            </w:tcBorders>
            <w:shd w:val="clear" w:color="auto" w:fill="auto"/>
            <w:hideMark/>
          </w:tcPr>
          <w:p w14:paraId="1DF9A71A" w14:textId="77777777" w:rsidR="004A4D4F" w:rsidRPr="00406F42" w:rsidRDefault="004A4D4F" w:rsidP="003770D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4A4D4F" w:rsidRPr="00406F42" w14:paraId="46D34C31" w14:textId="77777777" w:rsidTr="00F2676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CD69B36"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2219" w:type="dxa"/>
            <w:tcBorders>
              <w:top w:val="single" w:sz="6" w:space="0" w:color="auto"/>
              <w:left w:val="single" w:sz="6" w:space="0" w:color="auto"/>
              <w:bottom w:val="single" w:sz="6" w:space="0" w:color="auto"/>
              <w:right w:val="single" w:sz="6" w:space="0" w:color="auto"/>
            </w:tcBorders>
            <w:shd w:val="clear" w:color="auto" w:fill="auto"/>
          </w:tcPr>
          <w:p w14:paraId="300D44A7" w14:textId="5BB58BE1" w:rsidR="004A4D4F" w:rsidRPr="00766D89" w:rsidRDefault="00AD17A0"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22" w:type="dxa"/>
            <w:tcBorders>
              <w:top w:val="single" w:sz="6" w:space="0" w:color="auto"/>
              <w:left w:val="single" w:sz="6" w:space="0" w:color="auto"/>
              <w:bottom w:val="single" w:sz="6" w:space="0" w:color="auto"/>
              <w:right w:val="single" w:sz="6" w:space="0" w:color="auto"/>
            </w:tcBorders>
            <w:shd w:val="clear" w:color="auto" w:fill="auto"/>
          </w:tcPr>
          <w:p w14:paraId="080F92F0" w14:textId="77777777" w:rsidR="004A4D4F"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w:t>
            </w:r>
          </w:p>
        </w:tc>
        <w:tc>
          <w:tcPr>
            <w:tcW w:w="1946" w:type="dxa"/>
            <w:tcBorders>
              <w:top w:val="single" w:sz="6" w:space="0" w:color="auto"/>
              <w:left w:val="single" w:sz="6" w:space="0" w:color="auto"/>
              <w:bottom w:val="single" w:sz="6" w:space="0" w:color="auto"/>
              <w:right w:val="single" w:sz="6" w:space="0" w:color="auto"/>
            </w:tcBorders>
            <w:shd w:val="clear" w:color="auto" w:fill="auto"/>
          </w:tcPr>
          <w:p w14:paraId="5884B39D" w14:textId="77777777" w:rsidR="004A4D4F" w:rsidRDefault="00083415" w:rsidP="003770D2">
            <w:pPr>
              <w:spacing w:after="0" w:line="240" w:lineRule="auto"/>
              <w:jc w:val="center"/>
              <w:textAlignment w:val="baseline"/>
              <w:rPr>
                <w:rFonts w:eastAsia="Times New Roman" w:cstheme="minorHAnsi"/>
                <w:sz w:val="26"/>
                <w:szCs w:val="26"/>
                <w:lang w:eastAsia="en-GB"/>
              </w:rPr>
            </w:pPr>
            <w:hyperlink r:id="rId24" w:history="1">
              <w:r w:rsidR="004A4D4F" w:rsidRPr="00C5672D">
                <w:rPr>
                  <w:rStyle w:val="Hyperlink"/>
                  <w:rFonts w:eastAsia="Times New Roman" w:cstheme="minorHAnsi"/>
                  <w:sz w:val="26"/>
                  <w:szCs w:val="26"/>
                  <w:lang w:eastAsia="en-GB"/>
                </w:rPr>
                <w:t>21/01822/FUL</w:t>
              </w:r>
            </w:hyperlink>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5EB713D" w14:textId="77777777" w:rsidR="004A4D4F" w:rsidRPr="0059134B" w:rsidRDefault="004A4D4F" w:rsidP="003770D2">
            <w:pPr>
              <w:spacing w:after="0" w:line="240" w:lineRule="auto"/>
              <w:jc w:val="center"/>
              <w:textAlignment w:val="baseline"/>
              <w:rPr>
                <w:rFonts w:eastAsia="Times New Roman" w:cstheme="minorHAnsi"/>
                <w:sz w:val="26"/>
                <w:szCs w:val="26"/>
                <w:lang w:eastAsia="en-GB"/>
              </w:rPr>
            </w:pPr>
            <w:r w:rsidRPr="00161A22">
              <w:rPr>
                <w:rFonts w:eastAsia="Times New Roman" w:cstheme="minorHAnsi"/>
                <w:sz w:val="26"/>
                <w:szCs w:val="26"/>
                <w:lang w:eastAsia="en-GB"/>
              </w:rPr>
              <w:t>Rocking Horse Nursery</w:t>
            </w:r>
            <w:r>
              <w:rPr>
                <w:rFonts w:eastAsia="Times New Roman" w:cstheme="minorHAnsi"/>
                <w:sz w:val="26"/>
                <w:szCs w:val="26"/>
                <w:lang w:eastAsia="en-GB"/>
              </w:rPr>
              <w:t>,</w:t>
            </w:r>
            <w:r w:rsidRPr="00161A22">
              <w:rPr>
                <w:rFonts w:eastAsia="Times New Roman" w:cstheme="minorHAnsi"/>
                <w:sz w:val="26"/>
                <w:szCs w:val="26"/>
                <w:lang w:eastAsia="en-GB"/>
              </w:rPr>
              <w:t xml:space="preserve"> Racecourse Road</w:t>
            </w:r>
            <w:r>
              <w:rPr>
                <w:rFonts w:eastAsia="Times New Roman" w:cstheme="minorHAnsi"/>
                <w:sz w:val="26"/>
                <w:szCs w:val="26"/>
                <w:lang w:eastAsia="en-GB"/>
              </w:rPr>
              <w:t>,</w:t>
            </w:r>
            <w:r w:rsidRPr="00161A22">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161A22">
              <w:rPr>
                <w:rFonts w:eastAsia="Times New Roman" w:cstheme="minorHAnsi"/>
                <w:sz w:val="26"/>
                <w:szCs w:val="26"/>
                <w:lang w:eastAsia="en-GB"/>
              </w:rPr>
              <w:t>RG14 7NZ</w:t>
            </w:r>
            <w:r>
              <w:rPr>
                <w:rFonts w:eastAsia="Times New Roman" w:cstheme="minorHAnsi"/>
                <w:sz w:val="26"/>
                <w:szCs w:val="26"/>
                <w:lang w:eastAsia="en-GB"/>
              </w:rPr>
              <w:t>, for Newbury Racecourse</w:t>
            </w:r>
          </w:p>
        </w:tc>
        <w:tc>
          <w:tcPr>
            <w:tcW w:w="4224" w:type="dxa"/>
            <w:tcBorders>
              <w:top w:val="single" w:sz="6" w:space="0" w:color="auto"/>
              <w:left w:val="single" w:sz="6" w:space="0" w:color="auto"/>
              <w:bottom w:val="single" w:sz="6" w:space="0" w:color="auto"/>
              <w:right w:val="single" w:sz="6" w:space="0" w:color="auto"/>
            </w:tcBorders>
            <w:shd w:val="clear" w:color="auto" w:fill="auto"/>
          </w:tcPr>
          <w:p w14:paraId="64641DE1" w14:textId="77777777" w:rsidR="004A4D4F" w:rsidRPr="009E7B3E" w:rsidRDefault="004A4D4F" w:rsidP="003770D2">
            <w:pPr>
              <w:spacing w:after="0" w:line="240" w:lineRule="auto"/>
              <w:jc w:val="center"/>
              <w:textAlignment w:val="baseline"/>
              <w:rPr>
                <w:rFonts w:eastAsia="Times New Roman" w:cstheme="minorHAnsi"/>
                <w:sz w:val="26"/>
                <w:szCs w:val="26"/>
                <w:lang w:eastAsia="en-GB"/>
              </w:rPr>
            </w:pPr>
            <w:r w:rsidRPr="009E7B3E">
              <w:rPr>
                <w:rFonts w:eastAsia="Times New Roman" w:cstheme="minorHAnsi"/>
                <w:sz w:val="26"/>
                <w:szCs w:val="26"/>
                <w:lang w:eastAsia="en-GB"/>
              </w:rPr>
              <w:t>Erection of single storey extension, new toy store and refuse store. Replacement of existing bank with stone-appearance retaining wall and fence above to</w:t>
            </w:r>
          </w:p>
          <w:p w14:paraId="6FDB3027" w14:textId="77777777" w:rsidR="004A4D4F" w:rsidRPr="00EF1952" w:rsidRDefault="004A4D4F" w:rsidP="003770D2">
            <w:pPr>
              <w:spacing w:after="0" w:line="240" w:lineRule="auto"/>
              <w:jc w:val="center"/>
              <w:textAlignment w:val="baseline"/>
              <w:rPr>
                <w:rFonts w:eastAsia="Times New Roman" w:cstheme="minorHAnsi"/>
                <w:sz w:val="26"/>
                <w:szCs w:val="26"/>
                <w:lang w:eastAsia="en-GB"/>
              </w:rPr>
            </w:pPr>
            <w:r w:rsidRPr="009E7B3E">
              <w:rPr>
                <w:rFonts w:eastAsia="Times New Roman" w:cstheme="minorHAnsi"/>
                <w:sz w:val="26"/>
                <w:szCs w:val="26"/>
                <w:lang w:eastAsia="en-GB"/>
              </w:rPr>
              <w:t>increase the size of the external play area.</w:t>
            </w:r>
          </w:p>
        </w:tc>
      </w:tr>
      <w:tr w:rsidR="004A4D4F" w:rsidRPr="00406F42" w14:paraId="2D664175" w14:textId="77777777" w:rsidTr="00F2676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31ECFBD"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2219" w:type="dxa"/>
            <w:tcBorders>
              <w:top w:val="single" w:sz="6" w:space="0" w:color="auto"/>
              <w:left w:val="single" w:sz="6" w:space="0" w:color="auto"/>
              <w:bottom w:val="single" w:sz="6" w:space="0" w:color="auto"/>
              <w:right w:val="single" w:sz="6" w:space="0" w:color="auto"/>
            </w:tcBorders>
            <w:shd w:val="clear" w:color="auto" w:fill="auto"/>
          </w:tcPr>
          <w:p w14:paraId="40145AA1" w14:textId="23DD2184" w:rsidR="004A4D4F" w:rsidRPr="00766D89" w:rsidRDefault="00AD17A0"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22" w:type="dxa"/>
            <w:tcBorders>
              <w:top w:val="single" w:sz="6" w:space="0" w:color="auto"/>
              <w:left w:val="single" w:sz="6" w:space="0" w:color="auto"/>
              <w:bottom w:val="single" w:sz="6" w:space="0" w:color="auto"/>
              <w:right w:val="single" w:sz="6" w:space="0" w:color="auto"/>
            </w:tcBorders>
            <w:shd w:val="clear" w:color="auto" w:fill="auto"/>
          </w:tcPr>
          <w:p w14:paraId="67E5AB93" w14:textId="77777777" w:rsidR="004A4D4F"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w:t>
            </w:r>
          </w:p>
        </w:tc>
        <w:tc>
          <w:tcPr>
            <w:tcW w:w="1946" w:type="dxa"/>
            <w:tcBorders>
              <w:top w:val="single" w:sz="6" w:space="0" w:color="auto"/>
              <w:left w:val="single" w:sz="6" w:space="0" w:color="auto"/>
              <w:bottom w:val="single" w:sz="6" w:space="0" w:color="auto"/>
              <w:right w:val="single" w:sz="6" w:space="0" w:color="auto"/>
            </w:tcBorders>
            <w:shd w:val="clear" w:color="auto" w:fill="auto"/>
          </w:tcPr>
          <w:p w14:paraId="70F4257A" w14:textId="77777777" w:rsidR="004A4D4F" w:rsidRDefault="00083415" w:rsidP="003770D2">
            <w:pPr>
              <w:spacing w:after="0" w:line="240" w:lineRule="auto"/>
              <w:jc w:val="center"/>
              <w:textAlignment w:val="baseline"/>
              <w:rPr>
                <w:rFonts w:eastAsia="Times New Roman" w:cstheme="minorHAnsi"/>
                <w:sz w:val="26"/>
                <w:szCs w:val="26"/>
                <w:lang w:eastAsia="en-GB"/>
              </w:rPr>
            </w:pPr>
            <w:hyperlink r:id="rId25" w:history="1">
              <w:r w:rsidR="004A4D4F" w:rsidRPr="004819BC">
                <w:rPr>
                  <w:rStyle w:val="Hyperlink"/>
                  <w:rFonts w:eastAsia="Times New Roman" w:cstheme="minorHAnsi"/>
                  <w:sz w:val="26"/>
                  <w:szCs w:val="26"/>
                  <w:lang w:eastAsia="en-GB"/>
                </w:rPr>
                <w:t>21/01948/HOUSE</w:t>
              </w:r>
            </w:hyperlink>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614EBBEB" w14:textId="77777777" w:rsidR="004A4D4F" w:rsidRPr="0059134B" w:rsidRDefault="004A4D4F" w:rsidP="003770D2">
            <w:pPr>
              <w:spacing w:after="0" w:line="240" w:lineRule="auto"/>
              <w:jc w:val="center"/>
              <w:textAlignment w:val="baseline"/>
              <w:rPr>
                <w:rFonts w:eastAsia="Times New Roman" w:cstheme="minorHAnsi"/>
                <w:sz w:val="26"/>
                <w:szCs w:val="26"/>
                <w:lang w:eastAsia="en-GB"/>
              </w:rPr>
            </w:pPr>
            <w:r w:rsidRPr="009F3BC5">
              <w:rPr>
                <w:rFonts w:eastAsia="Times New Roman" w:cstheme="minorHAnsi"/>
                <w:sz w:val="26"/>
                <w:szCs w:val="26"/>
                <w:lang w:eastAsia="en-GB"/>
              </w:rPr>
              <w:t>20 Speen Lane</w:t>
            </w:r>
            <w:r>
              <w:rPr>
                <w:rFonts w:eastAsia="Times New Roman" w:cstheme="minorHAnsi"/>
                <w:sz w:val="26"/>
                <w:szCs w:val="26"/>
                <w:lang w:eastAsia="en-GB"/>
              </w:rPr>
              <w:t>,</w:t>
            </w:r>
            <w:r w:rsidRPr="009F3BC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F3BC5">
              <w:rPr>
                <w:rFonts w:eastAsia="Times New Roman" w:cstheme="minorHAnsi"/>
                <w:sz w:val="26"/>
                <w:szCs w:val="26"/>
                <w:lang w:eastAsia="en-GB"/>
              </w:rPr>
              <w:t>RG14 1RW</w:t>
            </w:r>
            <w:r>
              <w:rPr>
                <w:rFonts w:eastAsia="Times New Roman" w:cstheme="minorHAnsi"/>
                <w:sz w:val="26"/>
                <w:szCs w:val="26"/>
                <w:lang w:eastAsia="en-GB"/>
              </w:rPr>
              <w:t>, for Mr &amp; Mrs Scott</w:t>
            </w:r>
          </w:p>
        </w:tc>
        <w:tc>
          <w:tcPr>
            <w:tcW w:w="4224" w:type="dxa"/>
            <w:tcBorders>
              <w:top w:val="single" w:sz="6" w:space="0" w:color="auto"/>
              <w:left w:val="single" w:sz="6" w:space="0" w:color="auto"/>
              <w:bottom w:val="single" w:sz="6" w:space="0" w:color="auto"/>
              <w:right w:val="single" w:sz="6" w:space="0" w:color="auto"/>
            </w:tcBorders>
            <w:shd w:val="clear" w:color="auto" w:fill="auto"/>
          </w:tcPr>
          <w:p w14:paraId="248C174A" w14:textId="77777777" w:rsidR="004A4D4F" w:rsidRPr="00EF1952"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P</w:t>
            </w:r>
            <w:r w:rsidRPr="0096277E">
              <w:rPr>
                <w:rFonts w:eastAsia="Times New Roman" w:cstheme="minorHAnsi"/>
                <w:sz w:val="26"/>
                <w:szCs w:val="26"/>
                <w:lang w:eastAsia="en-GB"/>
              </w:rPr>
              <w:t>roposed two Storey Side extension and Associated Internal Alterations</w:t>
            </w:r>
            <w:r w:rsidRPr="0096277E">
              <w:rPr>
                <w:rFonts w:eastAsia="Times New Roman" w:cstheme="minorHAnsi"/>
                <w:sz w:val="26"/>
                <w:szCs w:val="26"/>
                <w:lang w:eastAsia="en-GB"/>
              </w:rPr>
              <w:cr/>
            </w:r>
            <w:r>
              <w:rPr>
                <w:rFonts w:eastAsia="Times New Roman" w:cstheme="minorHAnsi"/>
                <w:sz w:val="26"/>
                <w:szCs w:val="26"/>
                <w:lang w:eastAsia="en-GB"/>
              </w:rPr>
              <w:t>.</w:t>
            </w:r>
          </w:p>
        </w:tc>
      </w:tr>
      <w:tr w:rsidR="004A4D4F" w:rsidRPr="00406F42" w14:paraId="535EA3C5" w14:textId="77777777" w:rsidTr="00F2676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6E9FB99"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2219" w:type="dxa"/>
            <w:tcBorders>
              <w:top w:val="single" w:sz="6" w:space="0" w:color="auto"/>
              <w:left w:val="single" w:sz="6" w:space="0" w:color="auto"/>
              <w:bottom w:val="single" w:sz="6" w:space="0" w:color="auto"/>
              <w:right w:val="single" w:sz="6" w:space="0" w:color="auto"/>
            </w:tcBorders>
            <w:shd w:val="clear" w:color="auto" w:fill="auto"/>
            <w:hideMark/>
          </w:tcPr>
          <w:p w14:paraId="1965EB1C" w14:textId="755B8BE8" w:rsidR="004A4D4F" w:rsidRPr="00766D89" w:rsidRDefault="00AD17A0"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75F9526E"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46" w:type="dxa"/>
            <w:tcBorders>
              <w:top w:val="single" w:sz="6" w:space="0" w:color="auto"/>
              <w:left w:val="single" w:sz="6" w:space="0" w:color="auto"/>
              <w:bottom w:val="single" w:sz="6" w:space="0" w:color="auto"/>
              <w:right w:val="single" w:sz="6" w:space="0" w:color="auto"/>
            </w:tcBorders>
            <w:shd w:val="clear" w:color="auto" w:fill="auto"/>
            <w:hideMark/>
          </w:tcPr>
          <w:p w14:paraId="78DC4E2D" w14:textId="77777777" w:rsidR="004A4D4F" w:rsidRPr="00766D89" w:rsidRDefault="00083415" w:rsidP="003770D2">
            <w:pPr>
              <w:spacing w:after="0" w:line="240" w:lineRule="auto"/>
              <w:jc w:val="center"/>
              <w:textAlignment w:val="baseline"/>
              <w:rPr>
                <w:rFonts w:eastAsia="Times New Roman" w:cstheme="minorHAnsi"/>
                <w:sz w:val="26"/>
                <w:szCs w:val="26"/>
                <w:lang w:eastAsia="en-GB"/>
              </w:rPr>
            </w:pPr>
            <w:hyperlink r:id="rId26" w:history="1">
              <w:r w:rsidR="004A4D4F" w:rsidRPr="006A70B4">
                <w:rPr>
                  <w:rStyle w:val="Hyperlink"/>
                  <w:rFonts w:eastAsia="Times New Roman" w:cstheme="minorHAnsi"/>
                  <w:sz w:val="26"/>
                  <w:szCs w:val="26"/>
                  <w:lang w:eastAsia="en-GB"/>
                </w:rPr>
                <w:t>21/01820/FUL</w:t>
              </w:r>
            </w:hyperlink>
          </w:p>
        </w:tc>
        <w:tc>
          <w:tcPr>
            <w:tcW w:w="3087" w:type="dxa"/>
            <w:tcBorders>
              <w:top w:val="single" w:sz="6" w:space="0" w:color="auto"/>
              <w:left w:val="single" w:sz="6" w:space="0" w:color="auto"/>
              <w:bottom w:val="single" w:sz="6" w:space="0" w:color="auto"/>
              <w:right w:val="single" w:sz="6" w:space="0" w:color="auto"/>
            </w:tcBorders>
            <w:shd w:val="clear" w:color="auto" w:fill="auto"/>
            <w:hideMark/>
          </w:tcPr>
          <w:p w14:paraId="36B01D3E"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CMS </w:t>
            </w:r>
            <w:r w:rsidRPr="009C4BA8">
              <w:rPr>
                <w:rFonts w:eastAsia="Times New Roman" w:cstheme="minorHAnsi"/>
                <w:sz w:val="26"/>
                <w:szCs w:val="26"/>
                <w:lang w:eastAsia="en-GB"/>
              </w:rPr>
              <w:t>Downs Carpets</w:t>
            </w:r>
            <w:r>
              <w:rPr>
                <w:rFonts w:eastAsia="Times New Roman" w:cstheme="minorHAnsi"/>
                <w:sz w:val="26"/>
                <w:szCs w:val="26"/>
                <w:lang w:eastAsia="en-GB"/>
              </w:rPr>
              <w:t xml:space="preserve">, </w:t>
            </w:r>
            <w:r w:rsidRPr="009C4BA8">
              <w:rPr>
                <w:rFonts w:eastAsia="Times New Roman" w:cstheme="minorHAnsi"/>
                <w:sz w:val="26"/>
                <w:szCs w:val="26"/>
                <w:lang w:eastAsia="en-GB"/>
              </w:rPr>
              <w:t>Hambridge Road</w:t>
            </w:r>
            <w:r>
              <w:rPr>
                <w:rFonts w:eastAsia="Times New Roman" w:cstheme="minorHAnsi"/>
                <w:sz w:val="26"/>
                <w:szCs w:val="26"/>
                <w:lang w:eastAsia="en-GB"/>
              </w:rPr>
              <w:t>,</w:t>
            </w:r>
            <w:r w:rsidRPr="009C4BA8">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C4BA8">
              <w:rPr>
                <w:rFonts w:eastAsia="Times New Roman" w:cstheme="minorHAnsi"/>
                <w:sz w:val="26"/>
                <w:szCs w:val="26"/>
                <w:lang w:eastAsia="en-GB"/>
              </w:rPr>
              <w:t>RG14 5UP</w:t>
            </w:r>
            <w:r>
              <w:rPr>
                <w:rFonts w:eastAsia="Times New Roman" w:cstheme="minorHAnsi"/>
                <w:sz w:val="26"/>
                <w:szCs w:val="26"/>
                <w:lang w:eastAsia="en-GB"/>
              </w:rPr>
              <w:t xml:space="preserve">, for </w:t>
            </w:r>
            <w:r w:rsidRPr="00A44652">
              <w:rPr>
                <w:rFonts w:eastAsia="Times New Roman" w:cstheme="minorHAnsi"/>
                <w:sz w:val="26"/>
                <w:szCs w:val="26"/>
                <w:lang w:eastAsia="en-GB"/>
              </w:rPr>
              <w:t>Spire Bricks and Mortar Ltd</w:t>
            </w:r>
          </w:p>
        </w:tc>
        <w:tc>
          <w:tcPr>
            <w:tcW w:w="4224" w:type="dxa"/>
            <w:tcBorders>
              <w:top w:val="single" w:sz="6" w:space="0" w:color="auto"/>
              <w:left w:val="single" w:sz="6" w:space="0" w:color="auto"/>
              <w:bottom w:val="single" w:sz="6" w:space="0" w:color="auto"/>
              <w:right w:val="single" w:sz="6" w:space="0" w:color="auto"/>
            </w:tcBorders>
            <w:shd w:val="clear" w:color="auto" w:fill="auto"/>
            <w:hideMark/>
          </w:tcPr>
          <w:p w14:paraId="1D5EA7F8"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7E6A3A">
              <w:rPr>
                <w:rFonts w:eastAsia="Times New Roman" w:cstheme="minorHAnsi"/>
                <w:sz w:val="26"/>
                <w:szCs w:val="26"/>
                <w:lang w:eastAsia="en-GB"/>
              </w:rPr>
              <w:t xml:space="preserve">Alterations to an existing building, including partial demolition, and use as altered as a </w:t>
            </w:r>
            <w:proofErr w:type="gramStart"/>
            <w:r w:rsidRPr="007E6A3A">
              <w:rPr>
                <w:rFonts w:eastAsia="Times New Roman" w:cstheme="minorHAnsi"/>
                <w:sz w:val="26"/>
                <w:szCs w:val="26"/>
                <w:lang w:eastAsia="en-GB"/>
              </w:rPr>
              <w:t>builders</w:t>
            </w:r>
            <w:proofErr w:type="gramEnd"/>
            <w:r w:rsidRPr="007E6A3A">
              <w:rPr>
                <w:rFonts w:eastAsia="Times New Roman" w:cstheme="minorHAnsi"/>
                <w:sz w:val="26"/>
                <w:szCs w:val="26"/>
                <w:lang w:eastAsia="en-GB"/>
              </w:rPr>
              <w:t xml:space="preserve"> merchant (storage, distribution, trade counter, offices and ancillary retail sales) new fencing and associated works</w:t>
            </w:r>
            <w:r>
              <w:rPr>
                <w:rFonts w:eastAsia="Times New Roman" w:cstheme="minorHAnsi"/>
                <w:sz w:val="26"/>
                <w:szCs w:val="26"/>
                <w:lang w:eastAsia="en-GB"/>
              </w:rPr>
              <w:t>.</w:t>
            </w:r>
          </w:p>
        </w:tc>
      </w:tr>
      <w:tr w:rsidR="004A4D4F" w:rsidRPr="00406F42" w14:paraId="7710A277" w14:textId="77777777" w:rsidTr="00F2676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70BD8BC3"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2219" w:type="dxa"/>
            <w:tcBorders>
              <w:top w:val="single" w:sz="6" w:space="0" w:color="auto"/>
              <w:left w:val="single" w:sz="6" w:space="0" w:color="auto"/>
              <w:bottom w:val="single" w:sz="6" w:space="0" w:color="auto"/>
              <w:right w:val="single" w:sz="6" w:space="0" w:color="auto"/>
            </w:tcBorders>
            <w:shd w:val="clear" w:color="auto" w:fill="auto"/>
          </w:tcPr>
          <w:p w14:paraId="32A7B7D2" w14:textId="06B3E5ED" w:rsidR="004A4D4F" w:rsidRPr="00766D89" w:rsidRDefault="003D6A1C"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22" w:type="dxa"/>
            <w:tcBorders>
              <w:top w:val="single" w:sz="6" w:space="0" w:color="auto"/>
              <w:left w:val="single" w:sz="6" w:space="0" w:color="auto"/>
              <w:bottom w:val="single" w:sz="6" w:space="0" w:color="auto"/>
              <w:right w:val="single" w:sz="6" w:space="0" w:color="auto"/>
            </w:tcBorders>
            <w:shd w:val="clear" w:color="auto" w:fill="auto"/>
          </w:tcPr>
          <w:p w14:paraId="6743B00E"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46" w:type="dxa"/>
            <w:tcBorders>
              <w:top w:val="single" w:sz="6" w:space="0" w:color="auto"/>
              <w:left w:val="single" w:sz="6" w:space="0" w:color="auto"/>
              <w:bottom w:val="single" w:sz="6" w:space="0" w:color="auto"/>
              <w:right w:val="single" w:sz="6" w:space="0" w:color="auto"/>
            </w:tcBorders>
            <w:shd w:val="clear" w:color="auto" w:fill="auto"/>
          </w:tcPr>
          <w:p w14:paraId="2AC5EED7" w14:textId="77777777" w:rsidR="004A4D4F" w:rsidRPr="00BD1C87" w:rsidRDefault="00083415" w:rsidP="003770D2">
            <w:pPr>
              <w:spacing w:after="0" w:line="240" w:lineRule="auto"/>
              <w:jc w:val="center"/>
              <w:textAlignment w:val="baseline"/>
              <w:rPr>
                <w:rFonts w:eastAsia="Times New Roman" w:cstheme="minorHAnsi"/>
                <w:sz w:val="26"/>
                <w:szCs w:val="26"/>
                <w:lang w:eastAsia="en-GB"/>
              </w:rPr>
            </w:pPr>
            <w:hyperlink r:id="rId27" w:history="1">
              <w:r w:rsidR="004A4D4F" w:rsidRPr="00F40C22">
                <w:rPr>
                  <w:rStyle w:val="Hyperlink"/>
                  <w:rFonts w:eastAsia="Times New Roman" w:cstheme="minorHAnsi"/>
                  <w:sz w:val="26"/>
                  <w:szCs w:val="26"/>
                  <w:lang w:eastAsia="en-GB"/>
                </w:rPr>
                <w:t>21/01884/HOUSE</w:t>
              </w:r>
            </w:hyperlink>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06687B36"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8053E4">
              <w:rPr>
                <w:rFonts w:eastAsia="Times New Roman" w:cstheme="minorHAnsi"/>
                <w:sz w:val="26"/>
                <w:szCs w:val="26"/>
                <w:lang w:eastAsia="en-GB"/>
              </w:rPr>
              <w:t>19 St Johns Road</w:t>
            </w:r>
            <w:r>
              <w:rPr>
                <w:rFonts w:eastAsia="Times New Roman" w:cstheme="minorHAnsi"/>
                <w:sz w:val="26"/>
                <w:szCs w:val="26"/>
                <w:lang w:eastAsia="en-GB"/>
              </w:rPr>
              <w:t>,</w:t>
            </w:r>
            <w:r w:rsidRPr="008053E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8053E4">
              <w:rPr>
                <w:rFonts w:eastAsia="Times New Roman" w:cstheme="minorHAnsi"/>
                <w:sz w:val="26"/>
                <w:szCs w:val="26"/>
                <w:lang w:eastAsia="en-GB"/>
              </w:rPr>
              <w:t>RG14 7PY</w:t>
            </w:r>
            <w:r>
              <w:rPr>
                <w:rFonts w:eastAsia="Times New Roman" w:cstheme="minorHAnsi"/>
                <w:sz w:val="26"/>
                <w:szCs w:val="26"/>
                <w:lang w:eastAsia="en-GB"/>
              </w:rPr>
              <w:t xml:space="preserve">, for Mr J. </w:t>
            </w:r>
            <w:proofErr w:type="spellStart"/>
            <w:r>
              <w:rPr>
                <w:rFonts w:eastAsia="Times New Roman" w:cstheme="minorHAnsi"/>
                <w:sz w:val="26"/>
                <w:szCs w:val="26"/>
                <w:lang w:eastAsia="en-GB"/>
              </w:rPr>
              <w:t>Athersmith</w:t>
            </w:r>
            <w:proofErr w:type="spellEnd"/>
          </w:p>
        </w:tc>
        <w:tc>
          <w:tcPr>
            <w:tcW w:w="4224" w:type="dxa"/>
            <w:tcBorders>
              <w:top w:val="single" w:sz="6" w:space="0" w:color="auto"/>
              <w:left w:val="single" w:sz="6" w:space="0" w:color="auto"/>
              <w:bottom w:val="single" w:sz="6" w:space="0" w:color="auto"/>
              <w:right w:val="single" w:sz="6" w:space="0" w:color="auto"/>
            </w:tcBorders>
            <w:shd w:val="clear" w:color="auto" w:fill="auto"/>
          </w:tcPr>
          <w:p w14:paraId="714B7692"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557669">
              <w:rPr>
                <w:rFonts w:eastAsia="Times New Roman" w:cstheme="minorHAnsi"/>
                <w:sz w:val="26"/>
                <w:szCs w:val="26"/>
                <w:lang w:eastAsia="en-GB"/>
              </w:rPr>
              <w:t>Proposed installation of a '</w:t>
            </w:r>
            <w:proofErr w:type="spellStart"/>
            <w:r w:rsidRPr="00557669">
              <w:rPr>
                <w:rFonts w:eastAsia="Times New Roman" w:cstheme="minorHAnsi"/>
                <w:sz w:val="26"/>
                <w:szCs w:val="26"/>
                <w:lang w:eastAsia="en-GB"/>
              </w:rPr>
              <w:t>Unibox</w:t>
            </w:r>
            <w:proofErr w:type="spellEnd"/>
            <w:r w:rsidRPr="00557669">
              <w:rPr>
                <w:rFonts w:eastAsia="Times New Roman" w:cstheme="minorHAnsi"/>
                <w:sz w:val="26"/>
                <w:szCs w:val="26"/>
                <w:lang w:eastAsia="en-GB"/>
              </w:rPr>
              <w:t>' type Gas Meter to the front of residential property.</w:t>
            </w:r>
          </w:p>
        </w:tc>
      </w:tr>
      <w:tr w:rsidR="004A4D4F" w:rsidRPr="00406F42" w14:paraId="024BA016" w14:textId="77777777" w:rsidTr="00F2676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435B0EE"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5.</w:t>
            </w:r>
          </w:p>
        </w:tc>
        <w:tc>
          <w:tcPr>
            <w:tcW w:w="2219" w:type="dxa"/>
            <w:tcBorders>
              <w:top w:val="single" w:sz="6" w:space="0" w:color="auto"/>
              <w:left w:val="single" w:sz="6" w:space="0" w:color="auto"/>
              <w:bottom w:val="single" w:sz="6" w:space="0" w:color="auto"/>
              <w:right w:val="single" w:sz="6" w:space="0" w:color="auto"/>
            </w:tcBorders>
            <w:shd w:val="clear" w:color="auto" w:fill="auto"/>
          </w:tcPr>
          <w:p w14:paraId="2AD1847C" w14:textId="5B6D4DA2" w:rsidR="004A4D4F" w:rsidRPr="00766D89" w:rsidRDefault="00723CC0"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r w:rsidR="00252644">
              <w:rPr>
                <w:rFonts w:eastAsia="Times New Roman" w:cstheme="minorHAnsi"/>
                <w:sz w:val="26"/>
                <w:szCs w:val="26"/>
                <w:lang w:eastAsia="en-GB"/>
              </w:rPr>
              <w:t xml:space="preserve">subject to </w:t>
            </w:r>
            <w:r w:rsidR="00CE79EC">
              <w:rPr>
                <w:rFonts w:eastAsia="Times New Roman" w:cstheme="minorHAnsi"/>
                <w:sz w:val="26"/>
                <w:szCs w:val="26"/>
                <w:lang w:eastAsia="en-GB"/>
              </w:rPr>
              <w:t>sufficient pedestrian access.</w:t>
            </w:r>
          </w:p>
        </w:tc>
        <w:tc>
          <w:tcPr>
            <w:tcW w:w="1522" w:type="dxa"/>
            <w:tcBorders>
              <w:top w:val="single" w:sz="6" w:space="0" w:color="auto"/>
              <w:left w:val="single" w:sz="6" w:space="0" w:color="auto"/>
              <w:bottom w:val="single" w:sz="6" w:space="0" w:color="auto"/>
              <w:right w:val="single" w:sz="6" w:space="0" w:color="auto"/>
            </w:tcBorders>
            <w:shd w:val="clear" w:color="auto" w:fill="auto"/>
          </w:tcPr>
          <w:p w14:paraId="42D463B6"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46" w:type="dxa"/>
            <w:tcBorders>
              <w:top w:val="single" w:sz="6" w:space="0" w:color="auto"/>
              <w:left w:val="single" w:sz="6" w:space="0" w:color="auto"/>
              <w:bottom w:val="single" w:sz="6" w:space="0" w:color="auto"/>
              <w:right w:val="single" w:sz="6" w:space="0" w:color="auto"/>
            </w:tcBorders>
            <w:shd w:val="clear" w:color="auto" w:fill="auto"/>
          </w:tcPr>
          <w:p w14:paraId="69020EB6" w14:textId="77777777" w:rsidR="004A4D4F" w:rsidRPr="00BD1C87" w:rsidRDefault="00083415" w:rsidP="003770D2">
            <w:pPr>
              <w:spacing w:after="0" w:line="240" w:lineRule="auto"/>
              <w:jc w:val="center"/>
              <w:textAlignment w:val="baseline"/>
              <w:rPr>
                <w:rFonts w:eastAsia="Times New Roman" w:cstheme="minorHAnsi"/>
                <w:sz w:val="26"/>
                <w:szCs w:val="26"/>
                <w:lang w:eastAsia="en-GB"/>
              </w:rPr>
            </w:pPr>
            <w:hyperlink r:id="rId28" w:history="1">
              <w:r w:rsidR="004A4D4F" w:rsidRPr="00553506">
                <w:rPr>
                  <w:rStyle w:val="Hyperlink"/>
                  <w:rFonts w:eastAsia="Times New Roman" w:cstheme="minorHAnsi"/>
                  <w:sz w:val="26"/>
                  <w:szCs w:val="26"/>
                  <w:lang w:eastAsia="en-GB"/>
                </w:rPr>
                <w:t>21/01920/FUL</w:t>
              </w:r>
            </w:hyperlink>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0EFB54E8"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59134B">
              <w:rPr>
                <w:rFonts w:eastAsia="Times New Roman" w:cstheme="minorHAnsi"/>
                <w:sz w:val="26"/>
                <w:szCs w:val="26"/>
                <w:lang w:eastAsia="en-GB"/>
              </w:rPr>
              <w:t>Newbury Retail Park</w:t>
            </w:r>
            <w:r>
              <w:rPr>
                <w:rFonts w:eastAsia="Times New Roman" w:cstheme="minorHAnsi"/>
                <w:sz w:val="26"/>
                <w:szCs w:val="26"/>
                <w:lang w:eastAsia="en-GB"/>
              </w:rPr>
              <w:t xml:space="preserve">, </w:t>
            </w:r>
            <w:proofErr w:type="spellStart"/>
            <w:r w:rsidRPr="0059134B">
              <w:rPr>
                <w:rFonts w:eastAsia="Times New Roman" w:cstheme="minorHAnsi"/>
                <w:sz w:val="26"/>
                <w:szCs w:val="26"/>
                <w:lang w:eastAsia="en-GB"/>
              </w:rPr>
              <w:t>Pinchington</w:t>
            </w:r>
            <w:proofErr w:type="spellEnd"/>
            <w:r w:rsidRPr="0059134B">
              <w:rPr>
                <w:rFonts w:eastAsia="Times New Roman" w:cstheme="minorHAnsi"/>
                <w:sz w:val="26"/>
                <w:szCs w:val="26"/>
                <w:lang w:eastAsia="en-GB"/>
              </w:rPr>
              <w:t xml:space="preserve"> Lane</w:t>
            </w:r>
            <w:r>
              <w:rPr>
                <w:rFonts w:eastAsia="Times New Roman" w:cstheme="minorHAnsi"/>
                <w:sz w:val="26"/>
                <w:szCs w:val="26"/>
                <w:lang w:eastAsia="en-GB"/>
              </w:rPr>
              <w:t>,</w:t>
            </w:r>
            <w:r w:rsidRPr="0059134B">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9134B">
              <w:rPr>
                <w:rFonts w:eastAsia="Times New Roman" w:cstheme="minorHAnsi"/>
                <w:sz w:val="26"/>
                <w:szCs w:val="26"/>
                <w:lang w:eastAsia="en-GB"/>
              </w:rPr>
              <w:t>RG14 7HU</w:t>
            </w:r>
            <w:r>
              <w:rPr>
                <w:rFonts w:eastAsia="Times New Roman" w:cstheme="minorHAnsi"/>
                <w:sz w:val="26"/>
                <w:szCs w:val="26"/>
                <w:lang w:eastAsia="en-GB"/>
              </w:rPr>
              <w:t xml:space="preserve"> for </w:t>
            </w:r>
            <w:r w:rsidRPr="005D5C24">
              <w:rPr>
                <w:rFonts w:eastAsia="Times New Roman" w:cstheme="minorHAnsi"/>
                <w:sz w:val="26"/>
                <w:szCs w:val="26"/>
                <w:lang w:eastAsia="en-GB"/>
              </w:rPr>
              <w:t>F&amp;C Commercial Property Holdings Ltd</w:t>
            </w:r>
          </w:p>
        </w:tc>
        <w:tc>
          <w:tcPr>
            <w:tcW w:w="4224" w:type="dxa"/>
            <w:tcBorders>
              <w:top w:val="single" w:sz="6" w:space="0" w:color="auto"/>
              <w:left w:val="single" w:sz="6" w:space="0" w:color="auto"/>
              <w:bottom w:val="single" w:sz="6" w:space="0" w:color="auto"/>
              <w:right w:val="single" w:sz="6" w:space="0" w:color="auto"/>
            </w:tcBorders>
            <w:shd w:val="clear" w:color="auto" w:fill="auto"/>
          </w:tcPr>
          <w:p w14:paraId="5AF4F443"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EF1952">
              <w:rPr>
                <w:rFonts w:eastAsia="Times New Roman" w:cstheme="minorHAnsi"/>
                <w:sz w:val="26"/>
                <w:szCs w:val="26"/>
                <w:lang w:eastAsia="en-GB"/>
              </w:rPr>
              <w:t xml:space="preserve">Alterations to existing access road and </w:t>
            </w:r>
            <w:proofErr w:type="gramStart"/>
            <w:r w:rsidRPr="00EF1952">
              <w:rPr>
                <w:rFonts w:eastAsia="Times New Roman" w:cstheme="minorHAnsi"/>
                <w:sz w:val="26"/>
                <w:szCs w:val="26"/>
                <w:lang w:eastAsia="en-GB"/>
              </w:rPr>
              <w:t>drive-thru</w:t>
            </w:r>
            <w:proofErr w:type="gramEnd"/>
            <w:r w:rsidRPr="00EF1952">
              <w:rPr>
                <w:rFonts w:eastAsia="Times New Roman" w:cstheme="minorHAnsi"/>
                <w:sz w:val="26"/>
                <w:szCs w:val="26"/>
                <w:lang w:eastAsia="en-GB"/>
              </w:rPr>
              <w:t>.</w:t>
            </w:r>
          </w:p>
        </w:tc>
      </w:tr>
      <w:tr w:rsidR="004A4D4F" w:rsidRPr="00406F42" w14:paraId="49934BEE" w14:textId="77777777" w:rsidTr="00F2676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A491521"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2219" w:type="dxa"/>
            <w:tcBorders>
              <w:top w:val="single" w:sz="6" w:space="0" w:color="auto"/>
              <w:left w:val="single" w:sz="6" w:space="0" w:color="auto"/>
              <w:bottom w:val="single" w:sz="6" w:space="0" w:color="auto"/>
              <w:right w:val="single" w:sz="6" w:space="0" w:color="auto"/>
            </w:tcBorders>
            <w:shd w:val="clear" w:color="auto" w:fill="auto"/>
          </w:tcPr>
          <w:p w14:paraId="50BC621D" w14:textId="2F509065" w:rsidR="004A4D4F" w:rsidRPr="00766D89" w:rsidRDefault="00346FC9"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22" w:type="dxa"/>
            <w:tcBorders>
              <w:top w:val="single" w:sz="6" w:space="0" w:color="auto"/>
              <w:left w:val="single" w:sz="6" w:space="0" w:color="auto"/>
              <w:bottom w:val="single" w:sz="6" w:space="0" w:color="auto"/>
              <w:right w:val="single" w:sz="6" w:space="0" w:color="auto"/>
            </w:tcBorders>
            <w:shd w:val="clear" w:color="auto" w:fill="auto"/>
          </w:tcPr>
          <w:p w14:paraId="660CDC2F"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6" w:type="dxa"/>
            <w:tcBorders>
              <w:top w:val="single" w:sz="6" w:space="0" w:color="auto"/>
              <w:left w:val="single" w:sz="6" w:space="0" w:color="auto"/>
              <w:bottom w:val="single" w:sz="6" w:space="0" w:color="auto"/>
              <w:right w:val="single" w:sz="6" w:space="0" w:color="auto"/>
            </w:tcBorders>
            <w:shd w:val="clear" w:color="auto" w:fill="auto"/>
          </w:tcPr>
          <w:p w14:paraId="1667D543" w14:textId="77777777" w:rsidR="004A4D4F" w:rsidRPr="00BD1C87" w:rsidRDefault="00083415" w:rsidP="003770D2">
            <w:pPr>
              <w:spacing w:after="0" w:line="240" w:lineRule="auto"/>
              <w:jc w:val="center"/>
              <w:textAlignment w:val="baseline"/>
              <w:rPr>
                <w:rFonts w:eastAsia="Times New Roman" w:cstheme="minorHAnsi"/>
                <w:sz w:val="26"/>
                <w:szCs w:val="26"/>
                <w:lang w:eastAsia="en-GB"/>
              </w:rPr>
            </w:pPr>
            <w:hyperlink r:id="rId29" w:history="1">
              <w:r w:rsidR="004A4D4F" w:rsidRPr="00E66679">
                <w:rPr>
                  <w:rStyle w:val="Hyperlink"/>
                  <w:rFonts w:eastAsia="Times New Roman" w:cstheme="minorHAnsi"/>
                  <w:sz w:val="26"/>
                  <w:szCs w:val="26"/>
                  <w:lang w:eastAsia="en-GB"/>
                </w:rPr>
                <w:t>21/01880/HOUSE</w:t>
              </w:r>
            </w:hyperlink>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286D2B2E"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991E9D">
              <w:rPr>
                <w:rFonts w:eastAsia="Times New Roman" w:cstheme="minorHAnsi"/>
                <w:sz w:val="26"/>
                <w:szCs w:val="26"/>
                <w:lang w:eastAsia="en-GB"/>
              </w:rPr>
              <w:t>2 Charter Road</w:t>
            </w:r>
            <w:r>
              <w:rPr>
                <w:rFonts w:eastAsia="Times New Roman" w:cstheme="minorHAnsi"/>
                <w:sz w:val="26"/>
                <w:szCs w:val="26"/>
                <w:lang w:eastAsia="en-GB"/>
              </w:rPr>
              <w:t>,</w:t>
            </w:r>
            <w:r w:rsidRPr="00991E9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91E9D">
              <w:rPr>
                <w:rFonts w:eastAsia="Times New Roman" w:cstheme="minorHAnsi"/>
                <w:sz w:val="26"/>
                <w:szCs w:val="26"/>
                <w:lang w:eastAsia="en-GB"/>
              </w:rPr>
              <w:t>RG14 7EN</w:t>
            </w:r>
            <w:r>
              <w:rPr>
                <w:rFonts w:eastAsia="Times New Roman" w:cstheme="minorHAnsi"/>
                <w:sz w:val="26"/>
                <w:szCs w:val="26"/>
                <w:lang w:eastAsia="en-GB"/>
              </w:rPr>
              <w:t>, for Mr &amp; Mrs Adams</w:t>
            </w:r>
          </w:p>
        </w:tc>
        <w:tc>
          <w:tcPr>
            <w:tcW w:w="4224" w:type="dxa"/>
            <w:tcBorders>
              <w:top w:val="single" w:sz="6" w:space="0" w:color="auto"/>
              <w:left w:val="single" w:sz="6" w:space="0" w:color="auto"/>
              <w:bottom w:val="single" w:sz="6" w:space="0" w:color="auto"/>
              <w:right w:val="single" w:sz="6" w:space="0" w:color="auto"/>
            </w:tcBorders>
            <w:shd w:val="clear" w:color="auto" w:fill="auto"/>
          </w:tcPr>
          <w:p w14:paraId="7F1E5441"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CA2541">
              <w:rPr>
                <w:rFonts w:eastAsia="Times New Roman" w:cstheme="minorHAnsi"/>
                <w:sz w:val="26"/>
                <w:szCs w:val="26"/>
                <w:lang w:eastAsia="en-GB"/>
              </w:rPr>
              <w:t>Demolition of existing detached garage and construction of attached single-storey side elevation extension</w:t>
            </w:r>
            <w:r>
              <w:rPr>
                <w:rFonts w:eastAsia="Times New Roman" w:cstheme="minorHAnsi"/>
                <w:sz w:val="26"/>
                <w:szCs w:val="26"/>
                <w:lang w:eastAsia="en-GB"/>
              </w:rPr>
              <w:t>.</w:t>
            </w:r>
          </w:p>
        </w:tc>
      </w:tr>
      <w:tr w:rsidR="004A4D4F" w:rsidRPr="00406F42" w14:paraId="4141C37A" w14:textId="77777777" w:rsidTr="00F2676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2D4CF4A"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2219" w:type="dxa"/>
            <w:tcBorders>
              <w:top w:val="single" w:sz="6" w:space="0" w:color="auto"/>
              <w:left w:val="single" w:sz="6" w:space="0" w:color="auto"/>
              <w:bottom w:val="single" w:sz="6" w:space="0" w:color="auto"/>
              <w:right w:val="single" w:sz="6" w:space="0" w:color="auto"/>
            </w:tcBorders>
            <w:shd w:val="clear" w:color="auto" w:fill="auto"/>
          </w:tcPr>
          <w:p w14:paraId="37681F25" w14:textId="77777777" w:rsidR="004A4D4F" w:rsidRDefault="00B9718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Strong objection based on it being an overdevelopment, causing </w:t>
            </w:r>
            <w:r w:rsidR="0002228D">
              <w:rPr>
                <w:rFonts w:eastAsia="Times New Roman" w:cstheme="minorHAnsi"/>
                <w:sz w:val="26"/>
                <w:szCs w:val="26"/>
                <w:lang w:eastAsia="en-GB"/>
              </w:rPr>
              <w:t xml:space="preserve">potential parking issues and limiting </w:t>
            </w:r>
            <w:r w:rsidR="003D164F">
              <w:rPr>
                <w:rFonts w:eastAsia="Times New Roman" w:cstheme="minorHAnsi"/>
                <w:sz w:val="26"/>
                <w:szCs w:val="26"/>
                <w:lang w:eastAsia="en-GB"/>
              </w:rPr>
              <w:t>emergency vehicle access.</w:t>
            </w:r>
          </w:p>
          <w:p w14:paraId="29211DF4" w14:textId="2FD5C80B" w:rsidR="00F26769" w:rsidRPr="00766D89" w:rsidRDefault="00F26769" w:rsidP="003770D2">
            <w:pPr>
              <w:spacing w:after="0" w:line="240" w:lineRule="auto"/>
              <w:jc w:val="center"/>
              <w:textAlignment w:val="baseline"/>
              <w:rPr>
                <w:rFonts w:eastAsia="Times New Roman" w:cstheme="minorHAnsi"/>
                <w:sz w:val="26"/>
                <w:szCs w:val="26"/>
                <w:lang w:eastAsia="en-GB"/>
              </w:rPr>
            </w:pPr>
          </w:p>
        </w:tc>
        <w:tc>
          <w:tcPr>
            <w:tcW w:w="1522" w:type="dxa"/>
            <w:tcBorders>
              <w:top w:val="single" w:sz="6" w:space="0" w:color="auto"/>
              <w:left w:val="single" w:sz="6" w:space="0" w:color="auto"/>
              <w:bottom w:val="single" w:sz="6" w:space="0" w:color="auto"/>
              <w:right w:val="single" w:sz="6" w:space="0" w:color="auto"/>
            </w:tcBorders>
            <w:shd w:val="clear" w:color="auto" w:fill="auto"/>
          </w:tcPr>
          <w:p w14:paraId="7686EBD5"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6" w:type="dxa"/>
            <w:tcBorders>
              <w:top w:val="single" w:sz="6" w:space="0" w:color="auto"/>
              <w:left w:val="single" w:sz="6" w:space="0" w:color="auto"/>
              <w:bottom w:val="single" w:sz="6" w:space="0" w:color="auto"/>
              <w:right w:val="single" w:sz="6" w:space="0" w:color="auto"/>
            </w:tcBorders>
            <w:shd w:val="clear" w:color="auto" w:fill="auto"/>
          </w:tcPr>
          <w:p w14:paraId="3112548C" w14:textId="77777777" w:rsidR="004A4D4F" w:rsidRPr="00BD1C87" w:rsidRDefault="00083415" w:rsidP="003770D2">
            <w:pPr>
              <w:spacing w:after="0" w:line="240" w:lineRule="auto"/>
              <w:jc w:val="center"/>
              <w:textAlignment w:val="baseline"/>
              <w:rPr>
                <w:rFonts w:eastAsia="Times New Roman" w:cstheme="minorHAnsi"/>
                <w:sz w:val="26"/>
                <w:szCs w:val="26"/>
                <w:lang w:eastAsia="en-GB"/>
              </w:rPr>
            </w:pPr>
            <w:hyperlink r:id="rId30" w:history="1">
              <w:r w:rsidR="004A4D4F" w:rsidRPr="00533D58">
                <w:rPr>
                  <w:rStyle w:val="Hyperlink"/>
                  <w:rFonts w:eastAsia="Times New Roman" w:cstheme="minorHAnsi"/>
                  <w:sz w:val="26"/>
                  <w:szCs w:val="26"/>
                  <w:lang w:eastAsia="en-GB"/>
                </w:rPr>
                <w:t>21/01911/FULD</w:t>
              </w:r>
            </w:hyperlink>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2742569A"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815CA7">
              <w:rPr>
                <w:rFonts w:eastAsia="Times New Roman" w:cstheme="minorHAnsi"/>
                <w:sz w:val="26"/>
                <w:szCs w:val="26"/>
                <w:lang w:eastAsia="en-GB"/>
              </w:rPr>
              <w:t>Land Adjoining 11 Pond Close</w:t>
            </w:r>
            <w:r>
              <w:rPr>
                <w:rFonts w:eastAsia="Times New Roman" w:cstheme="minorHAnsi"/>
                <w:sz w:val="26"/>
                <w:szCs w:val="26"/>
                <w:lang w:eastAsia="en-GB"/>
              </w:rPr>
              <w:t>,</w:t>
            </w:r>
            <w:r w:rsidRPr="00815CA7">
              <w:rPr>
                <w:rFonts w:eastAsia="Times New Roman" w:cstheme="minorHAnsi"/>
                <w:sz w:val="26"/>
                <w:szCs w:val="26"/>
                <w:lang w:eastAsia="en-GB"/>
              </w:rPr>
              <w:t xml:space="preserve"> Newbury</w:t>
            </w:r>
            <w:r>
              <w:rPr>
                <w:rFonts w:eastAsia="Times New Roman" w:cstheme="minorHAnsi"/>
                <w:sz w:val="26"/>
                <w:szCs w:val="26"/>
                <w:lang w:eastAsia="en-GB"/>
              </w:rPr>
              <w:t>,</w:t>
            </w:r>
            <w:r w:rsidRPr="00815CA7">
              <w:rPr>
                <w:rFonts w:eastAsia="Times New Roman" w:cstheme="minorHAnsi"/>
                <w:sz w:val="26"/>
                <w:szCs w:val="26"/>
                <w:lang w:eastAsia="en-GB"/>
              </w:rPr>
              <w:t xml:space="preserve"> </w:t>
            </w:r>
            <w:r>
              <w:rPr>
                <w:rFonts w:eastAsia="Times New Roman" w:cstheme="minorHAnsi"/>
                <w:sz w:val="26"/>
                <w:szCs w:val="26"/>
                <w:lang w:eastAsia="en-GB"/>
              </w:rPr>
              <w:t xml:space="preserve">for </w:t>
            </w:r>
            <w:r w:rsidRPr="00533D58">
              <w:rPr>
                <w:rFonts w:eastAsia="Times New Roman" w:cstheme="minorHAnsi"/>
                <w:sz w:val="26"/>
                <w:szCs w:val="26"/>
                <w:lang w:eastAsia="en-GB"/>
              </w:rPr>
              <w:t>A, D and E Property Ltd</w:t>
            </w:r>
          </w:p>
        </w:tc>
        <w:tc>
          <w:tcPr>
            <w:tcW w:w="4224" w:type="dxa"/>
            <w:tcBorders>
              <w:top w:val="single" w:sz="6" w:space="0" w:color="auto"/>
              <w:left w:val="single" w:sz="6" w:space="0" w:color="auto"/>
              <w:bottom w:val="single" w:sz="6" w:space="0" w:color="auto"/>
              <w:right w:val="single" w:sz="6" w:space="0" w:color="auto"/>
            </w:tcBorders>
            <w:shd w:val="clear" w:color="auto" w:fill="auto"/>
          </w:tcPr>
          <w:p w14:paraId="37012052"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A06462">
              <w:rPr>
                <w:rFonts w:eastAsia="Times New Roman" w:cstheme="minorHAnsi"/>
                <w:sz w:val="26"/>
                <w:szCs w:val="26"/>
                <w:lang w:eastAsia="en-GB"/>
              </w:rPr>
              <w:t>Removal of derelict garages and erection of 2 no houses and 2 no flats, together with associated landscaping and parking</w:t>
            </w:r>
            <w:r>
              <w:rPr>
                <w:rFonts w:eastAsia="Times New Roman" w:cstheme="minorHAnsi"/>
                <w:sz w:val="26"/>
                <w:szCs w:val="26"/>
                <w:lang w:eastAsia="en-GB"/>
              </w:rPr>
              <w:t>.</w:t>
            </w:r>
          </w:p>
        </w:tc>
      </w:tr>
      <w:tr w:rsidR="004A4D4F" w:rsidRPr="00406F42" w14:paraId="03148EC5" w14:textId="77777777" w:rsidTr="00F2676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12F5096C"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2219" w:type="dxa"/>
            <w:tcBorders>
              <w:top w:val="single" w:sz="6" w:space="0" w:color="auto"/>
              <w:left w:val="single" w:sz="6" w:space="0" w:color="auto"/>
              <w:bottom w:val="single" w:sz="6" w:space="0" w:color="auto"/>
              <w:right w:val="single" w:sz="6" w:space="0" w:color="auto"/>
            </w:tcBorders>
            <w:shd w:val="clear" w:color="auto" w:fill="auto"/>
          </w:tcPr>
          <w:p w14:paraId="5D772F80" w14:textId="4A225B19" w:rsidR="004A4D4F" w:rsidRPr="00766D89" w:rsidRDefault="00E85241"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22" w:type="dxa"/>
            <w:tcBorders>
              <w:top w:val="single" w:sz="6" w:space="0" w:color="auto"/>
              <w:left w:val="single" w:sz="6" w:space="0" w:color="auto"/>
              <w:bottom w:val="single" w:sz="6" w:space="0" w:color="auto"/>
              <w:right w:val="single" w:sz="6" w:space="0" w:color="auto"/>
            </w:tcBorders>
            <w:shd w:val="clear" w:color="auto" w:fill="auto"/>
          </w:tcPr>
          <w:p w14:paraId="40663557"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6" w:type="dxa"/>
            <w:tcBorders>
              <w:top w:val="single" w:sz="6" w:space="0" w:color="auto"/>
              <w:left w:val="single" w:sz="6" w:space="0" w:color="auto"/>
              <w:bottom w:val="single" w:sz="6" w:space="0" w:color="auto"/>
              <w:right w:val="single" w:sz="6" w:space="0" w:color="auto"/>
            </w:tcBorders>
            <w:shd w:val="clear" w:color="auto" w:fill="auto"/>
          </w:tcPr>
          <w:p w14:paraId="2C191D67" w14:textId="77777777" w:rsidR="004A4D4F" w:rsidRPr="00BD1C87" w:rsidRDefault="00083415" w:rsidP="003770D2">
            <w:pPr>
              <w:spacing w:after="0" w:line="240" w:lineRule="auto"/>
              <w:jc w:val="center"/>
              <w:textAlignment w:val="baseline"/>
              <w:rPr>
                <w:rFonts w:eastAsia="Times New Roman" w:cstheme="minorHAnsi"/>
                <w:sz w:val="26"/>
                <w:szCs w:val="26"/>
                <w:lang w:eastAsia="en-GB"/>
              </w:rPr>
            </w:pPr>
            <w:hyperlink r:id="rId31" w:history="1">
              <w:r w:rsidR="004A4D4F" w:rsidRPr="00DA760F">
                <w:rPr>
                  <w:rStyle w:val="Hyperlink"/>
                  <w:rFonts w:eastAsia="Times New Roman" w:cstheme="minorHAnsi"/>
                  <w:sz w:val="26"/>
                  <w:szCs w:val="26"/>
                  <w:lang w:eastAsia="en-GB"/>
                </w:rPr>
                <w:t>21/01910/HOUSE</w:t>
              </w:r>
            </w:hyperlink>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5A89C73E"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A83480">
              <w:rPr>
                <w:rFonts w:eastAsia="Times New Roman" w:cstheme="minorHAnsi"/>
                <w:sz w:val="26"/>
                <w:szCs w:val="26"/>
                <w:lang w:eastAsia="en-GB"/>
              </w:rPr>
              <w:t>31 Valley Road</w:t>
            </w:r>
            <w:r>
              <w:rPr>
                <w:rFonts w:eastAsia="Times New Roman" w:cstheme="minorHAnsi"/>
                <w:sz w:val="26"/>
                <w:szCs w:val="26"/>
                <w:lang w:eastAsia="en-GB"/>
              </w:rPr>
              <w:t>,</w:t>
            </w:r>
            <w:r w:rsidRPr="00A8348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A83480">
              <w:rPr>
                <w:rFonts w:eastAsia="Times New Roman" w:cstheme="minorHAnsi"/>
                <w:sz w:val="26"/>
                <w:szCs w:val="26"/>
                <w:lang w:eastAsia="en-GB"/>
              </w:rPr>
              <w:t>RG14 6ET</w:t>
            </w:r>
            <w:r>
              <w:rPr>
                <w:rFonts w:eastAsia="Times New Roman" w:cstheme="minorHAnsi"/>
                <w:sz w:val="26"/>
                <w:szCs w:val="26"/>
                <w:lang w:eastAsia="en-GB"/>
              </w:rPr>
              <w:t xml:space="preserve">, for Mr </w:t>
            </w:r>
            <w:proofErr w:type="spellStart"/>
            <w:r>
              <w:rPr>
                <w:rFonts w:eastAsia="Times New Roman" w:cstheme="minorHAnsi"/>
                <w:sz w:val="26"/>
                <w:szCs w:val="26"/>
                <w:lang w:eastAsia="en-GB"/>
              </w:rPr>
              <w:t>Doney</w:t>
            </w:r>
            <w:proofErr w:type="spellEnd"/>
            <w:r>
              <w:rPr>
                <w:rFonts w:eastAsia="Times New Roman" w:cstheme="minorHAnsi"/>
                <w:sz w:val="26"/>
                <w:szCs w:val="26"/>
                <w:lang w:eastAsia="en-GB"/>
              </w:rPr>
              <w:t xml:space="preserve"> &amp; Mrs Hayward</w:t>
            </w:r>
          </w:p>
        </w:tc>
        <w:tc>
          <w:tcPr>
            <w:tcW w:w="4224" w:type="dxa"/>
            <w:tcBorders>
              <w:top w:val="single" w:sz="6" w:space="0" w:color="auto"/>
              <w:left w:val="single" w:sz="6" w:space="0" w:color="auto"/>
              <w:bottom w:val="single" w:sz="6" w:space="0" w:color="auto"/>
              <w:right w:val="single" w:sz="6" w:space="0" w:color="auto"/>
            </w:tcBorders>
            <w:shd w:val="clear" w:color="auto" w:fill="auto"/>
          </w:tcPr>
          <w:p w14:paraId="72AD72A8"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7F0D00">
              <w:rPr>
                <w:rFonts w:eastAsia="Times New Roman" w:cstheme="minorHAnsi"/>
                <w:sz w:val="26"/>
                <w:szCs w:val="26"/>
                <w:lang w:eastAsia="en-GB"/>
              </w:rPr>
              <w:t>Demolition of existing conservatory and replacement with single storey rear extension and single storey extension to side for extended kitchen dining and utility room</w:t>
            </w:r>
            <w:r>
              <w:rPr>
                <w:rFonts w:eastAsia="Times New Roman" w:cstheme="minorHAnsi"/>
                <w:sz w:val="26"/>
                <w:szCs w:val="26"/>
                <w:lang w:eastAsia="en-GB"/>
              </w:rPr>
              <w:t>.</w:t>
            </w:r>
          </w:p>
        </w:tc>
      </w:tr>
      <w:tr w:rsidR="004A4D4F" w:rsidRPr="00406F42" w14:paraId="766C8B9B" w14:textId="77777777" w:rsidTr="00F2676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6B5D93B"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2219" w:type="dxa"/>
            <w:tcBorders>
              <w:top w:val="single" w:sz="6" w:space="0" w:color="auto"/>
              <w:left w:val="single" w:sz="6" w:space="0" w:color="auto"/>
              <w:bottom w:val="single" w:sz="6" w:space="0" w:color="auto"/>
              <w:right w:val="single" w:sz="6" w:space="0" w:color="auto"/>
            </w:tcBorders>
            <w:shd w:val="clear" w:color="auto" w:fill="auto"/>
          </w:tcPr>
          <w:p w14:paraId="495B9915" w14:textId="230DAAC5" w:rsidR="004A4D4F" w:rsidRPr="00766D89" w:rsidRDefault="00E85241"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22" w:type="dxa"/>
            <w:tcBorders>
              <w:top w:val="single" w:sz="6" w:space="0" w:color="auto"/>
              <w:left w:val="single" w:sz="6" w:space="0" w:color="auto"/>
              <w:bottom w:val="single" w:sz="6" w:space="0" w:color="auto"/>
              <w:right w:val="single" w:sz="6" w:space="0" w:color="auto"/>
            </w:tcBorders>
            <w:shd w:val="clear" w:color="auto" w:fill="auto"/>
          </w:tcPr>
          <w:p w14:paraId="5A0C93A4" w14:textId="77777777" w:rsidR="004A4D4F"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6" w:type="dxa"/>
            <w:tcBorders>
              <w:top w:val="single" w:sz="6" w:space="0" w:color="auto"/>
              <w:left w:val="single" w:sz="6" w:space="0" w:color="auto"/>
              <w:bottom w:val="single" w:sz="6" w:space="0" w:color="auto"/>
              <w:right w:val="single" w:sz="6" w:space="0" w:color="auto"/>
            </w:tcBorders>
            <w:shd w:val="clear" w:color="auto" w:fill="auto"/>
          </w:tcPr>
          <w:p w14:paraId="2F88F2B1" w14:textId="77777777" w:rsidR="004A4D4F" w:rsidRDefault="00083415" w:rsidP="003770D2">
            <w:pPr>
              <w:spacing w:after="0" w:line="240" w:lineRule="auto"/>
              <w:jc w:val="center"/>
              <w:textAlignment w:val="baseline"/>
              <w:rPr>
                <w:rFonts w:eastAsia="Times New Roman" w:cstheme="minorHAnsi"/>
                <w:sz w:val="26"/>
                <w:szCs w:val="26"/>
                <w:lang w:eastAsia="en-GB"/>
              </w:rPr>
            </w:pPr>
            <w:hyperlink r:id="rId32" w:history="1">
              <w:r w:rsidR="004A4D4F" w:rsidRPr="00B51184">
                <w:rPr>
                  <w:rStyle w:val="Hyperlink"/>
                  <w:rFonts w:eastAsia="Times New Roman" w:cstheme="minorHAnsi"/>
                  <w:sz w:val="26"/>
                  <w:szCs w:val="26"/>
                  <w:lang w:eastAsia="en-GB"/>
                </w:rPr>
                <w:t>21/02003/HOUSE</w:t>
              </w:r>
            </w:hyperlink>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33D32A4C" w14:textId="77777777" w:rsidR="004A4D4F" w:rsidRPr="0059134B" w:rsidRDefault="004A4D4F" w:rsidP="003770D2">
            <w:pPr>
              <w:spacing w:after="0" w:line="240" w:lineRule="auto"/>
              <w:jc w:val="center"/>
              <w:textAlignment w:val="baseline"/>
              <w:rPr>
                <w:rFonts w:eastAsia="Times New Roman" w:cstheme="minorHAnsi"/>
                <w:sz w:val="26"/>
                <w:szCs w:val="26"/>
                <w:lang w:eastAsia="en-GB"/>
              </w:rPr>
            </w:pPr>
            <w:r w:rsidRPr="00CE0990">
              <w:rPr>
                <w:rFonts w:eastAsia="Times New Roman" w:cstheme="minorHAnsi"/>
                <w:sz w:val="26"/>
                <w:szCs w:val="26"/>
                <w:lang w:eastAsia="en-GB"/>
              </w:rPr>
              <w:t>18 Paddock Road</w:t>
            </w:r>
            <w:r>
              <w:rPr>
                <w:rFonts w:eastAsia="Times New Roman" w:cstheme="minorHAnsi"/>
                <w:sz w:val="26"/>
                <w:szCs w:val="26"/>
                <w:lang w:eastAsia="en-GB"/>
              </w:rPr>
              <w:t>,</w:t>
            </w:r>
            <w:r w:rsidRPr="00CE099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CE0990">
              <w:rPr>
                <w:rFonts w:eastAsia="Times New Roman" w:cstheme="minorHAnsi"/>
                <w:sz w:val="26"/>
                <w:szCs w:val="26"/>
                <w:lang w:eastAsia="en-GB"/>
              </w:rPr>
              <w:t>RG14 7DG</w:t>
            </w:r>
            <w:r>
              <w:rPr>
                <w:rFonts w:eastAsia="Times New Roman" w:cstheme="minorHAnsi"/>
                <w:sz w:val="26"/>
                <w:szCs w:val="26"/>
                <w:lang w:eastAsia="en-GB"/>
              </w:rPr>
              <w:t>, Mr &amp; Mrs Fry</w:t>
            </w:r>
          </w:p>
        </w:tc>
        <w:tc>
          <w:tcPr>
            <w:tcW w:w="4224" w:type="dxa"/>
            <w:tcBorders>
              <w:top w:val="single" w:sz="6" w:space="0" w:color="auto"/>
              <w:left w:val="single" w:sz="6" w:space="0" w:color="auto"/>
              <w:bottom w:val="single" w:sz="6" w:space="0" w:color="auto"/>
              <w:right w:val="single" w:sz="6" w:space="0" w:color="auto"/>
            </w:tcBorders>
            <w:shd w:val="clear" w:color="auto" w:fill="auto"/>
          </w:tcPr>
          <w:p w14:paraId="470A6FB7" w14:textId="77777777" w:rsidR="004A4D4F" w:rsidRPr="00EF1952" w:rsidRDefault="004A4D4F" w:rsidP="003770D2">
            <w:pPr>
              <w:spacing w:after="0" w:line="240" w:lineRule="auto"/>
              <w:jc w:val="center"/>
              <w:textAlignment w:val="baseline"/>
              <w:rPr>
                <w:rFonts w:eastAsia="Times New Roman" w:cstheme="minorHAnsi"/>
                <w:sz w:val="26"/>
                <w:szCs w:val="26"/>
                <w:lang w:eastAsia="en-GB"/>
              </w:rPr>
            </w:pPr>
            <w:r w:rsidRPr="00505671">
              <w:rPr>
                <w:rFonts w:eastAsia="Times New Roman" w:cstheme="minorHAnsi"/>
                <w:sz w:val="26"/>
                <w:szCs w:val="26"/>
                <w:lang w:eastAsia="en-GB"/>
              </w:rPr>
              <w:t>Proposed Rear Conservatory</w:t>
            </w:r>
            <w:r>
              <w:rPr>
                <w:rFonts w:eastAsia="Times New Roman" w:cstheme="minorHAnsi"/>
                <w:sz w:val="26"/>
                <w:szCs w:val="26"/>
                <w:lang w:eastAsia="en-GB"/>
              </w:rPr>
              <w:t>.</w:t>
            </w:r>
          </w:p>
        </w:tc>
      </w:tr>
      <w:tr w:rsidR="004A4D4F" w:rsidRPr="00406F42" w14:paraId="7F5AB51B" w14:textId="77777777" w:rsidTr="00F2676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D34A821"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2219" w:type="dxa"/>
            <w:tcBorders>
              <w:top w:val="single" w:sz="6" w:space="0" w:color="auto"/>
              <w:left w:val="single" w:sz="6" w:space="0" w:color="auto"/>
              <w:bottom w:val="single" w:sz="6" w:space="0" w:color="auto"/>
              <w:right w:val="single" w:sz="6" w:space="0" w:color="auto"/>
            </w:tcBorders>
            <w:shd w:val="clear" w:color="auto" w:fill="auto"/>
            <w:hideMark/>
          </w:tcPr>
          <w:p w14:paraId="2822C658" w14:textId="5E5D157E" w:rsidR="004A4D4F" w:rsidRPr="00766D89" w:rsidRDefault="00E85241"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591FD4F7"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46" w:type="dxa"/>
            <w:tcBorders>
              <w:top w:val="single" w:sz="6" w:space="0" w:color="auto"/>
              <w:left w:val="single" w:sz="6" w:space="0" w:color="auto"/>
              <w:bottom w:val="single" w:sz="6" w:space="0" w:color="auto"/>
              <w:right w:val="single" w:sz="6" w:space="0" w:color="auto"/>
            </w:tcBorders>
            <w:shd w:val="clear" w:color="auto" w:fill="auto"/>
            <w:hideMark/>
          </w:tcPr>
          <w:p w14:paraId="3539EE02" w14:textId="77777777" w:rsidR="004A4D4F" w:rsidRPr="00766D89" w:rsidRDefault="00083415" w:rsidP="003770D2">
            <w:pPr>
              <w:spacing w:after="0" w:line="240" w:lineRule="auto"/>
              <w:jc w:val="center"/>
              <w:textAlignment w:val="baseline"/>
              <w:rPr>
                <w:rFonts w:eastAsia="Times New Roman" w:cstheme="minorHAnsi"/>
                <w:sz w:val="26"/>
                <w:szCs w:val="26"/>
                <w:lang w:eastAsia="en-GB"/>
              </w:rPr>
            </w:pPr>
            <w:hyperlink r:id="rId33" w:history="1">
              <w:r w:rsidR="004A4D4F" w:rsidRPr="001069F9">
                <w:rPr>
                  <w:rStyle w:val="Hyperlink"/>
                  <w:rFonts w:eastAsia="Times New Roman" w:cstheme="minorHAnsi"/>
                  <w:sz w:val="26"/>
                  <w:szCs w:val="26"/>
                  <w:lang w:eastAsia="en-GB"/>
                </w:rPr>
                <w:t>21/01864/FULD </w:t>
              </w:r>
            </w:hyperlink>
          </w:p>
        </w:tc>
        <w:tc>
          <w:tcPr>
            <w:tcW w:w="3087" w:type="dxa"/>
            <w:tcBorders>
              <w:top w:val="single" w:sz="6" w:space="0" w:color="auto"/>
              <w:left w:val="single" w:sz="6" w:space="0" w:color="auto"/>
              <w:bottom w:val="single" w:sz="6" w:space="0" w:color="auto"/>
              <w:right w:val="single" w:sz="6" w:space="0" w:color="auto"/>
            </w:tcBorders>
            <w:shd w:val="clear" w:color="auto" w:fill="auto"/>
            <w:hideMark/>
          </w:tcPr>
          <w:p w14:paraId="0A6C9A3F"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1069F9">
              <w:rPr>
                <w:rFonts w:eastAsia="Times New Roman" w:cstheme="minorHAnsi"/>
                <w:sz w:val="26"/>
                <w:szCs w:val="26"/>
                <w:lang w:eastAsia="en-GB"/>
              </w:rPr>
              <w:t xml:space="preserve">Land To </w:t>
            </w:r>
            <w:proofErr w:type="gramStart"/>
            <w:r w:rsidRPr="001069F9">
              <w:rPr>
                <w:rFonts w:eastAsia="Times New Roman" w:cstheme="minorHAnsi"/>
                <w:sz w:val="26"/>
                <w:szCs w:val="26"/>
                <w:lang w:eastAsia="en-GB"/>
              </w:rPr>
              <w:t>The</w:t>
            </w:r>
            <w:proofErr w:type="gramEnd"/>
            <w:r w:rsidRPr="001069F9">
              <w:rPr>
                <w:rFonts w:eastAsia="Times New Roman" w:cstheme="minorHAnsi"/>
                <w:sz w:val="26"/>
                <w:szCs w:val="26"/>
                <w:lang w:eastAsia="en-GB"/>
              </w:rPr>
              <w:t xml:space="preserve"> Rear Of 15 Leys Gardens</w:t>
            </w:r>
            <w:r>
              <w:rPr>
                <w:rFonts w:eastAsia="Times New Roman" w:cstheme="minorHAnsi"/>
                <w:sz w:val="26"/>
                <w:szCs w:val="26"/>
                <w:lang w:eastAsia="en-GB"/>
              </w:rPr>
              <w:t>,</w:t>
            </w:r>
            <w:r w:rsidRPr="001069F9">
              <w:rPr>
                <w:rFonts w:eastAsia="Times New Roman" w:cstheme="minorHAnsi"/>
                <w:sz w:val="26"/>
                <w:szCs w:val="26"/>
                <w:lang w:eastAsia="en-GB"/>
              </w:rPr>
              <w:t xml:space="preserve"> Strawberry Hill</w:t>
            </w:r>
            <w:r>
              <w:rPr>
                <w:rFonts w:eastAsia="Times New Roman" w:cstheme="minorHAnsi"/>
                <w:sz w:val="26"/>
                <w:szCs w:val="26"/>
                <w:lang w:eastAsia="en-GB"/>
              </w:rPr>
              <w:t>,</w:t>
            </w:r>
            <w:r w:rsidRPr="001069F9">
              <w:rPr>
                <w:rFonts w:eastAsia="Times New Roman" w:cstheme="minorHAnsi"/>
                <w:sz w:val="26"/>
                <w:szCs w:val="26"/>
                <w:lang w:eastAsia="en-GB"/>
              </w:rPr>
              <w:t xml:space="preserve"> Newbury</w:t>
            </w:r>
            <w:r>
              <w:rPr>
                <w:rFonts w:eastAsia="Times New Roman" w:cstheme="minorHAnsi"/>
                <w:sz w:val="26"/>
                <w:szCs w:val="26"/>
                <w:lang w:eastAsia="en-GB"/>
              </w:rPr>
              <w:t>, RG14 1XJ, for Mr D Rivers</w:t>
            </w:r>
          </w:p>
        </w:tc>
        <w:tc>
          <w:tcPr>
            <w:tcW w:w="4224" w:type="dxa"/>
            <w:tcBorders>
              <w:top w:val="single" w:sz="6" w:space="0" w:color="auto"/>
              <w:left w:val="single" w:sz="6" w:space="0" w:color="auto"/>
              <w:bottom w:val="single" w:sz="6" w:space="0" w:color="auto"/>
              <w:right w:val="single" w:sz="6" w:space="0" w:color="auto"/>
            </w:tcBorders>
            <w:shd w:val="clear" w:color="auto" w:fill="auto"/>
            <w:hideMark/>
          </w:tcPr>
          <w:p w14:paraId="03661C5C"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sidRPr="008311A9">
              <w:rPr>
                <w:rFonts w:eastAsia="Times New Roman" w:cstheme="minorHAnsi"/>
                <w:sz w:val="26"/>
                <w:szCs w:val="26"/>
                <w:lang w:eastAsia="en-GB"/>
              </w:rPr>
              <w:t xml:space="preserve">Full planning application for a revised design to a new single storey dwelling, with parking, landscaping &amp; associated works (as previously approved under West Berks ref: </w:t>
            </w:r>
            <w:hyperlink r:id="rId34" w:history="1">
              <w:r w:rsidRPr="00D13BE1">
                <w:rPr>
                  <w:rStyle w:val="Hyperlink"/>
                  <w:rFonts w:eastAsia="Times New Roman" w:cstheme="minorHAnsi"/>
                  <w:sz w:val="26"/>
                  <w:szCs w:val="26"/>
                  <w:lang w:eastAsia="en-GB"/>
                </w:rPr>
                <w:t>19/02090/FULD</w:t>
              </w:r>
            </w:hyperlink>
            <w:r w:rsidRPr="008311A9">
              <w:rPr>
                <w:rFonts w:eastAsia="Times New Roman" w:cstheme="minorHAnsi"/>
                <w:sz w:val="26"/>
                <w:szCs w:val="26"/>
                <w:lang w:eastAsia="en-GB"/>
              </w:rPr>
              <w:t>)</w:t>
            </w:r>
          </w:p>
        </w:tc>
      </w:tr>
      <w:tr w:rsidR="004A4D4F" w:rsidRPr="00406F42" w14:paraId="22E05FA6" w14:textId="77777777" w:rsidTr="00F26769">
        <w:trPr>
          <w:trHeight w:val="1179"/>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5E2DC25"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11.</w:t>
            </w:r>
          </w:p>
        </w:tc>
        <w:tc>
          <w:tcPr>
            <w:tcW w:w="2219" w:type="dxa"/>
            <w:tcBorders>
              <w:top w:val="single" w:sz="6" w:space="0" w:color="auto"/>
              <w:left w:val="single" w:sz="6" w:space="0" w:color="auto"/>
              <w:bottom w:val="single" w:sz="6" w:space="0" w:color="auto"/>
              <w:right w:val="single" w:sz="6" w:space="0" w:color="auto"/>
            </w:tcBorders>
            <w:shd w:val="clear" w:color="auto" w:fill="auto"/>
          </w:tcPr>
          <w:p w14:paraId="7B2463B6" w14:textId="2FE547FA" w:rsidR="004A4D4F" w:rsidRPr="00766D89" w:rsidRDefault="00E85241"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522" w:type="dxa"/>
            <w:tcBorders>
              <w:top w:val="single" w:sz="6" w:space="0" w:color="auto"/>
              <w:left w:val="single" w:sz="6" w:space="0" w:color="auto"/>
              <w:bottom w:val="single" w:sz="6" w:space="0" w:color="auto"/>
              <w:right w:val="single" w:sz="6" w:space="0" w:color="auto"/>
            </w:tcBorders>
            <w:shd w:val="clear" w:color="auto" w:fill="auto"/>
          </w:tcPr>
          <w:p w14:paraId="3E122904" w14:textId="77777777" w:rsidR="004A4D4F"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46" w:type="dxa"/>
            <w:tcBorders>
              <w:top w:val="single" w:sz="6" w:space="0" w:color="auto"/>
              <w:left w:val="single" w:sz="6" w:space="0" w:color="auto"/>
              <w:bottom w:val="single" w:sz="6" w:space="0" w:color="auto"/>
              <w:right w:val="single" w:sz="6" w:space="0" w:color="auto"/>
            </w:tcBorders>
            <w:shd w:val="clear" w:color="auto" w:fill="auto"/>
          </w:tcPr>
          <w:p w14:paraId="59BC4782" w14:textId="77777777" w:rsidR="004A4D4F" w:rsidRDefault="00083415" w:rsidP="003770D2">
            <w:pPr>
              <w:spacing w:after="0" w:line="240" w:lineRule="auto"/>
              <w:jc w:val="center"/>
              <w:textAlignment w:val="baseline"/>
              <w:rPr>
                <w:rFonts w:eastAsia="Times New Roman" w:cstheme="minorHAnsi"/>
                <w:sz w:val="26"/>
                <w:szCs w:val="26"/>
                <w:lang w:eastAsia="en-GB"/>
              </w:rPr>
            </w:pPr>
            <w:hyperlink r:id="rId35" w:history="1">
              <w:r w:rsidR="004A4D4F" w:rsidRPr="006637B4">
                <w:rPr>
                  <w:rStyle w:val="Hyperlink"/>
                  <w:rFonts w:eastAsia="Times New Roman" w:cstheme="minorHAnsi"/>
                  <w:sz w:val="26"/>
                  <w:szCs w:val="26"/>
                  <w:lang w:eastAsia="en-GB"/>
                </w:rPr>
                <w:t>21/01994/LBC2</w:t>
              </w:r>
            </w:hyperlink>
            <w:r w:rsidR="004A4D4F">
              <w:rPr>
                <w:rFonts w:eastAsia="Times New Roman" w:cstheme="minorHAnsi"/>
                <w:sz w:val="26"/>
                <w:szCs w:val="26"/>
                <w:lang w:eastAsia="en-GB"/>
              </w:rPr>
              <w:t xml:space="preserve"> &amp;</w:t>
            </w:r>
            <w:r w:rsidR="004A4D4F">
              <w:t xml:space="preserve"> </w:t>
            </w:r>
            <w:hyperlink r:id="rId36" w:history="1">
              <w:r w:rsidR="004A4D4F" w:rsidRPr="00DD2F42">
                <w:rPr>
                  <w:rStyle w:val="Hyperlink"/>
                  <w:rFonts w:eastAsia="Times New Roman" w:cstheme="minorHAnsi"/>
                  <w:sz w:val="26"/>
                  <w:szCs w:val="26"/>
                  <w:lang w:eastAsia="en-GB"/>
                </w:rPr>
                <w:t>21/01993/FUL</w:t>
              </w:r>
            </w:hyperlink>
            <w:r w:rsidR="004A4D4F">
              <w:rPr>
                <w:rFonts w:eastAsia="Times New Roman" w:cstheme="minorHAnsi"/>
                <w:sz w:val="26"/>
                <w:szCs w:val="26"/>
                <w:lang w:eastAsia="en-GB"/>
              </w:rPr>
              <w:t xml:space="preserve">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271023E4" w14:textId="77777777" w:rsidR="004A4D4F" w:rsidRPr="0059134B" w:rsidRDefault="004A4D4F" w:rsidP="003770D2">
            <w:pPr>
              <w:spacing w:after="0" w:line="240" w:lineRule="auto"/>
              <w:jc w:val="center"/>
              <w:textAlignment w:val="baseline"/>
              <w:rPr>
                <w:rFonts w:eastAsia="Times New Roman" w:cstheme="minorHAnsi"/>
                <w:sz w:val="26"/>
                <w:szCs w:val="26"/>
                <w:lang w:eastAsia="en-GB"/>
              </w:rPr>
            </w:pPr>
            <w:r w:rsidRPr="007B5742">
              <w:rPr>
                <w:rFonts w:eastAsia="Times New Roman" w:cstheme="minorHAnsi"/>
                <w:sz w:val="26"/>
                <w:szCs w:val="26"/>
                <w:lang w:eastAsia="en-GB"/>
              </w:rPr>
              <w:t>27 Market Place</w:t>
            </w:r>
            <w:r>
              <w:rPr>
                <w:rFonts w:eastAsia="Times New Roman" w:cstheme="minorHAnsi"/>
                <w:sz w:val="26"/>
                <w:szCs w:val="26"/>
                <w:lang w:eastAsia="en-GB"/>
              </w:rPr>
              <w:t>,</w:t>
            </w:r>
            <w:r w:rsidRPr="007B5742">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B5742">
              <w:rPr>
                <w:rFonts w:eastAsia="Times New Roman" w:cstheme="minorHAnsi"/>
                <w:sz w:val="26"/>
                <w:szCs w:val="26"/>
                <w:lang w:eastAsia="en-GB"/>
              </w:rPr>
              <w:t>RG14 5AA</w:t>
            </w:r>
            <w:r>
              <w:rPr>
                <w:rFonts w:eastAsia="Times New Roman" w:cstheme="minorHAnsi"/>
                <w:sz w:val="26"/>
                <w:szCs w:val="26"/>
                <w:lang w:eastAsia="en-GB"/>
              </w:rPr>
              <w:t>, for Sanctuary</w:t>
            </w:r>
          </w:p>
        </w:tc>
        <w:tc>
          <w:tcPr>
            <w:tcW w:w="4224" w:type="dxa"/>
            <w:tcBorders>
              <w:top w:val="single" w:sz="6" w:space="0" w:color="auto"/>
              <w:left w:val="single" w:sz="6" w:space="0" w:color="auto"/>
              <w:bottom w:val="single" w:sz="6" w:space="0" w:color="auto"/>
              <w:right w:val="single" w:sz="6" w:space="0" w:color="auto"/>
            </w:tcBorders>
            <w:shd w:val="clear" w:color="auto" w:fill="auto"/>
          </w:tcPr>
          <w:p w14:paraId="313D9741" w14:textId="77777777" w:rsidR="004A4D4F" w:rsidRPr="00EF1952" w:rsidRDefault="004A4D4F" w:rsidP="003770D2">
            <w:pPr>
              <w:spacing w:after="0" w:line="240" w:lineRule="auto"/>
              <w:jc w:val="center"/>
              <w:textAlignment w:val="baseline"/>
              <w:rPr>
                <w:rFonts w:eastAsia="Times New Roman" w:cstheme="minorHAnsi"/>
                <w:sz w:val="26"/>
                <w:szCs w:val="26"/>
                <w:lang w:eastAsia="en-GB"/>
              </w:rPr>
            </w:pPr>
            <w:r w:rsidRPr="00DC2608">
              <w:rPr>
                <w:rFonts w:eastAsia="Times New Roman" w:cstheme="minorHAnsi"/>
                <w:sz w:val="26"/>
                <w:szCs w:val="26"/>
                <w:lang w:eastAsia="en-GB"/>
              </w:rPr>
              <w:t>Windows, door, guttering, roof tiles replacement, rendering and new extract ventilation grille</w:t>
            </w:r>
            <w:r>
              <w:rPr>
                <w:rFonts w:eastAsia="Times New Roman" w:cstheme="minorHAnsi"/>
                <w:sz w:val="26"/>
                <w:szCs w:val="26"/>
                <w:lang w:eastAsia="en-GB"/>
              </w:rPr>
              <w:t>.</w:t>
            </w:r>
          </w:p>
        </w:tc>
      </w:tr>
      <w:tr w:rsidR="004A4D4F" w:rsidRPr="00406F42" w14:paraId="3299216D" w14:textId="77777777" w:rsidTr="00F2676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14C21E47" w14:textId="77777777" w:rsidR="004A4D4F" w:rsidRPr="00766D89"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2219" w:type="dxa"/>
            <w:tcBorders>
              <w:top w:val="single" w:sz="6" w:space="0" w:color="auto"/>
              <w:left w:val="single" w:sz="6" w:space="0" w:color="auto"/>
              <w:bottom w:val="single" w:sz="6" w:space="0" w:color="auto"/>
              <w:right w:val="single" w:sz="6" w:space="0" w:color="auto"/>
            </w:tcBorders>
            <w:shd w:val="clear" w:color="auto" w:fill="auto"/>
          </w:tcPr>
          <w:p w14:paraId="76103B64" w14:textId="3779F49A" w:rsidR="004A4D4F" w:rsidRPr="00766D89" w:rsidRDefault="00E85241"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522" w:type="dxa"/>
            <w:tcBorders>
              <w:top w:val="single" w:sz="6" w:space="0" w:color="auto"/>
              <w:left w:val="single" w:sz="6" w:space="0" w:color="auto"/>
              <w:bottom w:val="single" w:sz="6" w:space="0" w:color="auto"/>
              <w:right w:val="single" w:sz="6" w:space="0" w:color="auto"/>
            </w:tcBorders>
            <w:shd w:val="clear" w:color="auto" w:fill="auto"/>
          </w:tcPr>
          <w:p w14:paraId="67C374F8" w14:textId="77777777" w:rsidR="004A4D4F" w:rsidRDefault="004A4D4F" w:rsidP="003770D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46" w:type="dxa"/>
            <w:tcBorders>
              <w:top w:val="single" w:sz="6" w:space="0" w:color="auto"/>
              <w:left w:val="single" w:sz="6" w:space="0" w:color="auto"/>
              <w:bottom w:val="single" w:sz="6" w:space="0" w:color="auto"/>
              <w:right w:val="single" w:sz="6" w:space="0" w:color="auto"/>
            </w:tcBorders>
            <w:shd w:val="clear" w:color="auto" w:fill="auto"/>
          </w:tcPr>
          <w:p w14:paraId="506B41DB" w14:textId="77777777" w:rsidR="004A4D4F" w:rsidRDefault="00083415" w:rsidP="003770D2">
            <w:pPr>
              <w:spacing w:after="0" w:line="240" w:lineRule="auto"/>
              <w:jc w:val="center"/>
              <w:textAlignment w:val="baseline"/>
              <w:rPr>
                <w:rFonts w:eastAsia="Times New Roman" w:cstheme="minorHAnsi"/>
                <w:sz w:val="26"/>
                <w:szCs w:val="26"/>
                <w:lang w:eastAsia="en-GB"/>
              </w:rPr>
            </w:pPr>
            <w:hyperlink r:id="rId37" w:history="1">
              <w:r w:rsidR="004A4D4F" w:rsidRPr="00FF23A5">
                <w:rPr>
                  <w:rStyle w:val="Hyperlink"/>
                  <w:rFonts w:eastAsia="Times New Roman" w:cstheme="minorHAnsi"/>
                  <w:sz w:val="26"/>
                  <w:szCs w:val="26"/>
                  <w:lang w:eastAsia="en-GB"/>
                </w:rPr>
                <w:t>21/02081/LBC2</w:t>
              </w:r>
            </w:hyperlink>
            <w:r w:rsidR="004A4D4F">
              <w:rPr>
                <w:rFonts w:eastAsia="Times New Roman" w:cstheme="minorHAnsi"/>
                <w:sz w:val="26"/>
                <w:szCs w:val="26"/>
                <w:lang w:eastAsia="en-GB"/>
              </w:rPr>
              <w:t xml:space="preserve"> &amp;</w:t>
            </w:r>
            <w:r w:rsidR="004A4D4F">
              <w:t xml:space="preserve"> </w:t>
            </w:r>
            <w:hyperlink r:id="rId38" w:history="1">
              <w:r w:rsidR="004A4D4F" w:rsidRPr="00516D37">
                <w:rPr>
                  <w:rStyle w:val="Hyperlink"/>
                  <w:rFonts w:eastAsia="Times New Roman" w:cstheme="minorHAnsi"/>
                  <w:sz w:val="26"/>
                  <w:szCs w:val="26"/>
                  <w:lang w:eastAsia="en-GB"/>
                </w:rPr>
                <w:t>21/02080/FUL</w:t>
              </w:r>
            </w:hyperlink>
            <w:r w:rsidR="004A4D4F">
              <w:rPr>
                <w:rFonts w:eastAsia="Times New Roman" w:cstheme="minorHAnsi"/>
                <w:sz w:val="26"/>
                <w:szCs w:val="26"/>
                <w:lang w:eastAsia="en-GB"/>
              </w:rPr>
              <w:t xml:space="preserve">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3DCA60C0" w14:textId="77777777" w:rsidR="004A4D4F" w:rsidRPr="0059134B" w:rsidRDefault="004A4D4F" w:rsidP="003770D2">
            <w:pPr>
              <w:spacing w:after="0" w:line="240" w:lineRule="auto"/>
              <w:jc w:val="center"/>
              <w:textAlignment w:val="baseline"/>
              <w:rPr>
                <w:rFonts w:eastAsia="Times New Roman" w:cstheme="minorHAnsi"/>
                <w:sz w:val="26"/>
                <w:szCs w:val="26"/>
                <w:lang w:eastAsia="en-GB"/>
              </w:rPr>
            </w:pPr>
            <w:r w:rsidRPr="00CE0F65">
              <w:rPr>
                <w:rFonts w:eastAsia="Times New Roman" w:cstheme="minorHAnsi"/>
                <w:sz w:val="26"/>
                <w:szCs w:val="26"/>
                <w:lang w:eastAsia="en-GB"/>
              </w:rPr>
              <w:t>Flat 3</w:t>
            </w:r>
            <w:r>
              <w:rPr>
                <w:rFonts w:eastAsia="Times New Roman" w:cstheme="minorHAnsi"/>
                <w:sz w:val="26"/>
                <w:szCs w:val="26"/>
                <w:lang w:eastAsia="en-GB"/>
              </w:rPr>
              <w:t>,</w:t>
            </w:r>
            <w:r w:rsidRPr="00CE0F65">
              <w:rPr>
                <w:rFonts w:eastAsia="Times New Roman" w:cstheme="minorHAnsi"/>
                <w:sz w:val="26"/>
                <w:szCs w:val="26"/>
                <w:lang w:eastAsia="en-GB"/>
              </w:rPr>
              <w:t xml:space="preserve"> 53 Cheap Street</w:t>
            </w:r>
            <w:r>
              <w:rPr>
                <w:rFonts w:eastAsia="Times New Roman" w:cstheme="minorHAnsi"/>
                <w:sz w:val="26"/>
                <w:szCs w:val="26"/>
                <w:lang w:eastAsia="en-GB"/>
              </w:rPr>
              <w:t>,</w:t>
            </w:r>
            <w:r w:rsidRPr="00CE0F65">
              <w:rPr>
                <w:rFonts w:eastAsia="Times New Roman" w:cstheme="minorHAnsi"/>
                <w:sz w:val="26"/>
                <w:szCs w:val="26"/>
                <w:lang w:eastAsia="en-GB"/>
              </w:rPr>
              <w:t xml:space="preserve"> Newbury</w:t>
            </w:r>
            <w:r>
              <w:rPr>
                <w:rFonts w:eastAsia="Times New Roman" w:cstheme="minorHAnsi"/>
                <w:sz w:val="26"/>
                <w:szCs w:val="26"/>
                <w:lang w:eastAsia="en-GB"/>
              </w:rPr>
              <w:t>,</w:t>
            </w:r>
            <w:r w:rsidRPr="00CE0F65">
              <w:rPr>
                <w:rFonts w:eastAsia="Times New Roman" w:cstheme="minorHAnsi"/>
                <w:sz w:val="26"/>
                <w:szCs w:val="26"/>
                <w:lang w:eastAsia="en-GB"/>
              </w:rPr>
              <w:t xml:space="preserve"> RG14 5BX</w:t>
            </w:r>
            <w:r>
              <w:rPr>
                <w:rFonts w:eastAsia="Times New Roman" w:cstheme="minorHAnsi"/>
                <w:sz w:val="26"/>
                <w:szCs w:val="26"/>
                <w:lang w:eastAsia="en-GB"/>
              </w:rPr>
              <w:t>, for Mr H Wee</w:t>
            </w:r>
          </w:p>
        </w:tc>
        <w:tc>
          <w:tcPr>
            <w:tcW w:w="4224" w:type="dxa"/>
            <w:tcBorders>
              <w:top w:val="single" w:sz="6" w:space="0" w:color="auto"/>
              <w:left w:val="single" w:sz="6" w:space="0" w:color="auto"/>
              <w:bottom w:val="single" w:sz="6" w:space="0" w:color="auto"/>
              <w:right w:val="single" w:sz="6" w:space="0" w:color="auto"/>
            </w:tcBorders>
            <w:shd w:val="clear" w:color="auto" w:fill="auto"/>
          </w:tcPr>
          <w:p w14:paraId="17EE78B3" w14:textId="77777777" w:rsidR="004A4D4F" w:rsidRPr="00EF1952" w:rsidRDefault="004A4D4F" w:rsidP="003770D2">
            <w:pPr>
              <w:spacing w:after="0" w:line="240" w:lineRule="auto"/>
              <w:jc w:val="center"/>
              <w:textAlignment w:val="baseline"/>
              <w:rPr>
                <w:rFonts w:eastAsia="Times New Roman" w:cstheme="minorHAnsi"/>
                <w:sz w:val="26"/>
                <w:szCs w:val="26"/>
                <w:lang w:eastAsia="en-GB"/>
              </w:rPr>
            </w:pPr>
            <w:r w:rsidRPr="00D849BB">
              <w:rPr>
                <w:rFonts w:eastAsia="Times New Roman" w:cstheme="minorHAnsi"/>
                <w:sz w:val="26"/>
                <w:szCs w:val="26"/>
                <w:lang w:eastAsia="en-GB"/>
              </w:rPr>
              <w:t>Replacement Windows</w:t>
            </w:r>
            <w:r>
              <w:rPr>
                <w:rFonts w:eastAsia="Times New Roman" w:cstheme="minorHAnsi"/>
                <w:sz w:val="26"/>
                <w:szCs w:val="26"/>
                <w:lang w:eastAsia="en-GB"/>
              </w:rPr>
              <w:t>.</w:t>
            </w:r>
          </w:p>
        </w:tc>
      </w:tr>
    </w:tbl>
    <w:p w14:paraId="37A4277E" w14:textId="77777777" w:rsidR="004A4D4F" w:rsidRDefault="004A4D4F" w:rsidP="004A4D4F"/>
    <w:p w14:paraId="2F49B612"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146E00EC"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6043A135"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2C76D2B5"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360E25BF"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1F5A5B4E"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4AB1FD89"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3ACE78DF"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7A55998C"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66F071B3"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040FCBE6"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492E6E35"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584D71AA"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78466321"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5F164094"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02E4515A"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193AC482"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2CE28DCD"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6A34676B"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2BD7BFFA" w14:textId="77777777" w:rsidR="00D872E7" w:rsidRDefault="00D872E7" w:rsidP="00C56ABD">
      <w:pPr>
        <w:spacing w:after="0" w:line="240" w:lineRule="auto"/>
        <w:jc w:val="right"/>
        <w:textAlignment w:val="baseline"/>
        <w:rPr>
          <w:rFonts w:ascii="Calibri" w:eastAsia="Times New Roman" w:hAnsi="Calibri" w:cs="Calibri"/>
          <w:b/>
          <w:bCs/>
          <w:sz w:val="26"/>
          <w:szCs w:val="26"/>
          <w:lang w:eastAsia="en-GB"/>
        </w:rPr>
      </w:pPr>
    </w:p>
    <w:p w14:paraId="5A202645" w14:textId="77705773" w:rsidR="00C56ABD" w:rsidRDefault="00C56ABD" w:rsidP="00C56ABD">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 xml:space="preserve">Appendix </w:t>
      </w:r>
      <w:r w:rsidR="00F17415">
        <w:rPr>
          <w:rFonts w:ascii="Calibri" w:eastAsia="Times New Roman" w:hAnsi="Calibri" w:cs="Calibri"/>
          <w:b/>
          <w:bCs/>
          <w:sz w:val="26"/>
          <w:szCs w:val="26"/>
          <w:lang w:eastAsia="en-GB"/>
        </w:rPr>
        <w:t>2</w:t>
      </w:r>
    </w:p>
    <w:p w14:paraId="1E68F910" w14:textId="77777777" w:rsidR="00C56ABD" w:rsidRPr="00CF575B" w:rsidRDefault="00C56ABD" w:rsidP="00C56ABD">
      <w:pPr>
        <w:spacing w:after="0" w:line="240" w:lineRule="auto"/>
        <w:jc w:val="center"/>
        <w:textAlignment w:val="baseline"/>
        <w:rPr>
          <w:rFonts w:ascii="Segoe UI" w:eastAsia="Times New Roman" w:hAnsi="Segoe UI" w:cs="Segoe UI"/>
          <w:sz w:val="18"/>
          <w:szCs w:val="18"/>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3C27A60B" w14:textId="77777777" w:rsidR="00C56ABD" w:rsidRPr="00CF575B" w:rsidRDefault="00C56ABD" w:rsidP="00C56ABD">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1446"/>
        <w:gridCol w:w="1598"/>
        <w:gridCol w:w="2099"/>
        <w:gridCol w:w="3598"/>
        <w:gridCol w:w="3790"/>
      </w:tblGrid>
      <w:tr w:rsidR="00C56ABD" w:rsidRPr="00CF575B" w14:paraId="425D163F" w14:textId="77777777" w:rsidTr="003770D2">
        <w:tc>
          <w:tcPr>
            <w:tcW w:w="1396" w:type="dxa"/>
            <w:tcBorders>
              <w:top w:val="single" w:sz="6" w:space="0" w:color="auto"/>
              <w:left w:val="single" w:sz="6" w:space="0" w:color="auto"/>
              <w:bottom w:val="single" w:sz="6" w:space="0" w:color="auto"/>
              <w:right w:val="single" w:sz="6" w:space="0" w:color="auto"/>
            </w:tcBorders>
          </w:tcPr>
          <w:p w14:paraId="5819B58F" w14:textId="77777777" w:rsidR="00C56ABD" w:rsidRPr="00CF575B" w:rsidRDefault="00C56ABD" w:rsidP="003770D2">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1446" w:type="dxa"/>
            <w:tcBorders>
              <w:top w:val="single" w:sz="6" w:space="0" w:color="auto"/>
              <w:left w:val="single" w:sz="6" w:space="0" w:color="auto"/>
              <w:bottom w:val="single" w:sz="6" w:space="0" w:color="auto"/>
              <w:right w:val="single" w:sz="6" w:space="0" w:color="auto"/>
            </w:tcBorders>
            <w:shd w:val="clear" w:color="auto" w:fill="auto"/>
            <w:hideMark/>
          </w:tcPr>
          <w:p w14:paraId="6D570650" w14:textId="77777777" w:rsidR="00C56ABD" w:rsidRPr="00CF575B" w:rsidRDefault="00C56ABD" w:rsidP="003770D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3E9A2353" w14:textId="77777777" w:rsidR="00C56ABD" w:rsidRPr="00CF575B" w:rsidRDefault="00C56ABD" w:rsidP="003770D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3A49EF29" w14:textId="77777777" w:rsidR="00C56ABD" w:rsidRPr="00CF575B" w:rsidRDefault="00C56ABD" w:rsidP="003770D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4168C0BA" w14:textId="77777777" w:rsidR="00C56ABD" w:rsidRPr="00CF575B" w:rsidRDefault="00C56ABD" w:rsidP="003770D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6AB66853" w14:textId="77777777" w:rsidR="00C56ABD" w:rsidRPr="00CF575B" w:rsidRDefault="00C56ABD" w:rsidP="003770D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72CD204D" w14:textId="77777777" w:rsidR="00C56ABD" w:rsidRPr="00CF575B" w:rsidRDefault="00C56ABD" w:rsidP="003770D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C56ABD" w:rsidRPr="00CF575B" w14:paraId="5735A8A6" w14:textId="77777777" w:rsidTr="003770D2">
        <w:tc>
          <w:tcPr>
            <w:tcW w:w="1396" w:type="dxa"/>
            <w:tcBorders>
              <w:top w:val="single" w:sz="6" w:space="0" w:color="auto"/>
              <w:left w:val="single" w:sz="6" w:space="0" w:color="auto"/>
              <w:bottom w:val="single" w:sz="6" w:space="0" w:color="auto"/>
              <w:right w:val="single" w:sz="6" w:space="0" w:color="auto"/>
            </w:tcBorders>
          </w:tcPr>
          <w:p w14:paraId="082B3480" w14:textId="77777777" w:rsidR="00C56ABD" w:rsidRPr="006C4898" w:rsidRDefault="00C56ABD" w:rsidP="003770D2">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1446" w:type="dxa"/>
            <w:tcBorders>
              <w:top w:val="single" w:sz="6" w:space="0" w:color="auto"/>
              <w:left w:val="single" w:sz="6" w:space="0" w:color="auto"/>
              <w:bottom w:val="single" w:sz="6" w:space="0" w:color="auto"/>
              <w:right w:val="single" w:sz="6" w:space="0" w:color="auto"/>
            </w:tcBorders>
            <w:shd w:val="clear" w:color="auto" w:fill="auto"/>
            <w:hideMark/>
          </w:tcPr>
          <w:p w14:paraId="7C89BC28" w14:textId="6A4A15D6" w:rsidR="00C56ABD" w:rsidRPr="006C4898" w:rsidRDefault="00DF646F" w:rsidP="003770D2">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To ask WBC to require a planning application.</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4B044A6F" w14:textId="77777777" w:rsidR="00C56ABD" w:rsidRPr="006C4898" w:rsidRDefault="00C56ABD" w:rsidP="003770D2">
            <w:pPr>
              <w:spacing w:after="0" w:line="240" w:lineRule="auto"/>
              <w:jc w:val="center"/>
              <w:textAlignment w:val="baseline"/>
              <w:rPr>
                <w:rFonts w:ascii="Calibri" w:eastAsia="Times New Roman" w:hAnsi="Calibri" w:cs="Calibri"/>
                <w:sz w:val="26"/>
                <w:szCs w:val="26"/>
                <w:lang w:eastAsia="en-GB"/>
              </w:rPr>
            </w:pPr>
            <w:r w:rsidRPr="006C4898">
              <w:rPr>
                <w:rFonts w:ascii="Calibri" w:eastAsia="Times New Roman" w:hAnsi="Calibri" w:cs="Calibri"/>
                <w:sz w:val="26"/>
                <w:szCs w:val="26"/>
                <w:lang w:eastAsia="en-GB"/>
              </w:rPr>
              <w:t>Clay Hill</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7EA8608F" w14:textId="77777777" w:rsidR="00C56ABD" w:rsidRPr="006C4898" w:rsidRDefault="00083415" w:rsidP="003770D2">
            <w:pPr>
              <w:spacing w:after="0" w:line="240" w:lineRule="auto"/>
              <w:jc w:val="center"/>
              <w:textAlignment w:val="baseline"/>
              <w:rPr>
                <w:rFonts w:ascii="Calibri" w:eastAsia="Times New Roman" w:hAnsi="Calibri" w:cs="Calibri"/>
                <w:sz w:val="26"/>
                <w:szCs w:val="26"/>
                <w:lang w:eastAsia="en-GB"/>
              </w:rPr>
            </w:pPr>
            <w:hyperlink r:id="rId39" w:history="1">
              <w:r w:rsidR="00C56ABD" w:rsidRPr="006C4898">
                <w:rPr>
                  <w:rStyle w:val="Hyperlink"/>
                  <w:rFonts w:ascii="Calibri" w:eastAsia="Times New Roman" w:hAnsi="Calibri" w:cs="Calibri"/>
                  <w:sz w:val="26"/>
                  <w:szCs w:val="26"/>
                  <w:lang w:eastAsia="en-GB"/>
                </w:rPr>
                <w:t>21/02021/PASSHE</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1C8D3ECB" w14:textId="77777777" w:rsidR="00C56ABD" w:rsidRPr="006C4898" w:rsidRDefault="00C56ABD" w:rsidP="003770D2">
            <w:pPr>
              <w:spacing w:after="0" w:line="240" w:lineRule="auto"/>
              <w:jc w:val="center"/>
              <w:textAlignment w:val="baseline"/>
              <w:rPr>
                <w:rFonts w:ascii="Calibri" w:eastAsia="Times New Roman" w:hAnsi="Calibri" w:cs="Calibri"/>
                <w:sz w:val="26"/>
                <w:szCs w:val="26"/>
                <w:lang w:eastAsia="en-GB"/>
              </w:rPr>
            </w:pPr>
            <w:r w:rsidRPr="006C4898">
              <w:rPr>
                <w:rFonts w:ascii="Calibri" w:eastAsia="Times New Roman" w:hAnsi="Calibri" w:cs="Calibri"/>
                <w:sz w:val="26"/>
                <w:szCs w:val="26"/>
                <w:lang w:eastAsia="en-GB"/>
              </w:rPr>
              <w:t xml:space="preserve">Willow Tree Cottage, 29 </w:t>
            </w:r>
            <w:proofErr w:type="spellStart"/>
            <w:r w:rsidRPr="006C4898">
              <w:rPr>
                <w:rFonts w:ascii="Calibri" w:eastAsia="Times New Roman" w:hAnsi="Calibri" w:cs="Calibri"/>
                <w:sz w:val="26"/>
                <w:szCs w:val="26"/>
                <w:lang w:eastAsia="en-GB"/>
              </w:rPr>
              <w:t>Skyllings</w:t>
            </w:r>
            <w:proofErr w:type="spellEnd"/>
            <w:r w:rsidRPr="006C4898">
              <w:rPr>
                <w:rFonts w:ascii="Calibri" w:eastAsia="Times New Roman" w:hAnsi="Calibri" w:cs="Calibri"/>
                <w:sz w:val="26"/>
                <w:szCs w:val="26"/>
                <w:lang w:eastAsia="en-GB"/>
              </w:rPr>
              <w:t>, Newbury, RG14 2BB, for Miss G. Kirby</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71AEBA80" w14:textId="77777777" w:rsidR="00C56ABD" w:rsidRPr="006C4898" w:rsidRDefault="00C56ABD" w:rsidP="003770D2">
            <w:pPr>
              <w:spacing w:after="0" w:line="240" w:lineRule="auto"/>
              <w:jc w:val="center"/>
              <w:textAlignment w:val="baseline"/>
              <w:rPr>
                <w:rFonts w:ascii="Calibri" w:eastAsia="Times New Roman" w:hAnsi="Calibri" w:cs="Calibri"/>
                <w:sz w:val="26"/>
                <w:szCs w:val="26"/>
                <w:lang w:eastAsia="en-GB"/>
              </w:rPr>
            </w:pPr>
            <w:r w:rsidRPr="006C4898">
              <w:rPr>
                <w:rFonts w:ascii="Calibri" w:eastAsia="Times New Roman" w:hAnsi="Calibri" w:cs="Calibri"/>
                <w:sz w:val="26"/>
                <w:szCs w:val="26"/>
                <w:lang w:eastAsia="en-GB"/>
              </w:rPr>
              <w:t> Application to determine if prior approval is required for a single storey rear extension to match existing materials.</w:t>
            </w:r>
          </w:p>
        </w:tc>
      </w:tr>
      <w:tr w:rsidR="00DF646F" w:rsidRPr="00CF575B" w14:paraId="4DFF0F27" w14:textId="77777777" w:rsidTr="003770D2">
        <w:tc>
          <w:tcPr>
            <w:tcW w:w="1396" w:type="dxa"/>
            <w:tcBorders>
              <w:top w:val="single" w:sz="6" w:space="0" w:color="auto"/>
              <w:left w:val="single" w:sz="6" w:space="0" w:color="auto"/>
              <w:bottom w:val="single" w:sz="6" w:space="0" w:color="auto"/>
              <w:right w:val="single" w:sz="6" w:space="0" w:color="auto"/>
            </w:tcBorders>
          </w:tcPr>
          <w:p w14:paraId="4093D4BA" w14:textId="77777777" w:rsidR="00DF646F" w:rsidRPr="006C4898" w:rsidRDefault="00DF646F" w:rsidP="00DF646F">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2.</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0254B70B" w14:textId="47D20A96" w:rsidR="00DF646F" w:rsidRPr="006C4898" w:rsidRDefault="00DF646F" w:rsidP="00DF646F">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To ask WBC to require a planning application.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06FEE1D0" w14:textId="77777777" w:rsidR="00DF646F" w:rsidRPr="006C4898" w:rsidRDefault="00DF646F" w:rsidP="00DF646F">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West Fields</w:t>
            </w:r>
          </w:p>
        </w:tc>
        <w:tc>
          <w:tcPr>
            <w:tcW w:w="2099" w:type="dxa"/>
            <w:tcBorders>
              <w:top w:val="single" w:sz="6" w:space="0" w:color="auto"/>
              <w:left w:val="single" w:sz="6" w:space="0" w:color="auto"/>
              <w:bottom w:val="single" w:sz="6" w:space="0" w:color="auto"/>
              <w:right w:val="single" w:sz="6" w:space="0" w:color="auto"/>
            </w:tcBorders>
            <w:shd w:val="clear" w:color="auto" w:fill="auto"/>
          </w:tcPr>
          <w:p w14:paraId="7B29A09C" w14:textId="77777777" w:rsidR="00DF646F" w:rsidRPr="006C4898" w:rsidRDefault="00083415" w:rsidP="00DF646F">
            <w:pPr>
              <w:spacing w:after="0" w:line="240" w:lineRule="auto"/>
              <w:jc w:val="center"/>
              <w:textAlignment w:val="baseline"/>
              <w:rPr>
                <w:sz w:val="26"/>
                <w:szCs w:val="26"/>
              </w:rPr>
            </w:pPr>
            <w:hyperlink r:id="rId40" w:history="1">
              <w:r w:rsidR="00DF646F" w:rsidRPr="00E81412">
                <w:rPr>
                  <w:rStyle w:val="Hyperlink"/>
                  <w:sz w:val="26"/>
                  <w:szCs w:val="26"/>
                </w:rPr>
                <w:t>21/01979/PACOU</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tcPr>
          <w:p w14:paraId="07036C6A" w14:textId="77777777" w:rsidR="00DF646F" w:rsidRPr="006C4898" w:rsidRDefault="00DF646F" w:rsidP="00DF646F">
            <w:pPr>
              <w:spacing w:after="0" w:line="240" w:lineRule="auto"/>
              <w:jc w:val="center"/>
              <w:textAlignment w:val="baseline"/>
              <w:rPr>
                <w:rFonts w:ascii="Calibri" w:eastAsia="Times New Roman" w:hAnsi="Calibri" w:cs="Calibri"/>
                <w:sz w:val="26"/>
                <w:szCs w:val="26"/>
                <w:lang w:eastAsia="en-GB"/>
              </w:rPr>
            </w:pPr>
            <w:r w:rsidRPr="00DB6145">
              <w:rPr>
                <w:rFonts w:ascii="Calibri" w:eastAsia="Times New Roman" w:hAnsi="Calibri" w:cs="Calibri"/>
                <w:sz w:val="26"/>
                <w:szCs w:val="26"/>
                <w:lang w:eastAsia="en-GB"/>
              </w:rPr>
              <w:t>First, Second</w:t>
            </w:r>
            <w:r>
              <w:rPr>
                <w:rFonts w:ascii="Calibri" w:eastAsia="Times New Roman" w:hAnsi="Calibri" w:cs="Calibri"/>
                <w:sz w:val="26"/>
                <w:szCs w:val="26"/>
                <w:lang w:eastAsia="en-GB"/>
              </w:rPr>
              <w:t>,</w:t>
            </w:r>
            <w:r w:rsidRPr="00DB6145">
              <w:rPr>
                <w:rFonts w:ascii="Calibri" w:eastAsia="Times New Roman" w:hAnsi="Calibri" w:cs="Calibri"/>
                <w:sz w:val="26"/>
                <w:szCs w:val="26"/>
                <w:lang w:eastAsia="en-GB"/>
              </w:rPr>
              <w:t xml:space="preserve"> and Third Floor</w:t>
            </w:r>
            <w:r>
              <w:rPr>
                <w:rFonts w:ascii="Calibri" w:eastAsia="Times New Roman" w:hAnsi="Calibri" w:cs="Calibri"/>
                <w:sz w:val="26"/>
                <w:szCs w:val="26"/>
                <w:lang w:eastAsia="en-GB"/>
              </w:rPr>
              <w:t xml:space="preserve">, </w:t>
            </w:r>
            <w:r w:rsidRPr="00DB6145">
              <w:rPr>
                <w:rFonts w:ascii="Calibri" w:eastAsia="Times New Roman" w:hAnsi="Calibri" w:cs="Calibri"/>
                <w:sz w:val="26"/>
                <w:szCs w:val="26"/>
                <w:lang w:eastAsia="en-GB"/>
              </w:rPr>
              <w:t>123 - 126 Winchcombe House</w:t>
            </w:r>
            <w:r>
              <w:rPr>
                <w:rFonts w:ascii="Calibri" w:eastAsia="Times New Roman" w:hAnsi="Calibri" w:cs="Calibri"/>
                <w:sz w:val="26"/>
                <w:szCs w:val="26"/>
                <w:lang w:eastAsia="en-GB"/>
              </w:rPr>
              <w:t xml:space="preserve">, </w:t>
            </w:r>
            <w:r w:rsidRPr="00DB6145">
              <w:rPr>
                <w:rFonts w:ascii="Calibri" w:eastAsia="Times New Roman" w:hAnsi="Calibri" w:cs="Calibri"/>
                <w:sz w:val="26"/>
                <w:szCs w:val="26"/>
                <w:lang w:eastAsia="en-GB"/>
              </w:rPr>
              <w:t>Bartholomew Street</w:t>
            </w:r>
            <w:r>
              <w:rPr>
                <w:rFonts w:ascii="Calibri" w:eastAsia="Times New Roman" w:hAnsi="Calibri" w:cs="Calibri"/>
                <w:sz w:val="26"/>
                <w:szCs w:val="26"/>
                <w:lang w:eastAsia="en-GB"/>
              </w:rPr>
              <w:t>,</w:t>
            </w:r>
            <w:r w:rsidRPr="00DB6145">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 xml:space="preserve">, </w:t>
            </w:r>
            <w:r w:rsidRPr="00DB6145">
              <w:rPr>
                <w:rFonts w:ascii="Calibri" w:eastAsia="Times New Roman" w:hAnsi="Calibri" w:cs="Calibri"/>
                <w:sz w:val="26"/>
                <w:szCs w:val="26"/>
                <w:lang w:eastAsia="en-GB"/>
              </w:rPr>
              <w:t>RG14 5BN</w:t>
            </w:r>
            <w:r>
              <w:rPr>
                <w:rFonts w:ascii="Calibri" w:eastAsia="Times New Roman" w:hAnsi="Calibri" w:cs="Calibri"/>
                <w:sz w:val="26"/>
                <w:szCs w:val="26"/>
                <w:lang w:eastAsia="en-GB"/>
              </w:rPr>
              <w:t>, for Mr A Croft</w:t>
            </w:r>
          </w:p>
        </w:tc>
        <w:tc>
          <w:tcPr>
            <w:tcW w:w="3790" w:type="dxa"/>
            <w:tcBorders>
              <w:top w:val="single" w:sz="6" w:space="0" w:color="auto"/>
              <w:left w:val="single" w:sz="6" w:space="0" w:color="auto"/>
              <w:bottom w:val="single" w:sz="6" w:space="0" w:color="auto"/>
              <w:right w:val="single" w:sz="6" w:space="0" w:color="auto"/>
            </w:tcBorders>
            <w:shd w:val="clear" w:color="auto" w:fill="auto"/>
          </w:tcPr>
          <w:p w14:paraId="2962CA7E" w14:textId="77777777" w:rsidR="00DF646F" w:rsidRPr="006C4898" w:rsidRDefault="00DF646F" w:rsidP="00DF646F">
            <w:pPr>
              <w:spacing w:after="0" w:line="240" w:lineRule="auto"/>
              <w:jc w:val="center"/>
              <w:textAlignment w:val="baseline"/>
              <w:rPr>
                <w:rFonts w:ascii="Calibri" w:eastAsia="Times New Roman" w:hAnsi="Calibri" w:cs="Calibri"/>
                <w:sz w:val="26"/>
                <w:szCs w:val="26"/>
                <w:lang w:eastAsia="en-GB"/>
              </w:rPr>
            </w:pPr>
            <w:r w:rsidRPr="00767C0E">
              <w:rPr>
                <w:rFonts w:ascii="Calibri" w:eastAsia="Times New Roman" w:hAnsi="Calibri" w:cs="Calibri"/>
                <w:sz w:val="26"/>
                <w:szCs w:val="26"/>
                <w:lang w:eastAsia="en-GB"/>
              </w:rPr>
              <w:t>An application to determine if prior approval is required for a proposed Change of Use of a building from Office (Use Class B1) Use to a use falling within Use Class C3 (</w:t>
            </w:r>
            <w:proofErr w:type="spellStart"/>
            <w:r w:rsidRPr="00767C0E">
              <w:rPr>
                <w:rFonts w:ascii="Calibri" w:eastAsia="Times New Roman" w:hAnsi="Calibri" w:cs="Calibri"/>
                <w:sz w:val="26"/>
                <w:szCs w:val="26"/>
                <w:lang w:eastAsia="en-GB"/>
              </w:rPr>
              <w:t>Dwellinghouse</w:t>
            </w:r>
            <w:proofErr w:type="spellEnd"/>
            <w:r w:rsidRPr="00767C0E">
              <w:rPr>
                <w:rFonts w:ascii="Calibri" w:eastAsia="Times New Roman" w:hAnsi="Calibri" w:cs="Calibri"/>
                <w:sz w:val="26"/>
                <w:szCs w:val="26"/>
                <w:lang w:eastAsia="en-GB"/>
              </w:rPr>
              <w:t>) to form 5 flats at first, second and third floor levels.</w:t>
            </w:r>
          </w:p>
        </w:tc>
      </w:tr>
    </w:tbl>
    <w:p w14:paraId="4CF51AAB" w14:textId="77777777" w:rsidR="00C56ABD" w:rsidRDefault="00C56ABD" w:rsidP="00C56ABD"/>
    <w:p w14:paraId="1B6B2044" w14:textId="798F9E86" w:rsidR="00F92242" w:rsidRPr="00991F3E" w:rsidRDefault="00F92242" w:rsidP="00991F3E">
      <w:pPr>
        <w:contextualSpacing/>
        <w:rPr>
          <w:rFonts w:ascii="Calibri-Bold" w:hAnsi="Calibri-Bold" w:cs="Calibri-Bold"/>
          <w:b/>
          <w:bCs/>
          <w:sz w:val="26"/>
          <w:szCs w:val="26"/>
        </w:rPr>
      </w:pPr>
    </w:p>
    <w:sectPr w:rsidR="00F92242" w:rsidRPr="00991F3E" w:rsidSect="00406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5C52" w14:textId="77777777" w:rsidR="004D492C" w:rsidRDefault="004D492C" w:rsidP="00A468B4">
      <w:pPr>
        <w:spacing w:after="0" w:line="240" w:lineRule="auto"/>
      </w:pPr>
      <w:r>
        <w:separator/>
      </w:r>
    </w:p>
  </w:endnote>
  <w:endnote w:type="continuationSeparator" w:id="0">
    <w:p w14:paraId="7EE27B4A" w14:textId="77777777" w:rsidR="004D492C" w:rsidRDefault="004D492C" w:rsidP="00A4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DDCE" w14:textId="77777777" w:rsidR="00A468B4" w:rsidRDefault="00A46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E263" w14:textId="77777777" w:rsidR="00A468B4" w:rsidRDefault="00A46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5570" w14:textId="77777777" w:rsidR="00A468B4" w:rsidRDefault="00A4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CAFF" w14:textId="77777777" w:rsidR="004D492C" w:rsidRDefault="004D492C" w:rsidP="00A468B4">
      <w:pPr>
        <w:spacing w:after="0" w:line="240" w:lineRule="auto"/>
      </w:pPr>
      <w:r>
        <w:separator/>
      </w:r>
    </w:p>
  </w:footnote>
  <w:footnote w:type="continuationSeparator" w:id="0">
    <w:p w14:paraId="4B1B3869" w14:textId="77777777" w:rsidR="004D492C" w:rsidRDefault="004D492C" w:rsidP="00A46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9371" w14:textId="5CD98467" w:rsidR="00A468B4" w:rsidRDefault="00A46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F084" w14:textId="1FB94A4C" w:rsidR="00A468B4" w:rsidRDefault="00A46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BCDE" w14:textId="200AE400" w:rsidR="00A468B4" w:rsidRDefault="00A4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931"/>
    <w:multiLevelType w:val="hybridMultilevel"/>
    <w:tmpl w:val="03F4195A"/>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8E297B"/>
    <w:multiLevelType w:val="hybridMultilevel"/>
    <w:tmpl w:val="873A4D76"/>
    <w:lvl w:ilvl="0" w:tplc="ECC6E9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130B7F"/>
    <w:multiLevelType w:val="hybridMultilevel"/>
    <w:tmpl w:val="D48A2D5C"/>
    <w:lvl w:ilvl="0" w:tplc="4568302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D6B37"/>
    <w:multiLevelType w:val="hybridMultilevel"/>
    <w:tmpl w:val="8090AF3C"/>
    <w:lvl w:ilvl="0" w:tplc="0809000F">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B66E0A"/>
    <w:multiLevelType w:val="hybridMultilevel"/>
    <w:tmpl w:val="B8D2D002"/>
    <w:lvl w:ilvl="0" w:tplc="0809000F">
      <w:start w:val="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1CA7A60"/>
    <w:multiLevelType w:val="hybridMultilevel"/>
    <w:tmpl w:val="BCFA3B16"/>
    <w:lvl w:ilvl="0" w:tplc="002AA3F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1F4905"/>
    <w:multiLevelType w:val="hybridMultilevel"/>
    <w:tmpl w:val="C15A3C64"/>
    <w:lvl w:ilvl="0" w:tplc="977CFD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0D3FF3"/>
    <w:multiLevelType w:val="hybridMultilevel"/>
    <w:tmpl w:val="C08406F6"/>
    <w:lvl w:ilvl="0" w:tplc="0809000F">
      <w:start w:val="4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5F76B6"/>
    <w:multiLevelType w:val="hybridMultilevel"/>
    <w:tmpl w:val="EE84BD1C"/>
    <w:lvl w:ilvl="0" w:tplc="0809000F">
      <w:start w:val="4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87610A"/>
    <w:multiLevelType w:val="hybridMultilevel"/>
    <w:tmpl w:val="D5C4392A"/>
    <w:lvl w:ilvl="0" w:tplc="FB5CC568">
      <w:start w:val="4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E9870F0"/>
    <w:multiLevelType w:val="hybridMultilevel"/>
    <w:tmpl w:val="47200562"/>
    <w:lvl w:ilvl="0" w:tplc="777AF478">
      <w:start w:val="4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
  </w:num>
  <w:num w:numId="5">
    <w:abstractNumId w:val="2"/>
  </w:num>
  <w:num w:numId="6">
    <w:abstractNumId w:val="10"/>
  </w:num>
  <w:num w:numId="7">
    <w:abstractNumId w:val="8"/>
  </w:num>
  <w:num w:numId="8">
    <w:abstractNumId w:val="11"/>
  </w:num>
  <w:num w:numId="9">
    <w:abstractNumId w:val="4"/>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1938"/>
    <w:rsid w:val="00001BB5"/>
    <w:rsid w:val="00014841"/>
    <w:rsid w:val="00021C58"/>
    <w:rsid w:val="0002228D"/>
    <w:rsid w:val="000243D3"/>
    <w:rsid w:val="0002519C"/>
    <w:rsid w:val="000256C6"/>
    <w:rsid w:val="00027D35"/>
    <w:rsid w:val="00030446"/>
    <w:rsid w:val="00033425"/>
    <w:rsid w:val="00035344"/>
    <w:rsid w:val="000378B5"/>
    <w:rsid w:val="000414E5"/>
    <w:rsid w:val="000526FA"/>
    <w:rsid w:val="00054656"/>
    <w:rsid w:val="00056B8F"/>
    <w:rsid w:val="000614E0"/>
    <w:rsid w:val="0006167E"/>
    <w:rsid w:val="000645E9"/>
    <w:rsid w:val="0007192B"/>
    <w:rsid w:val="00073E71"/>
    <w:rsid w:val="00076025"/>
    <w:rsid w:val="00083415"/>
    <w:rsid w:val="00083867"/>
    <w:rsid w:val="00083DBB"/>
    <w:rsid w:val="000866FC"/>
    <w:rsid w:val="00094E0D"/>
    <w:rsid w:val="00096595"/>
    <w:rsid w:val="000A034B"/>
    <w:rsid w:val="000A444D"/>
    <w:rsid w:val="000A7357"/>
    <w:rsid w:val="000A7A25"/>
    <w:rsid w:val="000B19CA"/>
    <w:rsid w:val="000B7ADB"/>
    <w:rsid w:val="000C16FC"/>
    <w:rsid w:val="000E3042"/>
    <w:rsid w:val="000E5C4F"/>
    <w:rsid w:val="00100FD8"/>
    <w:rsid w:val="001102EE"/>
    <w:rsid w:val="001106DC"/>
    <w:rsid w:val="00116C60"/>
    <w:rsid w:val="00120972"/>
    <w:rsid w:val="001239E6"/>
    <w:rsid w:val="00127FF8"/>
    <w:rsid w:val="001358C8"/>
    <w:rsid w:val="001360CE"/>
    <w:rsid w:val="001436C4"/>
    <w:rsid w:val="00146BC9"/>
    <w:rsid w:val="00153C6F"/>
    <w:rsid w:val="001658D1"/>
    <w:rsid w:val="0017103C"/>
    <w:rsid w:val="001730B3"/>
    <w:rsid w:val="00176EA1"/>
    <w:rsid w:val="001800E3"/>
    <w:rsid w:val="00193CBE"/>
    <w:rsid w:val="0019705D"/>
    <w:rsid w:val="001A3DA1"/>
    <w:rsid w:val="001A7A3B"/>
    <w:rsid w:val="001B58C8"/>
    <w:rsid w:val="001D4329"/>
    <w:rsid w:val="001E5FFE"/>
    <w:rsid w:val="001E7EC4"/>
    <w:rsid w:val="001F05AA"/>
    <w:rsid w:val="001F0A6C"/>
    <w:rsid w:val="001F1C1F"/>
    <w:rsid w:val="001F261B"/>
    <w:rsid w:val="001F582C"/>
    <w:rsid w:val="001F6876"/>
    <w:rsid w:val="00202E7B"/>
    <w:rsid w:val="0021107B"/>
    <w:rsid w:val="00211468"/>
    <w:rsid w:val="002173D1"/>
    <w:rsid w:val="0022063D"/>
    <w:rsid w:val="00223692"/>
    <w:rsid w:val="00223941"/>
    <w:rsid w:val="00227A76"/>
    <w:rsid w:val="002343CA"/>
    <w:rsid w:val="00235A90"/>
    <w:rsid w:val="00236182"/>
    <w:rsid w:val="0024202A"/>
    <w:rsid w:val="00244273"/>
    <w:rsid w:val="00244A33"/>
    <w:rsid w:val="00245FBD"/>
    <w:rsid w:val="00250931"/>
    <w:rsid w:val="00252644"/>
    <w:rsid w:val="0026111A"/>
    <w:rsid w:val="002620CB"/>
    <w:rsid w:val="00267A87"/>
    <w:rsid w:val="00271571"/>
    <w:rsid w:val="00271A57"/>
    <w:rsid w:val="002724E7"/>
    <w:rsid w:val="00273248"/>
    <w:rsid w:val="00275C16"/>
    <w:rsid w:val="00281EDC"/>
    <w:rsid w:val="002909DB"/>
    <w:rsid w:val="0029208B"/>
    <w:rsid w:val="00295A87"/>
    <w:rsid w:val="00296793"/>
    <w:rsid w:val="002A1B8B"/>
    <w:rsid w:val="002A5044"/>
    <w:rsid w:val="002A6BFD"/>
    <w:rsid w:val="002A7DF7"/>
    <w:rsid w:val="002B3E47"/>
    <w:rsid w:val="002D69C1"/>
    <w:rsid w:val="002E247C"/>
    <w:rsid w:val="002E6BB0"/>
    <w:rsid w:val="002F47E3"/>
    <w:rsid w:val="002F5E23"/>
    <w:rsid w:val="00302BF2"/>
    <w:rsid w:val="0031239A"/>
    <w:rsid w:val="0032136D"/>
    <w:rsid w:val="00325CAC"/>
    <w:rsid w:val="00326534"/>
    <w:rsid w:val="00337AA7"/>
    <w:rsid w:val="00341F31"/>
    <w:rsid w:val="0034259F"/>
    <w:rsid w:val="00346FC9"/>
    <w:rsid w:val="00351DBC"/>
    <w:rsid w:val="003523DD"/>
    <w:rsid w:val="00357611"/>
    <w:rsid w:val="0035773D"/>
    <w:rsid w:val="0035789C"/>
    <w:rsid w:val="00363274"/>
    <w:rsid w:val="00363985"/>
    <w:rsid w:val="00365D85"/>
    <w:rsid w:val="0036712D"/>
    <w:rsid w:val="00380383"/>
    <w:rsid w:val="00382EB2"/>
    <w:rsid w:val="003920D0"/>
    <w:rsid w:val="00393CE8"/>
    <w:rsid w:val="00397CF3"/>
    <w:rsid w:val="003A35CE"/>
    <w:rsid w:val="003B4DDE"/>
    <w:rsid w:val="003B658C"/>
    <w:rsid w:val="003D164F"/>
    <w:rsid w:val="003D2992"/>
    <w:rsid w:val="003D599A"/>
    <w:rsid w:val="003D6A1C"/>
    <w:rsid w:val="003E1806"/>
    <w:rsid w:val="003E470C"/>
    <w:rsid w:val="003E7D3D"/>
    <w:rsid w:val="00401112"/>
    <w:rsid w:val="0040394F"/>
    <w:rsid w:val="00403969"/>
    <w:rsid w:val="00403FE4"/>
    <w:rsid w:val="0040785F"/>
    <w:rsid w:val="004106F4"/>
    <w:rsid w:val="00410CDB"/>
    <w:rsid w:val="0041321D"/>
    <w:rsid w:val="00417608"/>
    <w:rsid w:val="00423DF7"/>
    <w:rsid w:val="00424EEC"/>
    <w:rsid w:val="0042553C"/>
    <w:rsid w:val="004303B1"/>
    <w:rsid w:val="00433180"/>
    <w:rsid w:val="00433AAF"/>
    <w:rsid w:val="004417C4"/>
    <w:rsid w:val="00441BC0"/>
    <w:rsid w:val="00450A68"/>
    <w:rsid w:val="00462107"/>
    <w:rsid w:val="00467127"/>
    <w:rsid w:val="00467388"/>
    <w:rsid w:val="00470156"/>
    <w:rsid w:val="00476087"/>
    <w:rsid w:val="00480DAD"/>
    <w:rsid w:val="00483116"/>
    <w:rsid w:val="00492AB8"/>
    <w:rsid w:val="00492B94"/>
    <w:rsid w:val="0049310A"/>
    <w:rsid w:val="00495E18"/>
    <w:rsid w:val="004A3FA5"/>
    <w:rsid w:val="004A4D4F"/>
    <w:rsid w:val="004C130D"/>
    <w:rsid w:val="004C3441"/>
    <w:rsid w:val="004C34D3"/>
    <w:rsid w:val="004C50ED"/>
    <w:rsid w:val="004D492C"/>
    <w:rsid w:val="004D6400"/>
    <w:rsid w:val="004E2683"/>
    <w:rsid w:val="004E56B2"/>
    <w:rsid w:val="004E7989"/>
    <w:rsid w:val="004F79E8"/>
    <w:rsid w:val="005060AB"/>
    <w:rsid w:val="00510A80"/>
    <w:rsid w:val="005112A0"/>
    <w:rsid w:val="005149F8"/>
    <w:rsid w:val="0052342D"/>
    <w:rsid w:val="0052781A"/>
    <w:rsid w:val="00527BB4"/>
    <w:rsid w:val="005337BF"/>
    <w:rsid w:val="005400F8"/>
    <w:rsid w:val="005456C2"/>
    <w:rsid w:val="00556506"/>
    <w:rsid w:val="0056361C"/>
    <w:rsid w:val="00563710"/>
    <w:rsid w:val="00571EE9"/>
    <w:rsid w:val="0058366D"/>
    <w:rsid w:val="00583CD4"/>
    <w:rsid w:val="005871C8"/>
    <w:rsid w:val="005A2B15"/>
    <w:rsid w:val="005A47B0"/>
    <w:rsid w:val="005B07AF"/>
    <w:rsid w:val="005B0F04"/>
    <w:rsid w:val="005B15B9"/>
    <w:rsid w:val="005B5DB5"/>
    <w:rsid w:val="005C3D9F"/>
    <w:rsid w:val="005C3EF5"/>
    <w:rsid w:val="005C5326"/>
    <w:rsid w:val="005C5BD3"/>
    <w:rsid w:val="005D1B8A"/>
    <w:rsid w:val="005E0C16"/>
    <w:rsid w:val="005E59B0"/>
    <w:rsid w:val="005E7B5B"/>
    <w:rsid w:val="005F035A"/>
    <w:rsid w:val="005F1D9A"/>
    <w:rsid w:val="005F1EAF"/>
    <w:rsid w:val="005F2132"/>
    <w:rsid w:val="00602125"/>
    <w:rsid w:val="0061096A"/>
    <w:rsid w:val="006122B1"/>
    <w:rsid w:val="0061632E"/>
    <w:rsid w:val="006254E9"/>
    <w:rsid w:val="0062629A"/>
    <w:rsid w:val="00632D05"/>
    <w:rsid w:val="00641A46"/>
    <w:rsid w:val="00644268"/>
    <w:rsid w:val="006445A8"/>
    <w:rsid w:val="00655747"/>
    <w:rsid w:val="00660CE3"/>
    <w:rsid w:val="006619C1"/>
    <w:rsid w:val="00665C8E"/>
    <w:rsid w:val="006718FC"/>
    <w:rsid w:val="00675CBC"/>
    <w:rsid w:val="0067646F"/>
    <w:rsid w:val="00683033"/>
    <w:rsid w:val="00687AED"/>
    <w:rsid w:val="006924F7"/>
    <w:rsid w:val="0069319A"/>
    <w:rsid w:val="00696725"/>
    <w:rsid w:val="00697BAA"/>
    <w:rsid w:val="006A0491"/>
    <w:rsid w:val="006A4E02"/>
    <w:rsid w:val="006A74AA"/>
    <w:rsid w:val="006B33E8"/>
    <w:rsid w:val="006B76E3"/>
    <w:rsid w:val="006C2094"/>
    <w:rsid w:val="006C39A0"/>
    <w:rsid w:val="006C7DD4"/>
    <w:rsid w:val="006D0992"/>
    <w:rsid w:val="006F3935"/>
    <w:rsid w:val="006F77E5"/>
    <w:rsid w:val="00710764"/>
    <w:rsid w:val="007116DD"/>
    <w:rsid w:val="00723CC0"/>
    <w:rsid w:val="007316C4"/>
    <w:rsid w:val="007328BD"/>
    <w:rsid w:val="0073528D"/>
    <w:rsid w:val="0073574C"/>
    <w:rsid w:val="00735E27"/>
    <w:rsid w:val="00743D9C"/>
    <w:rsid w:val="00745B11"/>
    <w:rsid w:val="00753C45"/>
    <w:rsid w:val="0077021F"/>
    <w:rsid w:val="00794F7B"/>
    <w:rsid w:val="007950C9"/>
    <w:rsid w:val="00795BC5"/>
    <w:rsid w:val="007A25EC"/>
    <w:rsid w:val="007B383A"/>
    <w:rsid w:val="007B5821"/>
    <w:rsid w:val="007C1EDE"/>
    <w:rsid w:val="007E112E"/>
    <w:rsid w:val="007E161B"/>
    <w:rsid w:val="007E7EE6"/>
    <w:rsid w:val="007F28D3"/>
    <w:rsid w:val="007F44B9"/>
    <w:rsid w:val="007F6064"/>
    <w:rsid w:val="0080082D"/>
    <w:rsid w:val="008033A7"/>
    <w:rsid w:val="00813F23"/>
    <w:rsid w:val="00817FCE"/>
    <w:rsid w:val="008214CC"/>
    <w:rsid w:val="00823E1F"/>
    <w:rsid w:val="00825755"/>
    <w:rsid w:val="00826B69"/>
    <w:rsid w:val="0083198B"/>
    <w:rsid w:val="008354AE"/>
    <w:rsid w:val="00835A72"/>
    <w:rsid w:val="00842432"/>
    <w:rsid w:val="00845AB1"/>
    <w:rsid w:val="00855926"/>
    <w:rsid w:val="00855D86"/>
    <w:rsid w:val="00857321"/>
    <w:rsid w:val="008601AC"/>
    <w:rsid w:val="00860B02"/>
    <w:rsid w:val="008714BA"/>
    <w:rsid w:val="0087780B"/>
    <w:rsid w:val="00885514"/>
    <w:rsid w:val="00885DC1"/>
    <w:rsid w:val="00887799"/>
    <w:rsid w:val="00891F66"/>
    <w:rsid w:val="008A1664"/>
    <w:rsid w:val="008A18E0"/>
    <w:rsid w:val="008A30D2"/>
    <w:rsid w:val="008A360A"/>
    <w:rsid w:val="008A6F6B"/>
    <w:rsid w:val="008A741A"/>
    <w:rsid w:val="008A7A59"/>
    <w:rsid w:val="008C3392"/>
    <w:rsid w:val="008C4DEE"/>
    <w:rsid w:val="008E0DC0"/>
    <w:rsid w:val="008E17A2"/>
    <w:rsid w:val="008E61DD"/>
    <w:rsid w:val="008F1026"/>
    <w:rsid w:val="008F3A1C"/>
    <w:rsid w:val="008F3AF7"/>
    <w:rsid w:val="009064A7"/>
    <w:rsid w:val="009068F7"/>
    <w:rsid w:val="009112D8"/>
    <w:rsid w:val="00911FC1"/>
    <w:rsid w:val="00916E99"/>
    <w:rsid w:val="00917DF1"/>
    <w:rsid w:val="00921F02"/>
    <w:rsid w:val="00927BCA"/>
    <w:rsid w:val="009337BD"/>
    <w:rsid w:val="00935570"/>
    <w:rsid w:val="00943486"/>
    <w:rsid w:val="0095688D"/>
    <w:rsid w:val="00956CF0"/>
    <w:rsid w:val="00963118"/>
    <w:rsid w:val="0096515B"/>
    <w:rsid w:val="00967E36"/>
    <w:rsid w:val="009709C6"/>
    <w:rsid w:val="0097550F"/>
    <w:rsid w:val="00981389"/>
    <w:rsid w:val="00991F3E"/>
    <w:rsid w:val="009B528B"/>
    <w:rsid w:val="009D55B0"/>
    <w:rsid w:val="009E43C0"/>
    <w:rsid w:val="009F2BCC"/>
    <w:rsid w:val="009F5A99"/>
    <w:rsid w:val="00A000BA"/>
    <w:rsid w:val="00A024BA"/>
    <w:rsid w:val="00A03397"/>
    <w:rsid w:val="00A04336"/>
    <w:rsid w:val="00A05CDD"/>
    <w:rsid w:val="00A07032"/>
    <w:rsid w:val="00A1144A"/>
    <w:rsid w:val="00A14A4B"/>
    <w:rsid w:val="00A15915"/>
    <w:rsid w:val="00A33638"/>
    <w:rsid w:val="00A35C60"/>
    <w:rsid w:val="00A36DB2"/>
    <w:rsid w:val="00A41FA8"/>
    <w:rsid w:val="00A468B4"/>
    <w:rsid w:val="00A54907"/>
    <w:rsid w:val="00A557E1"/>
    <w:rsid w:val="00A608ED"/>
    <w:rsid w:val="00A66CBF"/>
    <w:rsid w:val="00A67CB7"/>
    <w:rsid w:val="00A70BEE"/>
    <w:rsid w:val="00A70C33"/>
    <w:rsid w:val="00A70F86"/>
    <w:rsid w:val="00A72B8D"/>
    <w:rsid w:val="00A74DE8"/>
    <w:rsid w:val="00A75641"/>
    <w:rsid w:val="00A75B4D"/>
    <w:rsid w:val="00A75B6F"/>
    <w:rsid w:val="00A7607A"/>
    <w:rsid w:val="00A77112"/>
    <w:rsid w:val="00A826FD"/>
    <w:rsid w:val="00A82A5E"/>
    <w:rsid w:val="00A84E9A"/>
    <w:rsid w:val="00A85223"/>
    <w:rsid w:val="00A853D1"/>
    <w:rsid w:val="00A8739B"/>
    <w:rsid w:val="00AB49FA"/>
    <w:rsid w:val="00AB63FC"/>
    <w:rsid w:val="00AB7FDD"/>
    <w:rsid w:val="00AC5DE6"/>
    <w:rsid w:val="00AC6294"/>
    <w:rsid w:val="00AD17A0"/>
    <w:rsid w:val="00AD5D6A"/>
    <w:rsid w:val="00AD6598"/>
    <w:rsid w:val="00AE5E3E"/>
    <w:rsid w:val="00AF1DF9"/>
    <w:rsid w:val="00AF36EC"/>
    <w:rsid w:val="00B00E7F"/>
    <w:rsid w:val="00B0243A"/>
    <w:rsid w:val="00B02668"/>
    <w:rsid w:val="00B05B39"/>
    <w:rsid w:val="00B05E2F"/>
    <w:rsid w:val="00B11173"/>
    <w:rsid w:val="00B1239A"/>
    <w:rsid w:val="00B16660"/>
    <w:rsid w:val="00B25E7F"/>
    <w:rsid w:val="00B31F1F"/>
    <w:rsid w:val="00B348F4"/>
    <w:rsid w:val="00B34E4B"/>
    <w:rsid w:val="00B40582"/>
    <w:rsid w:val="00B43902"/>
    <w:rsid w:val="00B45A3A"/>
    <w:rsid w:val="00B6507E"/>
    <w:rsid w:val="00B6563F"/>
    <w:rsid w:val="00B73749"/>
    <w:rsid w:val="00B74E4A"/>
    <w:rsid w:val="00B81945"/>
    <w:rsid w:val="00B83BED"/>
    <w:rsid w:val="00B90773"/>
    <w:rsid w:val="00B9718F"/>
    <w:rsid w:val="00BA4143"/>
    <w:rsid w:val="00BA50D6"/>
    <w:rsid w:val="00BA6B47"/>
    <w:rsid w:val="00BA6D5A"/>
    <w:rsid w:val="00BA713E"/>
    <w:rsid w:val="00BB7146"/>
    <w:rsid w:val="00BB7DE5"/>
    <w:rsid w:val="00BD40F5"/>
    <w:rsid w:val="00BE0EF2"/>
    <w:rsid w:val="00BF5266"/>
    <w:rsid w:val="00BF6AF1"/>
    <w:rsid w:val="00C00271"/>
    <w:rsid w:val="00C04485"/>
    <w:rsid w:val="00C06C61"/>
    <w:rsid w:val="00C16175"/>
    <w:rsid w:val="00C17589"/>
    <w:rsid w:val="00C260DB"/>
    <w:rsid w:val="00C26595"/>
    <w:rsid w:val="00C318BE"/>
    <w:rsid w:val="00C33B09"/>
    <w:rsid w:val="00C419B7"/>
    <w:rsid w:val="00C42205"/>
    <w:rsid w:val="00C474EA"/>
    <w:rsid w:val="00C47BAC"/>
    <w:rsid w:val="00C50979"/>
    <w:rsid w:val="00C5345F"/>
    <w:rsid w:val="00C54761"/>
    <w:rsid w:val="00C56ABD"/>
    <w:rsid w:val="00C579F7"/>
    <w:rsid w:val="00C6425F"/>
    <w:rsid w:val="00C66E23"/>
    <w:rsid w:val="00C67916"/>
    <w:rsid w:val="00C7580C"/>
    <w:rsid w:val="00C83E8D"/>
    <w:rsid w:val="00C90DB5"/>
    <w:rsid w:val="00C91672"/>
    <w:rsid w:val="00C955E2"/>
    <w:rsid w:val="00CA0BFE"/>
    <w:rsid w:val="00CA0C8C"/>
    <w:rsid w:val="00CA2510"/>
    <w:rsid w:val="00CA7401"/>
    <w:rsid w:val="00CB4B7D"/>
    <w:rsid w:val="00CB7EFF"/>
    <w:rsid w:val="00CC1C33"/>
    <w:rsid w:val="00CC3CD0"/>
    <w:rsid w:val="00CD59A4"/>
    <w:rsid w:val="00CD6475"/>
    <w:rsid w:val="00CE4284"/>
    <w:rsid w:val="00CE642D"/>
    <w:rsid w:val="00CE6E62"/>
    <w:rsid w:val="00CE79EC"/>
    <w:rsid w:val="00CF0ABB"/>
    <w:rsid w:val="00CF2171"/>
    <w:rsid w:val="00D0144D"/>
    <w:rsid w:val="00D05289"/>
    <w:rsid w:val="00D06701"/>
    <w:rsid w:val="00D111CE"/>
    <w:rsid w:val="00D15D45"/>
    <w:rsid w:val="00D20082"/>
    <w:rsid w:val="00D24491"/>
    <w:rsid w:val="00D2601F"/>
    <w:rsid w:val="00D26EE4"/>
    <w:rsid w:val="00D313BC"/>
    <w:rsid w:val="00D36E35"/>
    <w:rsid w:val="00D420F3"/>
    <w:rsid w:val="00D42E6A"/>
    <w:rsid w:val="00D45CC0"/>
    <w:rsid w:val="00D469BA"/>
    <w:rsid w:val="00D50787"/>
    <w:rsid w:val="00D52D6C"/>
    <w:rsid w:val="00D53E6A"/>
    <w:rsid w:val="00D57233"/>
    <w:rsid w:val="00D57D50"/>
    <w:rsid w:val="00D67536"/>
    <w:rsid w:val="00D732F6"/>
    <w:rsid w:val="00D76DD9"/>
    <w:rsid w:val="00D80788"/>
    <w:rsid w:val="00D86575"/>
    <w:rsid w:val="00D872E7"/>
    <w:rsid w:val="00D87997"/>
    <w:rsid w:val="00D87E7F"/>
    <w:rsid w:val="00DA1734"/>
    <w:rsid w:val="00DB1BEB"/>
    <w:rsid w:val="00DB23F7"/>
    <w:rsid w:val="00DB45F7"/>
    <w:rsid w:val="00DC73BF"/>
    <w:rsid w:val="00DD0D67"/>
    <w:rsid w:val="00DE1031"/>
    <w:rsid w:val="00DE43A9"/>
    <w:rsid w:val="00DE5E4E"/>
    <w:rsid w:val="00DE7110"/>
    <w:rsid w:val="00DF646F"/>
    <w:rsid w:val="00E02DEE"/>
    <w:rsid w:val="00E04534"/>
    <w:rsid w:val="00E06B53"/>
    <w:rsid w:val="00E07595"/>
    <w:rsid w:val="00E12326"/>
    <w:rsid w:val="00E169D8"/>
    <w:rsid w:val="00E20B2D"/>
    <w:rsid w:val="00E21A43"/>
    <w:rsid w:val="00E267D0"/>
    <w:rsid w:val="00E314EF"/>
    <w:rsid w:val="00E37DC8"/>
    <w:rsid w:val="00E41ACA"/>
    <w:rsid w:val="00E43166"/>
    <w:rsid w:val="00E46805"/>
    <w:rsid w:val="00E4795F"/>
    <w:rsid w:val="00E51382"/>
    <w:rsid w:val="00E61FCB"/>
    <w:rsid w:val="00E625AA"/>
    <w:rsid w:val="00E635C0"/>
    <w:rsid w:val="00E63C22"/>
    <w:rsid w:val="00E65A55"/>
    <w:rsid w:val="00E65EE9"/>
    <w:rsid w:val="00E67C1A"/>
    <w:rsid w:val="00E72977"/>
    <w:rsid w:val="00E83F8B"/>
    <w:rsid w:val="00E85241"/>
    <w:rsid w:val="00E9111B"/>
    <w:rsid w:val="00E97245"/>
    <w:rsid w:val="00EA3F89"/>
    <w:rsid w:val="00EA7900"/>
    <w:rsid w:val="00EB7D84"/>
    <w:rsid w:val="00EB7F21"/>
    <w:rsid w:val="00EC0649"/>
    <w:rsid w:val="00EC1041"/>
    <w:rsid w:val="00EC36EC"/>
    <w:rsid w:val="00EC51EB"/>
    <w:rsid w:val="00EC54B1"/>
    <w:rsid w:val="00EC5BDE"/>
    <w:rsid w:val="00EC7CB9"/>
    <w:rsid w:val="00ED7324"/>
    <w:rsid w:val="00EE0051"/>
    <w:rsid w:val="00EE01B7"/>
    <w:rsid w:val="00EE257B"/>
    <w:rsid w:val="00EE65A4"/>
    <w:rsid w:val="00EF2681"/>
    <w:rsid w:val="00F03F25"/>
    <w:rsid w:val="00F048B5"/>
    <w:rsid w:val="00F04B21"/>
    <w:rsid w:val="00F05050"/>
    <w:rsid w:val="00F07C0E"/>
    <w:rsid w:val="00F07C55"/>
    <w:rsid w:val="00F17415"/>
    <w:rsid w:val="00F17A1F"/>
    <w:rsid w:val="00F21DEF"/>
    <w:rsid w:val="00F22C31"/>
    <w:rsid w:val="00F26769"/>
    <w:rsid w:val="00F276C1"/>
    <w:rsid w:val="00F337D4"/>
    <w:rsid w:val="00F45DC0"/>
    <w:rsid w:val="00F64AE8"/>
    <w:rsid w:val="00F65C3F"/>
    <w:rsid w:val="00F842F3"/>
    <w:rsid w:val="00F914B7"/>
    <w:rsid w:val="00F9175F"/>
    <w:rsid w:val="00F92242"/>
    <w:rsid w:val="00F93071"/>
    <w:rsid w:val="00F95D03"/>
    <w:rsid w:val="00F96E53"/>
    <w:rsid w:val="00FA3D65"/>
    <w:rsid w:val="00FA5C14"/>
    <w:rsid w:val="00FB09C1"/>
    <w:rsid w:val="00FB6635"/>
    <w:rsid w:val="00FB7B83"/>
    <w:rsid w:val="00FC1E12"/>
    <w:rsid w:val="00FC5417"/>
    <w:rsid w:val="00FD0BF0"/>
    <w:rsid w:val="00FD161F"/>
    <w:rsid w:val="00FD6567"/>
    <w:rsid w:val="00FD7493"/>
    <w:rsid w:val="00FE32A5"/>
    <w:rsid w:val="00FE3B37"/>
    <w:rsid w:val="00FE3B65"/>
    <w:rsid w:val="00FF0880"/>
    <w:rsid w:val="00FF16AA"/>
    <w:rsid w:val="00FF1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rsid w:val="00735E27"/>
    <w:rPr>
      <w:color w:val="0000FF"/>
      <w:u w:val="single"/>
    </w:rPr>
  </w:style>
  <w:style w:type="paragraph" w:styleId="ListParagraph">
    <w:name w:val="List Paragraph"/>
    <w:basedOn w:val="Normal"/>
    <w:uiPriority w:val="34"/>
    <w:qFormat/>
    <w:rsid w:val="00735E27"/>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C5BDE"/>
    <w:rPr>
      <w:color w:val="954F72" w:themeColor="followedHyperlink"/>
      <w:u w:val="single"/>
    </w:rPr>
  </w:style>
  <w:style w:type="character" w:styleId="UnresolvedMention">
    <w:name w:val="Unresolved Mention"/>
    <w:basedOn w:val="DefaultParagraphFont"/>
    <w:uiPriority w:val="99"/>
    <w:semiHidden/>
    <w:unhideWhenUsed/>
    <w:rsid w:val="00DB1BEB"/>
    <w:rPr>
      <w:color w:val="605E5C"/>
      <w:shd w:val="clear" w:color="auto" w:fill="E1DFDD"/>
    </w:rPr>
  </w:style>
  <w:style w:type="paragraph" w:styleId="Header">
    <w:name w:val="header"/>
    <w:basedOn w:val="Normal"/>
    <w:link w:val="HeaderChar"/>
    <w:uiPriority w:val="99"/>
    <w:unhideWhenUsed/>
    <w:rsid w:val="00A46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8B4"/>
  </w:style>
  <w:style w:type="paragraph" w:styleId="Footer">
    <w:name w:val="footer"/>
    <w:basedOn w:val="Normal"/>
    <w:link w:val="FooterChar"/>
    <w:uiPriority w:val="99"/>
    <w:unhideWhenUsed/>
    <w:rsid w:val="00A46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onesafe.uk/" TargetMode="External"/><Relationship Id="rId18" Type="http://schemas.openxmlformats.org/officeDocument/2006/relationships/header" Target="header1.xml"/><Relationship Id="rId26" Type="http://schemas.openxmlformats.org/officeDocument/2006/relationships/hyperlink" Target="http://planning.westberks.gov.uk/rpp/index.asp?caseref=21/01820/FUL" TargetMode="External"/><Relationship Id="rId39" Type="http://schemas.openxmlformats.org/officeDocument/2006/relationships/hyperlink" Target="http://planning.westberks.gov.uk/rpp/index.asp?caseref=21/02021/PASSHE" TargetMode="External"/><Relationship Id="rId21" Type="http://schemas.openxmlformats.org/officeDocument/2006/relationships/footer" Target="footer2.xml"/><Relationship Id="rId34" Type="http://schemas.openxmlformats.org/officeDocument/2006/relationships/hyperlink" Target="http://planning.westberks.gov.uk/rpp/index.asp?caseref=19/02090/FULD"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planning.westberks.gov.uk/rpp/index.asp?caseref=21/00380/FULMAJ" TargetMode="External"/><Relationship Id="rId20" Type="http://schemas.openxmlformats.org/officeDocument/2006/relationships/footer" Target="footer1.xml"/><Relationship Id="rId29" Type="http://schemas.openxmlformats.org/officeDocument/2006/relationships/hyperlink" Target="http://planning.westberks.gov.uk/rpp/index.asp?caseref=21/01880/HOUS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ications.caa.co.uk/CAAPortal/servlet/SmartForm.html?formCode=ABL" TargetMode="External"/><Relationship Id="rId24" Type="http://schemas.openxmlformats.org/officeDocument/2006/relationships/hyperlink" Target="http://planning.westberks.gov.uk/rpp/index.asp?caseref=21/01822/FUL" TargetMode="External"/><Relationship Id="rId32" Type="http://schemas.openxmlformats.org/officeDocument/2006/relationships/hyperlink" Target="http://planning.westberks.gov.uk/rpp/index.asp?caseref=21/02003/HOUSE" TargetMode="External"/><Relationship Id="rId37" Type="http://schemas.openxmlformats.org/officeDocument/2006/relationships/hyperlink" Target="http://planning.westberks.gov.uk/rpp/index.asp?caseref=21/02081/LBC2" TargetMode="External"/><Relationship Id="rId40" Type="http://schemas.openxmlformats.org/officeDocument/2006/relationships/hyperlink" Target="http://planning.westberks.gov.uk/rpp/index.asp?caseref=21/01979/PACOU" TargetMode="External"/><Relationship Id="rId5" Type="http://schemas.openxmlformats.org/officeDocument/2006/relationships/styles" Target="styles.xml"/><Relationship Id="rId15" Type="http://schemas.openxmlformats.org/officeDocument/2006/relationships/hyperlink" Target="http://planning.westberks.gov.uk/rpp/index.asp?caseref=21/00379/FULMAJ" TargetMode="External"/><Relationship Id="rId23" Type="http://schemas.openxmlformats.org/officeDocument/2006/relationships/footer" Target="footer3.xml"/><Relationship Id="rId28" Type="http://schemas.openxmlformats.org/officeDocument/2006/relationships/hyperlink" Target="http://planning.westberks.gov.uk/rpp/index.asp?caseref=21/01920/FUL" TargetMode="External"/><Relationship Id="rId36" Type="http://schemas.openxmlformats.org/officeDocument/2006/relationships/hyperlink" Target="http://planning.westberks.gov.uk/rpp/index.asp?caseref=21/01993/FUL" TargetMode="External"/><Relationship Id="rId10" Type="http://schemas.openxmlformats.org/officeDocument/2006/relationships/hyperlink" Target="http://planning.westberks.gov.uk/rpp/index.asp?caseref=20/02402/REG3" TargetMode="External"/><Relationship Id="rId19" Type="http://schemas.openxmlformats.org/officeDocument/2006/relationships/header" Target="header2.xml"/><Relationship Id="rId31" Type="http://schemas.openxmlformats.org/officeDocument/2006/relationships/hyperlink" Target="http://planning.westberks.gov.uk/rpp/index.asp?caseref=21/01910/HO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a.co.uk/Consumers/Unmanned-aircraft-and-drones/" TargetMode="External"/><Relationship Id="rId22" Type="http://schemas.openxmlformats.org/officeDocument/2006/relationships/header" Target="header3.xml"/><Relationship Id="rId27" Type="http://schemas.openxmlformats.org/officeDocument/2006/relationships/hyperlink" Target="http://planning.westberks.gov.uk/rpp/index.asp?caseref=21/01884/HOUSE" TargetMode="External"/><Relationship Id="rId30" Type="http://schemas.openxmlformats.org/officeDocument/2006/relationships/hyperlink" Target="http://planning.westberks.gov.uk/rpp/index.asp?caseref=21/01911/FULD" TargetMode="External"/><Relationship Id="rId35" Type="http://schemas.openxmlformats.org/officeDocument/2006/relationships/hyperlink" Target="http://planning.westberks.gov.uk/rpp/index.asp?caseref=21/01994/LBC2"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government/news/drones-are-you-flying-yours-safely-and-legally" TargetMode="External"/><Relationship Id="rId17" Type="http://schemas.openxmlformats.org/officeDocument/2006/relationships/hyperlink" Target="http://planning.westberks.gov.uk/rpp/index.asp?caseref=21/01079/COMIND" TargetMode="External"/><Relationship Id="rId25" Type="http://schemas.openxmlformats.org/officeDocument/2006/relationships/hyperlink" Target="http://planning.westberks.gov.uk/rpp/index.asp?caseref=21/01948/HOUSE" TargetMode="External"/><Relationship Id="rId33" Type="http://schemas.openxmlformats.org/officeDocument/2006/relationships/hyperlink" Target="http://planning.westberks.gov.uk/rpp/index.asp?caseref=21/01864/FULD" TargetMode="External"/><Relationship Id="rId38" Type="http://schemas.openxmlformats.org/officeDocument/2006/relationships/hyperlink" Target="http://planning.westberks.gov.uk/rpp/index.asp?caseref=21/02080/F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3422F-EE00-41A9-A83A-6CE9460F8F87}">
  <ds:schemaRefs>
    <ds:schemaRef ds:uri="http://schemas.microsoft.com/sharepoint/v3/contenttype/forms"/>
  </ds:schemaRefs>
</ds:datastoreItem>
</file>

<file path=customXml/itemProps2.xml><?xml version="1.0" encoding="utf-8"?>
<ds:datastoreItem xmlns:ds="http://schemas.openxmlformats.org/officeDocument/2006/customXml" ds:itemID="{76CF54F9-B3E5-4A5F-98F3-AFBEDCF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5DF9E-F18D-46AE-AFB1-7E6D7892E0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13</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1170</cp:revision>
  <dcterms:created xsi:type="dcterms:W3CDTF">2021-08-18T09:18:00Z</dcterms:created>
  <dcterms:modified xsi:type="dcterms:W3CDTF">2021-09-14T08:05:00Z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