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D180" w14:textId="77777777" w:rsidR="00100D3A" w:rsidRDefault="00100D3A" w:rsidP="00465C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NEWBURY TOWN COUNCIL</w:t>
      </w:r>
    </w:p>
    <w:p w14:paraId="097862E5" w14:textId="77777777" w:rsidR="00100D3A" w:rsidRDefault="00100D3A" w:rsidP="00465C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</w:p>
    <w:p w14:paraId="40E350E4" w14:textId="77777777" w:rsidR="00465C05" w:rsidRDefault="00F5754C" w:rsidP="00465C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Minutes of the Annual Town Meeting</w:t>
      </w:r>
    </w:p>
    <w:p w14:paraId="596F5DE8" w14:textId="169DDAE5" w:rsidR="00F5754C" w:rsidRPr="00F5754C" w:rsidRDefault="00100D3A" w:rsidP="00465C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(</w:t>
      </w:r>
      <w:proofErr w:type="gramStart"/>
      <w:r w:rsidR="00F5754C">
        <w:rPr>
          <w:rFonts w:ascii="Calibri-Bold" w:hAnsi="Calibri-Bold" w:cs="Calibri-Bold"/>
          <w:b/>
          <w:bCs/>
          <w:sz w:val="26"/>
          <w:szCs w:val="26"/>
        </w:rPr>
        <w:t>held</w:t>
      </w:r>
      <w:proofErr w:type="gramEnd"/>
      <w:r w:rsidR="00F5754C">
        <w:rPr>
          <w:rFonts w:ascii="Calibri-Bold" w:hAnsi="Calibri-Bold" w:cs="Calibri-Bold"/>
          <w:b/>
          <w:bCs/>
          <w:sz w:val="26"/>
          <w:szCs w:val="26"/>
        </w:rPr>
        <w:t xml:space="preserve"> by Virtual Meeting on Zoom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F5754C" w:rsidRPr="00F5754C">
        <w:rPr>
          <w:rFonts w:ascii="Calibri-Bold" w:hAnsi="Calibri-Bold" w:cs="Calibri-Bold"/>
          <w:b/>
          <w:bCs/>
          <w:sz w:val="26"/>
          <w:szCs w:val="26"/>
        </w:rPr>
        <w:t>22/03/2021 at 7:00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F5754C" w:rsidRPr="00F5754C">
        <w:rPr>
          <w:rFonts w:ascii="Calibri-Bold" w:hAnsi="Calibri-Bold" w:cs="Calibri-Bold"/>
          <w:b/>
          <w:bCs/>
          <w:sz w:val="26"/>
          <w:szCs w:val="26"/>
        </w:rPr>
        <w:t>pm</w:t>
      </w:r>
      <w:r>
        <w:rPr>
          <w:rFonts w:ascii="Calibri-Bold" w:hAnsi="Calibri-Bold" w:cs="Calibri-Bold"/>
          <w:b/>
          <w:bCs/>
          <w:sz w:val="26"/>
          <w:szCs w:val="26"/>
        </w:rPr>
        <w:t>)</w:t>
      </w:r>
    </w:p>
    <w:p w14:paraId="0AACDF4B" w14:textId="77777777" w:rsidR="00885094" w:rsidRDefault="00885094" w:rsidP="00F5754C">
      <w:pPr>
        <w:contextualSpacing/>
        <w:rPr>
          <w:rFonts w:ascii="Calibri" w:hAnsi="Calibri" w:cs="Calibri"/>
          <w:sz w:val="26"/>
          <w:szCs w:val="26"/>
        </w:rPr>
      </w:pPr>
    </w:p>
    <w:p w14:paraId="4BCD61F9" w14:textId="347450D2" w:rsidR="00F5754C" w:rsidRDefault="00F5754C" w:rsidP="00F5754C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In Attendance</w:t>
      </w:r>
    </w:p>
    <w:p w14:paraId="6D4D4E92" w14:textId="3C6E5491" w:rsidR="0081346F" w:rsidRPr="00EE6986" w:rsidRDefault="0081346F" w:rsidP="00F5754C">
      <w:pPr>
        <w:contextualSpacing/>
        <w:rPr>
          <w:rFonts w:ascii="Calibri-Bold" w:hAnsi="Calibri-Bold" w:cs="Calibri-Bold"/>
          <w:sz w:val="26"/>
          <w:szCs w:val="26"/>
        </w:rPr>
      </w:pPr>
      <w:r w:rsidRPr="00EE6986">
        <w:rPr>
          <w:rFonts w:ascii="Calibri-Bold" w:hAnsi="Calibri-Bold" w:cs="Calibri-Bold"/>
          <w:sz w:val="26"/>
          <w:szCs w:val="26"/>
        </w:rPr>
        <w:t xml:space="preserve">David </w:t>
      </w:r>
      <w:r w:rsidR="00EE6986">
        <w:rPr>
          <w:rFonts w:ascii="Calibri-Bold" w:hAnsi="Calibri-Bold" w:cs="Calibri-Bold"/>
          <w:sz w:val="26"/>
          <w:szCs w:val="26"/>
        </w:rPr>
        <w:t>Ingram, Community Services Manager</w:t>
      </w:r>
    </w:p>
    <w:p w14:paraId="21345DA2" w14:textId="77777777" w:rsidR="00F5754C" w:rsidRDefault="00F5754C" w:rsidP="00F5754C">
      <w:pPr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Darius Zarazel, Democratic Services Officer</w:t>
      </w:r>
    </w:p>
    <w:p w14:paraId="5F33F99D" w14:textId="76E3B333" w:rsidR="002A4399" w:rsidRPr="0099124E" w:rsidRDefault="0051286B" w:rsidP="00D67636">
      <w:pPr>
        <w:rPr>
          <w:sz w:val="26"/>
          <w:szCs w:val="26"/>
        </w:rPr>
      </w:pPr>
    </w:p>
    <w:p w14:paraId="185E9A93" w14:textId="6D78A453" w:rsidR="00EA1457" w:rsidRPr="00B47E70" w:rsidRDefault="0099124E" w:rsidP="00D67636">
      <w:pPr>
        <w:pStyle w:val="ListParagraph"/>
        <w:numPr>
          <w:ilvl w:val="0"/>
          <w:numId w:val="1"/>
        </w:numPr>
        <w:contextualSpacing w:val="0"/>
        <w:rPr>
          <w:b/>
          <w:bCs/>
          <w:sz w:val="26"/>
          <w:szCs w:val="26"/>
        </w:rPr>
      </w:pPr>
      <w:r w:rsidRPr="00B47E70">
        <w:rPr>
          <w:b/>
          <w:bCs/>
          <w:sz w:val="26"/>
          <w:szCs w:val="26"/>
        </w:rPr>
        <w:t>Welcome by the Town Mayor – Councillor Elizabeth O’Keeffe</w:t>
      </w:r>
    </w:p>
    <w:p w14:paraId="538CFF62" w14:textId="2522608E" w:rsidR="0099124E" w:rsidRDefault="00EE7CE3" w:rsidP="00D67636">
      <w:pPr>
        <w:ind w:left="1080"/>
        <w:rPr>
          <w:sz w:val="26"/>
          <w:szCs w:val="26"/>
        </w:rPr>
      </w:pPr>
      <w:r>
        <w:rPr>
          <w:sz w:val="26"/>
          <w:szCs w:val="26"/>
        </w:rPr>
        <w:t>The Mayor welcomed those present to the Annual Town Meeting of the Parish of Newbury</w:t>
      </w:r>
      <w:r w:rsidR="00733D74">
        <w:rPr>
          <w:sz w:val="26"/>
          <w:szCs w:val="26"/>
        </w:rPr>
        <w:t>.</w:t>
      </w:r>
    </w:p>
    <w:p w14:paraId="7AD70E3F" w14:textId="5849DAA6" w:rsidR="00733D74" w:rsidRDefault="00733D74" w:rsidP="00D67636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The Minutes of the </w:t>
      </w:r>
      <w:r w:rsidR="004B4EA2">
        <w:rPr>
          <w:sz w:val="26"/>
          <w:szCs w:val="26"/>
        </w:rPr>
        <w:t xml:space="preserve">last Annual Town Meeting, held in </w:t>
      </w:r>
      <w:r>
        <w:rPr>
          <w:sz w:val="26"/>
          <w:szCs w:val="26"/>
        </w:rPr>
        <w:t>2019</w:t>
      </w:r>
      <w:r w:rsidR="004B4EA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was </w:t>
      </w:r>
      <w:r w:rsidR="00FA5490">
        <w:rPr>
          <w:sz w:val="26"/>
          <w:szCs w:val="26"/>
        </w:rPr>
        <w:t>approved to be signed</w:t>
      </w:r>
      <w:r w:rsidR="008E20B9">
        <w:rPr>
          <w:sz w:val="26"/>
          <w:szCs w:val="26"/>
        </w:rPr>
        <w:t>.</w:t>
      </w:r>
    </w:p>
    <w:p w14:paraId="2A21F172" w14:textId="44D66D85" w:rsidR="00BA4EF2" w:rsidRDefault="00ED15E5" w:rsidP="00D67636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2584D83" w14:textId="4FFBB9DE" w:rsidR="00BA4EF2" w:rsidRPr="00755903" w:rsidRDefault="00BA4EF2" w:rsidP="00D67636">
      <w:pPr>
        <w:pStyle w:val="ListParagraph"/>
        <w:numPr>
          <w:ilvl w:val="0"/>
          <w:numId w:val="1"/>
        </w:numPr>
        <w:contextualSpacing w:val="0"/>
        <w:rPr>
          <w:b/>
          <w:bCs/>
          <w:sz w:val="26"/>
          <w:szCs w:val="26"/>
        </w:rPr>
      </w:pPr>
      <w:r w:rsidRPr="00755903">
        <w:rPr>
          <w:b/>
          <w:bCs/>
          <w:sz w:val="26"/>
          <w:szCs w:val="26"/>
        </w:rPr>
        <w:t>Newbury Town Council Strategy 2019-2024</w:t>
      </w:r>
    </w:p>
    <w:p w14:paraId="56296BFC" w14:textId="24BBB1F8" w:rsidR="005F3040" w:rsidRDefault="00BA4EF2" w:rsidP="00C77B6A">
      <w:pPr>
        <w:pStyle w:val="ListParagraph"/>
        <w:ind w:left="1080"/>
        <w:contextualSpacing w:val="0"/>
        <w:rPr>
          <w:sz w:val="26"/>
          <w:szCs w:val="26"/>
        </w:rPr>
      </w:pPr>
      <w:r>
        <w:rPr>
          <w:sz w:val="26"/>
          <w:szCs w:val="26"/>
        </w:rPr>
        <w:t>A presentation</w:t>
      </w:r>
      <w:r w:rsidR="009D06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about </w:t>
      </w:r>
      <w:r w:rsidR="005F3040">
        <w:rPr>
          <w:sz w:val="26"/>
          <w:szCs w:val="26"/>
        </w:rPr>
        <w:t>Newbury Town Council</w:t>
      </w:r>
      <w:r w:rsidR="00100D3A">
        <w:rPr>
          <w:sz w:val="26"/>
          <w:szCs w:val="26"/>
        </w:rPr>
        <w:t>’</w:t>
      </w:r>
      <w:r w:rsidR="005F3040">
        <w:rPr>
          <w:sz w:val="26"/>
          <w:szCs w:val="26"/>
        </w:rPr>
        <w:t>s Strategy</w:t>
      </w:r>
      <w:r w:rsidR="00741D7F">
        <w:rPr>
          <w:sz w:val="26"/>
          <w:szCs w:val="26"/>
        </w:rPr>
        <w:t xml:space="preserve"> </w:t>
      </w:r>
      <w:r w:rsidR="005F3040">
        <w:rPr>
          <w:sz w:val="26"/>
          <w:szCs w:val="26"/>
        </w:rPr>
        <w:t xml:space="preserve">was given </w:t>
      </w:r>
      <w:r w:rsidR="00755903">
        <w:rPr>
          <w:sz w:val="26"/>
          <w:szCs w:val="26"/>
        </w:rPr>
        <w:t>b</w:t>
      </w:r>
      <w:r w:rsidR="005F3040">
        <w:rPr>
          <w:sz w:val="26"/>
          <w:szCs w:val="26"/>
        </w:rPr>
        <w:t xml:space="preserve">y the Leader of the Council, </w:t>
      </w:r>
      <w:r w:rsidR="000717D2">
        <w:rPr>
          <w:sz w:val="26"/>
          <w:szCs w:val="26"/>
        </w:rPr>
        <w:t xml:space="preserve">Councillor </w:t>
      </w:r>
      <w:r w:rsidR="005F3040">
        <w:rPr>
          <w:sz w:val="26"/>
          <w:szCs w:val="26"/>
        </w:rPr>
        <w:t xml:space="preserve">Martin Colston, and the Deputy Leader, </w:t>
      </w:r>
      <w:r w:rsidR="000717D2">
        <w:rPr>
          <w:sz w:val="26"/>
          <w:szCs w:val="26"/>
        </w:rPr>
        <w:t xml:space="preserve">Councillor </w:t>
      </w:r>
      <w:r w:rsidR="005F3040">
        <w:rPr>
          <w:sz w:val="26"/>
          <w:szCs w:val="26"/>
        </w:rPr>
        <w:t>Sarah Foot.</w:t>
      </w:r>
    </w:p>
    <w:p w14:paraId="5AD6D13D" w14:textId="4DE3ED62" w:rsidR="006F3C43" w:rsidRDefault="006F3C43" w:rsidP="00C77B6A">
      <w:pPr>
        <w:pStyle w:val="ListParagraph"/>
        <w:ind w:left="1080"/>
        <w:contextualSpacing w:val="0"/>
        <w:rPr>
          <w:sz w:val="26"/>
          <w:szCs w:val="26"/>
        </w:rPr>
      </w:pPr>
      <w:r>
        <w:rPr>
          <w:sz w:val="26"/>
          <w:szCs w:val="26"/>
        </w:rPr>
        <w:t>Key details included</w:t>
      </w:r>
      <w:r w:rsidR="006266DF">
        <w:rPr>
          <w:sz w:val="26"/>
          <w:szCs w:val="26"/>
        </w:rPr>
        <w:t xml:space="preserve">: </w:t>
      </w:r>
      <w:r w:rsidR="004B6D8B">
        <w:rPr>
          <w:sz w:val="26"/>
          <w:szCs w:val="26"/>
        </w:rPr>
        <w:t xml:space="preserve">NTC are </w:t>
      </w:r>
      <w:r w:rsidR="001B5C26">
        <w:rPr>
          <w:sz w:val="26"/>
          <w:szCs w:val="26"/>
        </w:rPr>
        <w:t>making progress to</w:t>
      </w:r>
      <w:r w:rsidR="004B6D8B">
        <w:rPr>
          <w:sz w:val="26"/>
          <w:szCs w:val="26"/>
        </w:rPr>
        <w:t>ward the</w:t>
      </w:r>
      <w:r w:rsidR="001B5C26">
        <w:rPr>
          <w:sz w:val="26"/>
          <w:szCs w:val="26"/>
        </w:rPr>
        <w:t xml:space="preserve"> opening </w:t>
      </w:r>
      <w:r w:rsidR="004B6D8B">
        <w:rPr>
          <w:sz w:val="26"/>
          <w:szCs w:val="26"/>
        </w:rPr>
        <w:t xml:space="preserve">of </w:t>
      </w:r>
      <w:r>
        <w:rPr>
          <w:sz w:val="26"/>
          <w:szCs w:val="26"/>
        </w:rPr>
        <w:t xml:space="preserve">the Victoria </w:t>
      </w:r>
      <w:r w:rsidR="0028352D">
        <w:rPr>
          <w:sz w:val="26"/>
          <w:szCs w:val="26"/>
        </w:rPr>
        <w:t>P</w:t>
      </w:r>
      <w:r>
        <w:rPr>
          <w:sz w:val="26"/>
          <w:szCs w:val="26"/>
        </w:rPr>
        <w:t xml:space="preserve">ark café, </w:t>
      </w:r>
      <w:r w:rsidR="004B6D8B">
        <w:rPr>
          <w:sz w:val="26"/>
          <w:szCs w:val="26"/>
        </w:rPr>
        <w:t xml:space="preserve">are </w:t>
      </w:r>
      <w:r>
        <w:rPr>
          <w:sz w:val="26"/>
          <w:szCs w:val="26"/>
        </w:rPr>
        <w:t xml:space="preserve">funding community youth projects, </w:t>
      </w:r>
      <w:r w:rsidR="00044221">
        <w:rPr>
          <w:sz w:val="26"/>
          <w:szCs w:val="26"/>
        </w:rPr>
        <w:t>continuing</w:t>
      </w:r>
      <w:r>
        <w:rPr>
          <w:sz w:val="26"/>
          <w:szCs w:val="26"/>
        </w:rPr>
        <w:t xml:space="preserve"> </w:t>
      </w:r>
      <w:r w:rsidR="006266DF">
        <w:rPr>
          <w:sz w:val="26"/>
          <w:szCs w:val="26"/>
        </w:rPr>
        <w:t xml:space="preserve">to </w:t>
      </w:r>
      <w:r>
        <w:rPr>
          <w:sz w:val="26"/>
          <w:szCs w:val="26"/>
        </w:rPr>
        <w:t xml:space="preserve">work on </w:t>
      </w:r>
      <w:r w:rsidR="00044221">
        <w:rPr>
          <w:sz w:val="26"/>
          <w:szCs w:val="26"/>
        </w:rPr>
        <w:t>environmental and ecological standards, supporting key community groups,</w:t>
      </w:r>
      <w:r w:rsidR="000001D8">
        <w:rPr>
          <w:sz w:val="26"/>
          <w:szCs w:val="26"/>
        </w:rPr>
        <w:t xml:space="preserve"> and lobbying </w:t>
      </w:r>
      <w:r w:rsidR="00044221">
        <w:rPr>
          <w:sz w:val="26"/>
          <w:szCs w:val="26"/>
        </w:rPr>
        <w:t>West Berkshire Council</w:t>
      </w:r>
      <w:r w:rsidR="006266DF">
        <w:rPr>
          <w:sz w:val="26"/>
          <w:szCs w:val="26"/>
        </w:rPr>
        <w:t xml:space="preserve"> for those ends</w:t>
      </w:r>
      <w:r w:rsidR="000001D8">
        <w:rPr>
          <w:sz w:val="26"/>
          <w:szCs w:val="26"/>
        </w:rPr>
        <w:t xml:space="preserve">. In addition, they continue to maintain their </w:t>
      </w:r>
      <w:r w:rsidR="00B91D6F">
        <w:rPr>
          <w:sz w:val="26"/>
          <w:szCs w:val="26"/>
        </w:rPr>
        <w:t xml:space="preserve">owned assets. </w:t>
      </w:r>
    </w:p>
    <w:p w14:paraId="3C169C39" w14:textId="58195146" w:rsidR="00F44BC1" w:rsidRPr="00C77B6A" w:rsidRDefault="00F44BC1" w:rsidP="00C77B6A">
      <w:pPr>
        <w:pStyle w:val="ListParagraph"/>
        <w:ind w:left="108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There were no questions </w:t>
      </w:r>
      <w:r w:rsidR="002E672F">
        <w:rPr>
          <w:sz w:val="26"/>
          <w:szCs w:val="26"/>
        </w:rPr>
        <w:t xml:space="preserve">raised </w:t>
      </w:r>
      <w:r>
        <w:rPr>
          <w:sz w:val="26"/>
          <w:szCs w:val="26"/>
        </w:rPr>
        <w:t>on the presentatio</w:t>
      </w:r>
      <w:r w:rsidR="0003252A">
        <w:rPr>
          <w:sz w:val="26"/>
          <w:szCs w:val="26"/>
        </w:rPr>
        <w:t>n.</w:t>
      </w:r>
    </w:p>
    <w:p w14:paraId="10264D5F" w14:textId="77777777" w:rsidR="00D67636" w:rsidRPr="00D67636" w:rsidRDefault="00D67636" w:rsidP="00D67636">
      <w:pPr>
        <w:pStyle w:val="ListParagraph"/>
        <w:ind w:left="1080"/>
        <w:contextualSpacing w:val="0"/>
        <w:rPr>
          <w:sz w:val="26"/>
          <w:szCs w:val="26"/>
        </w:rPr>
      </w:pPr>
    </w:p>
    <w:p w14:paraId="1E68A0BF" w14:textId="102472F8" w:rsidR="0099124E" w:rsidRPr="00755903" w:rsidRDefault="00755903" w:rsidP="00D67636">
      <w:pPr>
        <w:pStyle w:val="ListParagraph"/>
        <w:numPr>
          <w:ilvl w:val="0"/>
          <w:numId w:val="1"/>
        </w:numPr>
        <w:contextualSpacing w:val="0"/>
        <w:rPr>
          <w:b/>
          <w:bCs/>
          <w:sz w:val="26"/>
          <w:szCs w:val="26"/>
        </w:rPr>
      </w:pPr>
      <w:r w:rsidRPr="00755903">
        <w:rPr>
          <w:b/>
          <w:bCs/>
          <w:sz w:val="26"/>
          <w:szCs w:val="26"/>
        </w:rPr>
        <w:t>WBC’s Newbury Town Centre Study/Vision</w:t>
      </w:r>
    </w:p>
    <w:p w14:paraId="660CEA9A" w14:textId="76262AA5" w:rsidR="006C28B4" w:rsidRDefault="00755903" w:rsidP="00D67636">
      <w:pPr>
        <w:ind w:left="1080"/>
        <w:rPr>
          <w:sz w:val="26"/>
          <w:szCs w:val="26"/>
        </w:rPr>
      </w:pPr>
      <w:r>
        <w:rPr>
          <w:sz w:val="26"/>
          <w:szCs w:val="26"/>
        </w:rPr>
        <w:t>A presentation was given by the Head of Development and Planning for West Berkshire District Council</w:t>
      </w:r>
      <w:r w:rsidR="00762533">
        <w:rPr>
          <w:sz w:val="26"/>
          <w:szCs w:val="26"/>
        </w:rPr>
        <w:t>, Gary Lugg,</w:t>
      </w:r>
      <w:r>
        <w:rPr>
          <w:sz w:val="26"/>
          <w:szCs w:val="26"/>
        </w:rPr>
        <w:t xml:space="preserve"> </w:t>
      </w:r>
      <w:r w:rsidR="00544E81">
        <w:rPr>
          <w:sz w:val="26"/>
          <w:szCs w:val="26"/>
        </w:rPr>
        <w:t xml:space="preserve">about the Newbury Town Centre Vision and Masterplan. </w:t>
      </w:r>
    </w:p>
    <w:p w14:paraId="4EE9CA5C" w14:textId="7FA85CAB" w:rsidR="005E2007" w:rsidRDefault="00D11BEC" w:rsidP="00084E50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Key details included: </w:t>
      </w:r>
      <w:r w:rsidR="00CF47F7" w:rsidRPr="00CF47F7">
        <w:rPr>
          <w:sz w:val="26"/>
          <w:szCs w:val="26"/>
        </w:rPr>
        <w:t xml:space="preserve">Hemingway Design </w:t>
      </w:r>
      <w:r w:rsidR="00F63559">
        <w:rPr>
          <w:sz w:val="26"/>
          <w:szCs w:val="26"/>
        </w:rPr>
        <w:t xml:space="preserve">are appointed to </w:t>
      </w:r>
      <w:r w:rsidR="00685579">
        <w:rPr>
          <w:sz w:val="26"/>
          <w:szCs w:val="26"/>
        </w:rPr>
        <w:t xml:space="preserve">lead on the </w:t>
      </w:r>
      <w:r w:rsidR="005D0404">
        <w:rPr>
          <w:sz w:val="26"/>
          <w:szCs w:val="26"/>
        </w:rPr>
        <w:t xml:space="preserve">Newbury Town Centre Conservation </w:t>
      </w:r>
      <w:r w:rsidR="00F63559">
        <w:rPr>
          <w:sz w:val="26"/>
          <w:szCs w:val="26"/>
        </w:rPr>
        <w:t>A</w:t>
      </w:r>
      <w:r w:rsidR="005D0404">
        <w:rPr>
          <w:sz w:val="26"/>
          <w:szCs w:val="26"/>
        </w:rPr>
        <w:t xml:space="preserve">rea </w:t>
      </w:r>
      <w:r w:rsidR="00F63559">
        <w:rPr>
          <w:sz w:val="26"/>
          <w:szCs w:val="26"/>
        </w:rPr>
        <w:t>A</w:t>
      </w:r>
      <w:r w:rsidR="009F0E39">
        <w:rPr>
          <w:sz w:val="26"/>
          <w:szCs w:val="26"/>
        </w:rPr>
        <w:t>ppraisal</w:t>
      </w:r>
      <w:r w:rsidR="00685579">
        <w:rPr>
          <w:sz w:val="26"/>
          <w:szCs w:val="26"/>
        </w:rPr>
        <w:t xml:space="preserve">, </w:t>
      </w:r>
      <w:r w:rsidR="00F411E9">
        <w:rPr>
          <w:sz w:val="26"/>
          <w:szCs w:val="26"/>
        </w:rPr>
        <w:t xml:space="preserve">they have received </w:t>
      </w:r>
      <w:r w:rsidR="00CF646C">
        <w:rPr>
          <w:sz w:val="26"/>
          <w:szCs w:val="26"/>
        </w:rPr>
        <w:t>over 4,000 responses to the Masterplan survey</w:t>
      </w:r>
      <w:r w:rsidR="00E574CD">
        <w:rPr>
          <w:sz w:val="26"/>
          <w:szCs w:val="26"/>
        </w:rPr>
        <w:t xml:space="preserve"> of which the result</w:t>
      </w:r>
      <w:r w:rsidR="00D631E9">
        <w:rPr>
          <w:sz w:val="26"/>
          <w:szCs w:val="26"/>
        </w:rPr>
        <w:t>s</w:t>
      </w:r>
      <w:r w:rsidR="00E574CD">
        <w:rPr>
          <w:sz w:val="26"/>
          <w:szCs w:val="26"/>
        </w:rPr>
        <w:t xml:space="preserve"> indicated that </w:t>
      </w:r>
      <w:r w:rsidR="006D1A27">
        <w:rPr>
          <w:sz w:val="26"/>
          <w:szCs w:val="26"/>
        </w:rPr>
        <w:t>60% of people drive to the town Centre, average dwell time is 2/3 hours</w:t>
      </w:r>
      <w:r w:rsidR="00216C71">
        <w:rPr>
          <w:sz w:val="26"/>
          <w:szCs w:val="26"/>
        </w:rPr>
        <w:t xml:space="preserve">, </w:t>
      </w:r>
      <w:r w:rsidR="003522BD">
        <w:rPr>
          <w:sz w:val="26"/>
          <w:szCs w:val="26"/>
        </w:rPr>
        <w:t>88% felt Newbury could be improved</w:t>
      </w:r>
      <w:r w:rsidR="00B80CB9">
        <w:rPr>
          <w:sz w:val="26"/>
          <w:szCs w:val="26"/>
        </w:rPr>
        <w:t xml:space="preserve">, around 50% felt there were not attractive routes into the Town Centre. </w:t>
      </w:r>
      <w:r w:rsidR="00216C71">
        <w:rPr>
          <w:sz w:val="26"/>
          <w:szCs w:val="26"/>
        </w:rPr>
        <w:t>The d</w:t>
      </w:r>
      <w:r w:rsidR="001F07C1">
        <w:rPr>
          <w:sz w:val="26"/>
          <w:szCs w:val="26"/>
        </w:rPr>
        <w:t xml:space="preserve">esire for </w:t>
      </w:r>
      <w:r w:rsidR="00A4352E">
        <w:rPr>
          <w:sz w:val="26"/>
          <w:szCs w:val="26"/>
        </w:rPr>
        <w:t>i</w:t>
      </w:r>
      <w:r w:rsidR="001F07C1">
        <w:rPr>
          <w:sz w:val="26"/>
          <w:szCs w:val="26"/>
        </w:rPr>
        <w:t>ndependent shop</w:t>
      </w:r>
      <w:r w:rsidR="001F1936">
        <w:rPr>
          <w:sz w:val="26"/>
          <w:szCs w:val="26"/>
        </w:rPr>
        <w:t xml:space="preserve">s, cafes, and restaurants </w:t>
      </w:r>
      <w:r w:rsidR="001F07C1">
        <w:rPr>
          <w:sz w:val="26"/>
          <w:szCs w:val="26"/>
        </w:rPr>
        <w:t>was a consistent theme in the survey responses</w:t>
      </w:r>
      <w:r w:rsidR="0093539D">
        <w:rPr>
          <w:sz w:val="26"/>
          <w:szCs w:val="26"/>
        </w:rPr>
        <w:t xml:space="preserve"> as well as better use of green and open spaces. </w:t>
      </w:r>
    </w:p>
    <w:p w14:paraId="4953004B" w14:textId="12030B8E" w:rsidR="00A4352E" w:rsidRDefault="00DB76F6" w:rsidP="00100D3A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The Masterplan is a </w:t>
      </w:r>
      <w:r w:rsidR="006B1191">
        <w:rPr>
          <w:sz w:val="26"/>
          <w:szCs w:val="26"/>
        </w:rPr>
        <w:t>Supplementary</w:t>
      </w:r>
      <w:r>
        <w:rPr>
          <w:sz w:val="26"/>
          <w:szCs w:val="26"/>
        </w:rPr>
        <w:t xml:space="preserve"> Planning Document, second only to the Local Plan</w:t>
      </w:r>
      <w:r w:rsidR="00A30EF2">
        <w:rPr>
          <w:sz w:val="26"/>
          <w:szCs w:val="26"/>
        </w:rPr>
        <w:t xml:space="preserve"> and will take into consideration areas outside of the Town Centre. </w:t>
      </w:r>
    </w:p>
    <w:p w14:paraId="0C61C996" w14:textId="6D64A676" w:rsidR="006C28B4" w:rsidRDefault="006711CD" w:rsidP="006711CD">
      <w:pPr>
        <w:pStyle w:val="ListParagraph"/>
        <w:ind w:left="1080"/>
        <w:contextualSpacing w:val="0"/>
        <w:rPr>
          <w:sz w:val="26"/>
          <w:szCs w:val="26"/>
        </w:rPr>
      </w:pPr>
      <w:r>
        <w:rPr>
          <w:sz w:val="26"/>
          <w:szCs w:val="26"/>
        </w:rPr>
        <w:t>To a question by an elector about if</w:t>
      </w:r>
      <w:r w:rsidR="00B86B30">
        <w:rPr>
          <w:sz w:val="26"/>
          <w:szCs w:val="26"/>
        </w:rPr>
        <w:t xml:space="preserve"> there </w:t>
      </w:r>
      <w:r>
        <w:rPr>
          <w:sz w:val="26"/>
          <w:szCs w:val="26"/>
        </w:rPr>
        <w:t>was an opportunity</w:t>
      </w:r>
      <w:r w:rsidR="00B86B30">
        <w:rPr>
          <w:sz w:val="26"/>
          <w:szCs w:val="26"/>
        </w:rPr>
        <w:t xml:space="preserve"> for public comment</w:t>
      </w:r>
      <w:r>
        <w:rPr>
          <w:sz w:val="26"/>
          <w:szCs w:val="26"/>
        </w:rPr>
        <w:t xml:space="preserve"> on the Masterplan</w:t>
      </w:r>
      <w:r w:rsidR="00B86B30">
        <w:rPr>
          <w:sz w:val="26"/>
          <w:szCs w:val="26"/>
        </w:rPr>
        <w:t xml:space="preserve">, </w:t>
      </w:r>
      <w:r w:rsidR="00EA4092">
        <w:rPr>
          <w:sz w:val="26"/>
          <w:szCs w:val="26"/>
        </w:rPr>
        <w:t>Mr Lugg responded that there would be this opportunity</w:t>
      </w:r>
      <w:r w:rsidR="00B86B30">
        <w:rPr>
          <w:sz w:val="26"/>
          <w:szCs w:val="26"/>
        </w:rPr>
        <w:t xml:space="preserve">. </w:t>
      </w:r>
    </w:p>
    <w:p w14:paraId="1DC1003B" w14:textId="77777777" w:rsidR="00100D3A" w:rsidRDefault="00100D3A" w:rsidP="00A30EF2">
      <w:pPr>
        <w:ind w:left="1080"/>
        <w:rPr>
          <w:sz w:val="26"/>
          <w:szCs w:val="26"/>
        </w:rPr>
      </w:pPr>
    </w:p>
    <w:p w14:paraId="022C8E99" w14:textId="77777777" w:rsidR="00100D3A" w:rsidRDefault="00100D3A" w:rsidP="00A30EF2">
      <w:pPr>
        <w:ind w:left="1080"/>
        <w:rPr>
          <w:sz w:val="26"/>
          <w:szCs w:val="26"/>
        </w:rPr>
      </w:pPr>
    </w:p>
    <w:p w14:paraId="2AD00B45" w14:textId="1032A690" w:rsidR="00291350" w:rsidRDefault="00FC62C1" w:rsidP="00A30EF2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On a question about how to use historic buildings, Mr Lugg </w:t>
      </w:r>
      <w:r w:rsidR="00D07461">
        <w:rPr>
          <w:sz w:val="26"/>
          <w:szCs w:val="26"/>
        </w:rPr>
        <w:t>responded by saying that protection of heritage is always the starting point.</w:t>
      </w:r>
      <w:r w:rsidR="004318AA">
        <w:rPr>
          <w:sz w:val="26"/>
          <w:szCs w:val="26"/>
        </w:rPr>
        <w:t xml:space="preserve"> </w:t>
      </w:r>
      <w:r w:rsidR="009F338C">
        <w:rPr>
          <w:sz w:val="26"/>
          <w:szCs w:val="26"/>
        </w:rPr>
        <w:t>However, smaller i</w:t>
      </w:r>
      <w:r w:rsidR="004318AA">
        <w:rPr>
          <w:sz w:val="26"/>
          <w:szCs w:val="26"/>
        </w:rPr>
        <w:t>ndependent shops or business could use these properties</w:t>
      </w:r>
      <w:r w:rsidR="00A30EF2">
        <w:rPr>
          <w:sz w:val="26"/>
          <w:szCs w:val="26"/>
        </w:rPr>
        <w:t xml:space="preserve"> without changing the heritage of the building</w:t>
      </w:r>
      <w:r w:rsidR="004318AA">
        <w:rPr>
          <w:sz w:val="26"/>
          <w:szCs w:val="26"/>
        </w:rPr>
        <w:t xml:space="preserve">. </w:t>
      </w:r>
    </w:p>
    <w:p w14:paraId="51565657" w14:textId="40E16D08" w:rsidR="007676B5" w:rsidRDefault="00230F86" w:rsidP="00D67636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On attracting tourists, </w:t>
      </w:r>
      <w:r w:rsidR="000D7DB2">
        <w:rPr>
          <w:sz w:val="26"/>
          <w:szCs w:val="26"/>
        </w:rPr>
        <w:t xml:space="preserve">Mr Lugg believes in a whole town strategy, not just focusing on areas such as the Racecourse. </w:t>
      </w:r>
    </w:p>
    <w:p w14:paraId="40D7B9A0" w14:textId="66F1FC13" w:rsidR="006711CD" w:rsidRDefault="00933C74" w:rsidP="00100D3A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Finally, </w:t>
      </w:r>
      <w:r w:rsidR="00176EA1">
        <w:rPr>
          <w:sz w:val="26"/>
          <w:szCs w:val="26"/>
        </w:rPr>
        <w:t>on a question about public</w:t>
      </w:r>
      <w:r w:rsidR="007E3F58">
        <w:rPr>
          <w:sz w:val="26"/>
          <w:szCs w:val="26"/>
        </w:rPr>
        <w:t xml:space="preserve"> and active </w:t>
      </w:r>
      <w:r w:rsidR="00176EA1">
        <w:rPr>
          <w:sz w:val="26"/>
          <w:szCs w:val="26"/>
        </w:rPr>
        <w:t xml:space="preserve">transport, </w:t>
      </w:r>
      <w:r>
        <w:rPr>
          <w:sz w:val="26"/>
          <w:szCs w:val="26"/>
        </w:rPr>
        <w:t xml:space="preserve">Mr Lugg stated that </w:t>
      </w:r>
      <w:r w:rsidR="00176EA1">
        <w:rPr>
          <w:sz w:val="26"/>
          <w:szCs w:val="26"/>
        </w:rPr>
        <w:t>a</w:t>
      </w:r>
      <w:r w:rsidR="00527ABE">
        <w:rPr>
          <w:sz w:val="26"/>
          <w:szCs w:val="26"/>
        </w:rPr>
        <w:t xml:space="preserve"> new local transport plan </w:t>
      </w:r>
      <w:r w:rsidR="00E13425">
        <w:rPr>
          <w:sz w:val="26"/>
          <w:szCs w:val="26"/>
        </w:rPr>
        <w:t xml:space="preserve">is in development and </w:t>
      </w:r>
      <w:r w:rsidR="00527ABE">
        <w:rPr>
          <w:sz w:val="26"/>
          <w:szCs w:val="26"/>
        </w:rPr>
        <w:t>will sit alongside the local plan</w:t>
      </w:r>
      <w:r w:rsidR="002A1CFD">
        <w:rPr>
          <w:sz w:val="26"/>
          <w:szCs w:val="26"/>
        </w:rPr>
        <w:t>, driv</w:t>
      </w:r>
      <w:r w:rsidR="00E13425">
        <w:rPr>
          <w:sz w:val="26"/>
          <w:szCs w:val="26"/>
        </w:rPr>
        <w:t xml:space="preserve">ing </w:t>
      </w:r>
      <w:r w:rsidR="002A1CFD">
        <w:rPr>
          <w:sz w:val="26"/>
          <w:szCs w:val="26"/>
        </w:rPr>
        <w:t xml:space="preserve">the active travel policy moving forward. </w:t>
      </w:r>
    </w:p>
    <w:p w14:paraId="10DAA3AE" w14:textId="6B4A49AC" w:rsidR="006C28B4" w:rsidRPr="006C28B4" w:rsidRDefault="006C28B4" w:rsidP="00D67636">
      <w:pPr>
        <w:pStyle w:val="ListParagraph"/>
        <w:numPr>
          <w:ilvl w:val="0"/>
          <w:numId w:val="1"/>
        </w:numPr>
        <w:contextualSpacing w:val="0"/>
        <w:rPr>
          <w:b/>
          <w:bCs/>
          <w:sz w:val="26"/>
          <w:szCs w:val="26"/>
        </w:rPr>
      </w:pPr>
      <w:r w:rsidRPr="006C28B4">
        <w:rPr>
          <w:b/>
          <w:bCs/>
          <w:sz w:val="26"/>
          <w:szCs w:val="26"/>
        </w:rPr>
        <w:t>Re-opening Newbury after Lockdown</w:t>
      </w:r>
    </w:p>
    <w:p w14:paraId="0EFE9EB6" w14:textId="42A0D2B1" w:rsidR="0099124E" w:rsidRDefault="00345AB9" w:rsidP="00D67636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A presentation was given by </w:t>
      </w:r>
      <w:r w:rsidR="00443808">
        <w:rPr>
          <w:sz w:val="26"/>
          <w:szCs w:val="26"/>
        </w:rPr>
        <w:t xml:space="preserve">the </w:t>
      </w:r>
      <w:r>
        <w:rPr>
          <w:sz w:val="26"/>
          <w:szCs w:val="26"/>
        </w:rPr>
        <w:t>Chief Executive Officer</w:t>
      </w:r>
      <w:r w:rsidR="00443808">
        <w:rPr>
          <w:sz w:val="26"/>
          <w:szCs w:val="26"/>
        </w:rPr>
        <w:t xml:space="preserve"> </w:t>
      </w:r>
      <w:r>
        <w:rPr>
          <w:sz w:val="26"/>
          <w:szCs w:val="26"/>
        </w:rPr>
        <w:t>of the Newbury Business Improvement District (BID)</w:t>
      </w:r>
      <w:r w:rsidR="00443808">
        <w:rPr>
          <w:sz w:val="26"/>
          <w:szCs w:val="26"/>
        </w:rPr>
        <w:t>, Melissa Hughes,</w:t>
      </w:r>
      <w:r>
        <w:rPr>
          <w:sz w:val="26"/>
          <w:szCs w:val="26"/>
        </w:rPr>
        <w:t xml:space="preserve"> about </w:t>
      </w:r>
      <w:r w:rsidR="00E1789C">
        <w:rPr>
          <w:sz w:val="26"/>
          <w:szCs w:val="26"/>
        </w:rPr>
        <w:t>r</w:t>
      </w:r>
      <w:r w:rsidR="00E1789C" w:rsidRPr="00E1789C">
        <w:rPr>
          <w:sz w:val="26"/>
          <w:szCs w:val="26"/>
        </w:rPr>
        <w:t xml:space="preserve">eopening Newbury </w:t>
      </w:r>
      <w:r w:rsidR="00E1789C">
        <w:rPr>
          <w:sz w:val="26"/>
          <w:szCs w:val="26"/>
        </w:rPr>
        <w:t>a</w:t>
      </w:r>
      <w:r w:rsidR="00E1789C" w:rsidRPr="00E1789C">
        <w:rPr>
          <w:sz w:val="26"/>
          <w:szCs w:val="26"/>
        </w:rPr>
        <w:t xml:space="preserve">fter </w:t>
      </w:r>
      <w:r w:rsidR="00E1789C">
        <w:rPr>
          <w:sz w:val="26"/>
          <w:szCs w:val="26"/>
        </w:rPr>
        <w:t>l</w:t>
      </w:r>
      <w:r w:rsidR="00E1789C" w:rsidRPr="00E1789C">
        <w:rPr>
          <w:sz w:val="26"/>
          <w:szCs w:val="26"/>
        </w:rPr>
        <w:t>ockdown</w:t>
      </w:r>
      <w:r w:rsidR="003D059A">
        <w:rPr>
          <w:sz w:val="26"/>
          <w:szCs w:val="26"/>
        </w:rPr>
        <w:t>.</w:t>
      </w:r>
    </w:p>
    <w:p w14:paraId="3017B1A2" w14:textId="29219341" w:rsidR="0075514D" w:rsidRDefault="00400C58" w:rsidP="0075514D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Key Details Included: </w:t>
      </w:r>
      <w:r w:rsidR="00CC3A9C">
        <w:rPr>
          <w:sz w:val="26"/>
          <w:szCs w:val="26"/>
        </w:rPr>
        <w:t xml:space="preserve">The BID is the non-profit </w:t>
      </w:r>
      <w:r w:rsidR="00100D3A">
        <w:rPr>
          <w:sz w:val="26"/>
          <w:szCs w:val="26"/>
        </w:rPr>
        <w:t xml:space="preserve">organisation </w:t>
      </w:r>
      <w:r w:rsidR="00CC3A9C">
        <w:rPr>
          <w:sz w:val="26"/>
          <w:szCs w:val="26"/>
        </w:rPr>
        <w:t>behind the ‘Visit Newbury</w:t>
      </w:r>
      <w:r w:rsidR="00B856F7">
        <w:rPr>
          <w:sz w:val="26"/>
          <w:szCs w:val="26"/>
        </w:rPr>
        <w:t>’</w:t>
      </w:r>
      <w:r w:rsidR="00CC3A9C">
        <w:rPr>
          <w:sz w:val="26"/>
          <w:szCs w:val="26"/>
        </w:rPr>
        <w:t xml:space="preserve"> Brand. </w:t>
      </w:r>
      <w:r w:rsidR="001A7F3F">
        <w:rPr>
          <w:sz w:val="26"/>
          <w:szCs w:val="26"/>
        </w:rPr>
        <w:t xml:space="preserve">The vision is to make Newbury a </w:t>
      </w:r>
      <w:r w:rsidR="00885D25">
        <w:rPr>
          <w:sz w:val="26"/>
          <w:szCs w:val="26"/>
        </w:rPr>
        <w:t>local and international destination for business and tourism.</w:t>
      </w:r>
      <w:r w:rsidR="00D91E23">
        <w:rPr>
          <w:sz w:val="26"/>
          <w:szCs w:val="26"/>
        </w:rPr>
        <w:t xml:space="preserve"> </w:t>
      </w:r>
      <w:r w:rsidR="008E0CBA">
        <w:rPr>
          <w:sz w:val="26"/>
          <w:szCs w:val="26"/>
        </w:rPr>
        <w:t>The</w:t>
      </w:r>
      <w:r w:rsidR="005F0B68">
        <w:rPr>
          <w:sz w:val="26"/>
          <w:szCs w:val="26"/>
        </w:rPr>
        <w:t xml:space="preserve"> BID </w:t>
      </w:r>
      <w:r w:rsidR="00D91E23">
        <w:rPr>
          <w:sz w:val="26"/>
          <w:szCs w:val="26"/>
        </w:rPr>
        <w:t>is</w:t>
      </w:r>
      <w:r w:rsidR="005F0B68">
        <w:rPr>
          <w:sz w:val="26"/>
          <w:szCs w:val="26"/>
        </w:rPr>
        <w:t xml:space="preserve"> focusing on recovery for existing business but also </w:t>
      </w:r>
      <w:r w:rsidR="006E077F">
        <w:rPr>
          <w:sz w:val="26"/>
          <w:szCs w:val="26"/>
        </w:rPr>
        <w:t>attracting new ones.</w:t>
      </w:r>
      <w:r w:rsidR="0075514D">
        <w:rPr>
          <w:sz w:val="26"/>
          <w:szCs w:val="26"/>
        </w:rPr>
        <w:t xml:space="preserve"> </w:t>
      </w:r>
    </w:p>
    <w:p w14:paraId="6AC43C70" w14:textId="77A8A2FE" w:rsidR="00833107" w:rsidRDefault="005E6C9B" w:rsidP="0075514D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Before reopening, the BID </w:t>
      </w:r>
      <w:r w:rsidR="0075514D">
        <w:rPr>
          <w:sz w:val="26"/>
          <w:szCs w:val="26"/>
        </w:rPr>
        <w:t>is</w:t>
      </w:r>
      <w:r>
        <w:rPr>
          <w:sz w:val="26"/>
          <w:szCs w:val="26"/>
        </w:rPr>
        <w:t xml:space="preserve"> </w:t>
      </w:r>
      <w:r w:rsidR="00D91E23">
        <w:rPr>
          <w:sz w:val="26"/>
          <w:szCs w:val="26"/>
        </w:rPr>
        <w:t>h</w:t>
      </w:r>
      <w:r w:rsidR="006E077F">
        <w:rPr>
          <w:sz w:val="26"/>
          <w:szCs w:val="26"/>
        </w:rPr>
        <w:t>olding webinars to ensure business</w:t>
      </w:r>
      <w:r w:rsidR="00100D3A">
        <w:rPr>
          <w:sz w:val="26"/>
          <w:szCs w:val="26"/>
        </w:rPr>
        <w:t>es</w:t>
      </w:r>
      <w:r w:rsidR="006E077F">
        <w:rPr>
          <w:sz w:val="26"/>
          <w:szCs w:val="26"/>
        </w:rPr>
        <w:t xml:space="preserve"> have proper </w:t>
      </w:r>
      <w:r w:rsidR="005C2889">
        <w:rPr>
          <w:sz w:val="26"/>
          <w:szCs w:val="26"/>
        </w:rPr>
        <w:t>safety measures in place</w:t>
      </w:r>
      <w:r>
        <w:rPr>
          <w:sz w:val="26"/>
          <w:szCs w:val="26"/>
        </w:rPr>
        <w:t xml:space="preserve">, </w:t>
      </w:r>
      <w:r w:rsidR="00261537">
        <w:rPr>
          <w:sz w:val="26"/>
          <w:szCs w:val="26"/>
        </w:rPr>
        <w:t>c</w:t>
      </w:r>
      <w:r>
        <w:rPr>
          <w:sz w:val="26"/>
          <w:szCs w:val="26"/>
        </w:rPr>
        <w:t>reat</w:t>
      </w:r>
      <w:r w:rsidR="00261537">
        <w:rPr>
          <w:sz w:val="26"/>
          <w:szCs w:val="26"/>
        </w:rPr>
        <w:t>ing</w:t>
      </w:r>
      <w:r>
        <w:rPr>
          <w:sz w:val="26"/>
          <w:szCs w:val="26"/>
        </w:rPr>
        <w:t xml:space="preserve"> additional outdoor seating and pavement cafes</w:t>
      </w:r>
      <w:r w:rsidR="00261537">
        <w:rPr>
          <w:sz w:val="26"/>
          <w:szCs w:val="26"/>
        </w:rPr>
        <w:t xml:space="preserve">, deep cleaning the </w:t>
      </w:r>
      <w:r w:rsidR="00833107">
        <w:rPr>
          <w:sz w:val="26"/>
          <w:szCs w:val="26"/>
        </w:rPr>
        <w:t>Town Centre</w:t>
      </w:r>
      <w:r w:rsidR="00A45CF5">
        <w:rPr>
          <w:sz w:val="26"/>
          <w:szCs w:val="26"/>
        </w:rPr>
        <w:t xml:space="preserve">, and installing </w:t>
      </w:r>
      <w:r w:rsidR="00893F1E">
        <w:rPr>
          <w:sz w:val="26"/>
          <w:szCs w:val="26"/>
        </w:rPr>
        <w:t xml:space="preserve">welcome signage. </w:t>
      </w:r>
    </w:p>
    <w:p w14:paraId="38202FD9" w14:textId="02967EA8" w:rsidR="00CC3A9C" w:rsidRDefault="00D44EF9" w:rsidP="00100D3A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They are creating a comprehensive list of when all the business are opening </w:t>
      </w:r>
      <w:r w:rsidR="00100D3A">
        <w:rPr>
          <w:sz w:val="26"/>
          <w:szCs w:val="26"/>
        </w:rPr>
        <w:t>to the</w:t>
      </w:r>
      <w:r>
        <w:rPr>
          <w:sz w:val="26"/>
          <w:szCs w:val="26"/>
        </w:rPr>
        <w:t xml:space="preserve"> public</w:t>
      </w:r>
      <w:r w:rsidR="00985A9F">
        <w:rPr>
          <w:sz w:val="26"/>
          <w:szCs w:val="26"/>
        </w:rPr>
        <w:t xml:space="preserve">. This will be on the new </w:t>
      </w:r>
      <w:r w:rsidR="00692D44">
        <w:rPr>
          <w:sz w:val="26"/>
          <w:szCs w:val="26"/>
        </w:rPr>
        <w:t xml:space="preserve">Visit Newbury </w:t>
      </w:r>
      <w:r w:rsidR="00985A9F">
        <w:rPr>
          <w:sz w:val="26"/>
          <w:szCs w:val="26"/>
        </w:rPr>
        <w:t>website</w:t>
      </w:r>
      <w:r w:rsidR="00693CBC">
        <w:rPr>
          <w:sz w:val="26"/>
          <w:szCs w:val="26"/>
        </w:rPr>
        <w:t xml:space="preserve"> (launched on the 12</w:t>
      </w:r>
      <w:r w:rsidR="00693CBC" w:rsidRPr="00693CBC">
        <w:rPr>
          <w:sz w:val="26"/>
          <w:szCs w:val="26"/>
          <w:vertAlign w:val="superscript"/>
        </w:rPr>
        <w:t>th</w:t>
      </w:r>
      <w:r w:rsidR="00693CBC">
        <w:rPr>
          <w:sz w:val="26"/>
          <w:szCs w:val="26"/>
        </w:rPr>
        <w:t xml:space="preserve"> of April). </w:t>
      </w:r>
      <w:r w:rsidR="00811DAD">
        <w:rPr>
          <w:sz w:val="26"/>
          <w:szCs w:val="26"/>
        </w:rPr>
        <w:t>This website, and social media accounts, will also p</w:t>
      </w:r>
      <w:r w:rsidR="006E70E7">
        <w:rPr>
          <w:sz w:val="26"/>
          <w:szCs w:val="26"/>
        </w:rPr>
        <w:t>romot</w:t>
      </w:r>
      <w:r w:rsidR="00811DAD">
        <w:rPr>
          <w:sz w:val="26"/>
          <w:szCs w:val="26"/>
        </w:rPr>
        <w:t>e</w:t>
      </w:r>
      <w:r w:rsidR="006E70E7">
        <w:rPr>
          <w:sz w:val="26"/>
          <w:szCs w:val="26"/>
        </w:rPr>
        <w:t xml:space="preserve"> events and community attractions </w:t>
      </w:r>
      <w:r w:rsidR="00155EED">
        <w:rPr>
          <w:sz w:val="26"/>
          <w:szCs w:val="26"/>
        </w:rPr>
        <w:t>in Newbury</w:t>
      </w:r>
      <w:r w:rsidR="00701770">
        <w:rPr>
          <w:sz w:val="26"/>
          <w:szCs w:val="26"/>
        </w:rPr>
        <w:t xml:space="preserve"> and s</w:t>
      </w:r>
      <w:r w:rsidR="008E7356">
        <w:rPr>
          <w:sz w:val="26"/>
          <w:szCs w:val="26"/>
        </w:rPr>
        <w:t>trive for greater community involvement</w:t>
      </w:r>
      <w:r w:rsidR="003D5FE5">
        <w:rPr>
          <w:sz w:val="26"/>
          <w:szCs w:val="26"/>
        </w:rPr>
        <w:t xml:space="preserve"> in the town. </w:t>
      </w:r>
      <w:r w:rsidR="00100D3A">
        <w:rPr>
          <w:sz w:val="26"/>
          <w:szCs w:val="26"/>
        </w:rPr>
        <w:t xml:space="preserve">          </w:t>
      </w:r>
      <w:r w:rsidR="00B95750">
        <w:rPr>
          <w:sz w:val="26"/>
          <w:szCs w:val="26"/>
        </w:rPr>
        <w:t xml:space="preserve">A specific target for this community involvement will be among the </w:t>
      </w:r>
      <w:r w:rsidR="00EF4C29">
        <w:rPr>
          <w:sz w:val="26"/>
          <w:szCs w:val="26"/>
        </w:rPr>
        <w:t>young groups in Newbury</w:t>
      </w:r>
      <w:r w:rsidR="00B95750">
        <w:rPr>
          <w:sz w:val="26"/>
          <w:szCs w:val="26"/>
        </w:rPr>
        <w:t xml:space="preserve">.  </w:t>
      </w:r>
    </w:p>
    <w:p w14:paraId="72F194C5" w14:textId="0C59E3A9" w:rsidR="00D67636" w:rsidRDefault="00825ABC" w:rsidP="00D67636">
      <w:pPr>
        <w:pStyle w:val="ListParagraph"/>
        <w:ind w:left="108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To a question about if WBC has agreed to the BIDs request for </w:t>
      </w:r>
      <w:r w:rsidR="009E59F9">
        <w:rPr>
          <w:sz w:val="26"/>
          <w:szCs w:val="26"/>
        </w:rPr>
        <w:t>reopening</w:t>
      </w:r>
      <w:r>
        <w:rPr>
          <w:sz w:val="26"/>
          <w:szCs w:val="26"/>
        </w:rPr>
        <w:t xml:space="preserve"> (especially around increased hours for pedestrianisation), </w:t>
      </w:r>
      <w:r w:rsidR="009E59F9">
        <w:rPr>
          <w:sz w:val="26"/>
          <w:szCs w:val="26"/>
        </w:rPr>
        <w:t xml:space="preserve">Ms Hughes confirmed that this request was not granted. However, WBC are looking to find spaces for more outside tables and chairs in public spaces. </w:t>
      </w:r>
    </w:p>
    <w:p w14:paraId="6E624A76" w14:textId="166A03B1" w:rsidR="00A0759F" w:rsidRDefault="00C67747" w:rsidP="00DD017A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When asked about if there is </w:t>
      </w:r>
      <w:r w:rsidR="00DD017A">
        <w:rPr>
          <w:sz w:val="26"/>
          <w:szCs w:val="26"/>
        </w:rPr>
        <w:t>a need for a tourist information centre</w:t>
      </w:r>
      <w:r>
        <w:rPr>
          <w:sz w:val="26"/>
          <w:szCs w:val="26"/>
        </w:rPr>
        <w:t xml:space="preserve">, Ms Hughes </w:t>
      </w:r>
      <w:r w:rsidR="006661F6">
        <w:rPr>
          <w:sz w:val="26"/>
          <w:szCs w:val="26"/>
        </w:rPr>
        <w:t>agree</w:t>
      </w:r>
      <w:r w:rsidR="005A663E">
        <w:rPr>
          <w:sz w:val="26"/>
          <w:szCs w:val="26"/>
        </w:rPr>
        <w:t>d</w:t>
      </w:r>
      <w:r w:rsidR="006661F6">
        <w:rPr>
          <w:sz w:val="26"/>
          <w:szCs w:val="26"/>
        </w:rPr>
        <w:t xml:space="preserve"> that </w:t>
      </w:r>
      <w:r w:rsidR="00D42940">
        <w:rPr>
          <w:sz w:val="26"/>
          <w:szCs w:val="26"/>
        </w:rPr>
        <w:t>a destination management offering would indeed be a positive thing.</w:t>
      </w:r>
      <w:r w:rsidR="006661F6">
        <w:rPr>
          <w:sz w:val="26"/>
          <w:szCs w:val="26"/>
        </w:rPr>
        <w:t xml:space="preserve"> The BID is considering this for the</w:t>
      </w:r>
      <w:r w:rsidR="00D42940">
        <w:rPr>
          <w:sz w:val="26"/>
          <w:szCs w:val="26"/>
        </w:rPr>
        <w:t>ir</w:t>
      </w:r>
      <w:r w:rsidR="006661F6">
        <w:rPr>
          <w:sz w:val="26"/>
          <w:szCs w:val="26"/>
        </w:rPr>
        <w:t xml:space="preserve"> next </w:t>
      </w:r>
      <w:r w:rsidR="00812275">
        <w:rPr>
          <w:sz w:val="26"/>
          <w:szCs w:val="26"/>
        </w:rPr>
        <w:t>five-year</w:t>
      </w:r>
      <w:r w:rsidR="006661F6">
        <w:rPr>
          <w:sz w:val="26"/>
          <w:szCs w:val="26"/>
        </w:rPr>
        <w:t xml:space="preserve"> plan. </w:t>
      </w:r>
    </w:p>
    <w:p w14:paraId="59BF16DF" w14:textId="3E1206BA" w:rsidR="0049392C" w:rsidRDefault="00B41205" w:rsidP="00DD017A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On a question about the suspension of car parking charges to encourage </w:t>
      </w:r>
      <w:r w:rsidR="004840AF">
        <w:rPr>
          <w:sz w:val="26"/>
          <w:szCs w:val="26"/>
        </w:rPr>
        <w:t xml:space="preserve">the </w:t>
      </w:r>
      <w:r>
        <w:rPr>
          <w:sz w:val="26"/>
          <w:szCs w:val="26"/>
        </w:rPr>
        <w:t>post</w:t>
      </w:r>
      <w:r w:rsidR="00100D3A">
        <w:rPr>
          <w:sz w:val="26"/>
          <w:szCs w:val="26"/>
        </w:rPr>
        <w:t>-</w:t>
      </w:r>
      <w:r>
        <w:rPr>
          <w:sz w:val="26"/>
          <w:szCs w:val="26"/>
        </w:rPr>
        <w:t xml:space="preserve">lockdown recovery, Ms Hughes </w:t>
      </w:r>
      <w:r w:rsidR="004840AF">
        <w:rPr>
          <w:sz w:val="26"/>
          <w:szCs w:val="26"/>
        </w:rPr>
        <w:t xml:space="preserve">informed the Meeting that </w:t>
      </w:r>
      <w:r w:rsidR="00DD3331">
        <w:rPr>
          <w:sz w:val="26"/>
          <w:szCs w:val="26"/>
        </w:rPr>
        <w:t xml:space="preserve">there was no consensus </w:t>
      </w:r>
      <w:r w:rsidR="00CF4901">
        <w:rPr>
          <w:sz w:val="26"/>
          <w:szCs w:val="26"/>
        </w:rPr>
        <w:t xml:space="preserve">among the business on this issue. </w:t>
      </w:r>
      <w:r w:rsidR="00FA7BE0">
        <w:rPr>
          <w:sz w:val="26"/>
          <w:szCs w:val="26"/>
        </w:rPr>
        <w:t>An ‘early bird offer’ is being discussed but there are no WBC incentives</w:t>
      </w:r>
      <w:r w:rsidR="00E85BB7">
        <w:rPr>
          <w:sz w:val="26"/>
          <w:szCs w:val="26"/>
        </w:rPr>
        <w:t>.</w:t>
      </w:r>
    </w:p>
    <w:p w14:paraId="73C505EC" w14:textId="02844A72" w:rsidR="009F3C12" w:rsidRDefault="00C523BA" w:rsidP="000F348D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The BID will support and facilitate the opening of independent shops </w:t>
      </w:r>
      <w:r w:rsidR="00391243">
        <w:rPr>
          <w:sz w:val="26"/>
          <w:szCs w:val="26"/>
        </w:rPr>
        <w:t>either in Parkway or elsewhere in the Town Centre</w:t>
      </w:r>
      <w:r w:rsidR="004819C2">
        <w:rPr>
          <w:sz w:val="26"/>
          <w:szCs w:val="26"/>
        </w:rPr>
        <w:t xml:space="preserve"> as well an encouraging pop-up shops by speaking to commercial agents and landlords. </w:t>
      </w:r>
    </w:p>
    <w:p w14:paraId="26987241" w14:textId="77777777" w:rsidR="00EB0DCA" w:rsidRDefault="00EB0DCA" w:rsidP="00D67636">
      <w:pPr>
        <w:ind w:left="1080"/>
        <w:rPr>
          <w:sz w:val="26"/>
          <w:szCs w:val="26"/>
        </w:rPr>
      </w:pPr>
    </w:p>
    <w:p w14:paraId="4027AFB7" w14:textId="542F298E" w:rsidR="00050522" w:rsidRPr="00050522" w:rsidRDefault="00050522" w:rsidP="00D67636">
      <w:pPr>
        <w:pStyle w:val="ListParagraph"/>
        <w:numPr>
          <w:ilvl w:val="0"/>
          <w:numId w:val="1"/>
        </w:numPr>
        <w:contextualSpacing w:val="0"/>
        <w:rPr>
          <w:b/>
          <w:bCs/>
          <w:sz w:val="26"/>
          <w:szCs w:val="26"/>
        </w:rPr>
      </w:pPr>
      <w:r w:rsidRPr="00050522">
        <w:rPr>
          <w:b/>
          <w:bCs/>
          <w:sz w:val="26"/>
          <w:szCs w:val="26"/>
        </w:rPr>
        <w:t>Closing remarks by the Town Mayor</w:t>
      </w:r>
    </w:p>
    <w:p w14:paraId="0D9EB452" w14:textId="250BF0D3" w:rsidR="0099124E" w:rsidRDefault="00100CB7" w:rsidP="00A53E6B">
      <w:pPr>
        <w:ind w:left="1080"/>
        <w:rPr>
          <w:sz w:val="26"/>
          <w:szCs w:val="26"/>
        </w:rPr>
      </w:pPr>
      <w:r w:rsidRPr="00100CB7">
        <w:rPr>
          <w:sz w:val="26"/>
          <w:szCs w:val="26"/>
        </w:rPr>
        <w:t xml:space="preserve">The Mayor thanked the </w:t>
      </w:r>
      <w:r w:rsidR="00CA36B9">
        <w:rPr>
          <w:sz w:val="26"/>
          <w:szCs w:val="26"/>
        </w:rPr>
        <w:t xml:space="preserve">electors </w:t>
      </w:r>
      <w:r w:rsidRPr="00100CB7">
        <w:rPr>
          <w:sz w:val="26"/>
          <w:szCs w:val="26"/>
        </w:rPr>
        <w:t>for their attendance at the Annual Town Meeting</w:t>
      </w:r>
      <w:r w:rsidR="00CF513C">
        <w:rPr>
          <w:sz w:val="26"/>
          <w:szCs w:val="26"/>
        </w:rPr>
        <w:t xml:space="preserve"> as well as </w:t>
      </w:r>
      <w:r w:rsidR="004D20E6">
        <w:rPr>
          <w:sz w:val="26"/>
          <w:szCs w:val="26"/>
        </w:rPr>
        <w:t>all the speakers</w:t>
      </w:r>
      <w:r w:rsidR="00A717C0">
        <w:rPr>
          <w:sz w:val="26"/>
          <w:szCs w:val="26"/>
        </w:rPr>
        <w:t xml:space="preserve"> for their presentations</w:t>
      </w:r>
      <w:r w:rsidR="004D20E6">
        <w:rPr>
          <w:sz w:val="26"/>
          <w:szCs w:val="26"/>
        </w:rPr>
        <w:t>.</w:t>
      </w:r>
      <w:r w:rsidR="00A53E6B">
        <w:rPr>
          <w:sz w:val="26"/>
          <w:szCs w:val="26"/>
        </w:rPr>
        <w:t xml:space="preserve"> </w:t>
      </w:r>
      <w:r w:rsidR="00CF513C">
        <w:rPr>
          <w:sz w:val="26"/>
          <w:szCs w:val="26"/>
        </w:rPr>
        <w:t xml:space="preserve">She </w:t>
      </w:r>
      <w:r w:rsidR="00921EFF">
        <w:rPr>
          <w:sz w:val="26"/>
          <w:szCs w:val="26"/>
        </w:rPr>
        <w:t xml:space="preserve">concluded by encouraging the </w:t>
      </w:r>
      <w:r w:rsidR="00CF513C">
        <w:rPr>
          <w:sz w:val="26"/>
          <w:szCs w:val="26"/>
        </w:rPr>
        <w:t>electors to have greater involvement in the Annual Town Meeting</w:t>
      </w:r>
      <w:r w:rsidR="00921EFF">
        <w:rPr>
          <w:sz w:val="26"/>
          <w:szCs w:val="26"/>
        </w:rPr>
        <w:t xml:space="preserve">. </w:t>
      </w:r>
    </w:p>
    <w:p w14:paraId="6F61597F" w14:textId="77777777" w:rsidR="00EC4855" w:rsidRDefault="00EC4855" w:rsidP="00D67636">
      <w:pPr>
        <w:rPr>
          <w:sz w:val="26"/>
          <w:szCs w:val="26"/>
        </w:rPr>
      </w:pPr>
    </w:p>
    <w:p w14:paraId="15549672" w14:textId="7AC5F9C5" w:rsidR="00EC4855" w:rsidRPr="00F058C3" w:rsidRDefault="00ED57B8" w:rsidP="00100D3A">
      <w:pPr>
        <w:ind w:firstLine="720"/>
        <w:rPr>
          <w:b/>
          <w:bCs/>
          <w:sz w:val="26"/>
          <w:szCs w:val="26"/>
        </w:rPr>
      </w:pPr>
      <w:r w:rsidRPr="00F058C3">
        <w:rPr>
          <w:b/>
          <w:bCs/>
          <w:sz w:val="26"/>
          <w:szCs w:val="26"/>
        </w:rPr>
        <w:t>There being no other business, t</w:t>
      </w:r>
      <w:r w:rsidR="00100CB7" w:rsidRPr="00F058C3">
        <w:rPr>
          <w:b/>
          <w:bCs/>
          <w:sz w:val="26"/>
          <w:szCs w:val="26"/>
        </w:rPr>
        <w:t xml:space="preserve">he Mayor </w:t>
      </w:r>
      <w:r w:rsidR="00EC4855" w:rsidRPr="00F058C3">
        <w:rPr>
          <w:b/>
          <w:bCs/>
          <w:sz w:val="26"/>
          <w:szCs w:val="26"/>
        </w:rPr>
        <w:t xml:space="preserve">declared the meeting closed </w:t>
      </w:r>
      <w:r w:rsidR="00EC4855" w:rsidRPr="007B47CE">
        <w:rPr>
          <w:b/>
          <w:bCs/>
          <w:sz w:val="26"/>
          <w:szCs w:val="26"/>
        </w:rPr>
        <w:t xml:space="preserve">at </w:t>
      </w:r>
      <w:r w:rsidR="007338FA" w:rsidRPr="007B47CE">
        <w:rPr>
          <w:b/>
          <w:bCs/>
          <w:sz w:val="26"/>
          <w:szCs w:val="26"/>
        </w:rPr>
        <w:t>20:28</w:t>
      </w:r>
      <w:r w:rsidR="00EC4855" w:rsidRPr="007B47CE">
        <w:rPr>
          <w:b/>
          <w:bCs/>
          <w:sz w:val="26"/>
          <w:szCs w:val="26"/>
        </w:rPr>
        <w:t xml:space="preserve"> </w:t>
      </w:r>
      <w:r w:rsidR="00EC4855" w:rsidRPr="00F058C3">
        <w:rPr>
          <w:b/>
          <w:bCs/>
          <w:sz w:val="26"/>
          <w:szCs w:val="26"/>
        </w:rPr>
        <w:t>hrs.</w:t>
      </w:r>
    </w:p>
    <w:p w14:paraId="7E8A76F8" w14:textId="77777777" w:rsidR="00EC4855" w:rsidRPr="00F058C3" w:rsidRDefault="00EC4855" w:rsidP="00D67636">
      <w:pPr>
        <w:rPr>
          <w:b/>
          <w:bCs/>
          <w:sz w:val="26"/>
          <w:szCs w:val="26"/>
        </w:rPr>
      </w:pPr>
    </w:p>
    <w:p w14:paraId="11730E19" w14:textId="2102FF62" w:rsidR="0099124E" w:rsidRPr="00F058C3" w:rsidRDefault="00EC4855" w:rsidP="00100D3A">
      <w:pPr>
        <w:ind w:firstLine="720"/>
        <w:rPr>
          <w:b/>
          <w:bCs/>
          <w:sz w:val="26"/>
          <w:szCs w:val="26"/>
        </w:rPr>
      </w:pPr>
      <w:r w:rsidRPr="00F058C3">
        <w:rPr>
          <w:b/>
          <w:bCs/>
          <w:sz w:val="26"/>
          <w:szCs w:val="26"/>
        </w:rPr>
        <w:t>Chairperson</w:t>
      </w:r>
    </w:p>
    <w:p w14:paraId="786B9F57" w14:textId="53CCD127" w:rsidR="0099124E" w:rsidRPr="00F058C3" w:rsidRDefault="0099124E" w:rsidP="00D67636">
      <w:pPr>
        <w:rPr>
          <w:b/>
          <w:bCs/>
          <w:sz w:val="26"/>
          <w:szCs w:val="26"/>
        </w:rPr>
      </w:pPr>
    </w:p>
    <w:p w14:paraId="7380AB71" w14:textId="2A3E0BEF" w:rsidR="0099124E" w:rsidRDefault="0099124E" w:rsidP="00D67636">
      <w:pPr>
        <w:rPr>
          <w:sz w:val="26"/>
          <w:szCs w:val="26"/>
        </w:rPr>
      </w:pPr>
    </w:p>
    <w:p w14:paraId="723CBBA5" w14:textId="77777777" w:rsidR="0099124E" w:rsidRPr="0099124E" w:rsidRDefault="0099124E" w:rsidP="00D67636">
      <w:pPr>
        <w:rPr>
          <w:sz w:val="26"/>
          <w:szCs w:val="26"/>
        </w:rPr>
      </w:pPr>
    </w:p>
    <w:sectPr w:rsidR="0099124E" w:rsidRPr="0099124E" w:rsidSect="00100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51EE0"/>
    <w:multiLevelType w:val="hybridMultilevel"/>
    <w:tmpl w:val="E272BB0C"/>
    <w:lvl w:ilvl="0" w:tplc="DDE65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56"/>
    <w:rsid w:val="000001D8"/>
    <w:rsid w:val="00025812"/>
    <w:rsid w:val="0003252A"/>
    <w:rsid w:val="00044221"/>
    <w:rsid w:val="00044E6C"/>
    <w:rsid w:val="0004606D"/>
    <w:rsid w:val="00050522"/>
    <w:rsid w:val="000649D6"/>
    <w:rsid w:val="000717D2"/>
    <w:rsid w:val="00084E50"/>
    <w:rsid w:val="00094F62"/>
    <w:rsid w:val="00097E36"/>
    <w:rsid w:val="000C0F95"/>
    <w:rsid w:val="000D6522"/>
    <w:rsid w:val="000D7DB2"/>
    <w:rsid w:val="000F348D"/>
    <w:rsid w:val="00100CB7"/>
    <w:rsid w:val="00100D3A"/>
    <w:rsid w:val="00104FC5"/>
    <w:rsid w:val="00155EED"/>
    <w:rsid w:val="00176EA1"/>
    <w:rsid w:val="001A7F3F"/>
    <w:rsid w:val="001B5C26"/>
    <w:rsid w:val="001C6D02"/>
    <w:rsid w:val="001D0C58"/>
    <w:rsid w:val="001F07C1"/>
    <w:rsid w:val="001F1936"/>
    <w:rsid w:val="002162C9"/>
    <w:rsid w:val="00216C71"/>
    <w:rsid w:val="00223569"/>
    <w:rsid w:val="00230F86"/>
    <w:rsid w:val="00261537"/>
    <w:rsid w:val="00277F48"/>
    <w:rsid w:val="0028352D"/>
    <w:rsid w:val="00291350"/>
    <w:rsid w:val="002A1CFD"/>
    <w:rsid w:val="002A7583"/>
    <w:rsid w:val="002B3680"/>
    <w:rsid w:val="002B64E7"/>
    <w:rsid w:val="002C1FBB"/>
    <w:rsid w:val="002C644B"/>
    <w:rsid w:val="002E4B32"/>
    <w:rsid w:val="002E672F"/>
    <w:rsid w:val="003122CC"/>
    <w:rsid w:val="00313DF5"/>
    <w:rsid w:val="003153C3"/>
    <w:rsid w:val="00340685"/>
    <w:rsid w:val="00345AB9"/>
    <w:rsid w:val="003522BD"/>
    <w:rsid w:val="003556BB"/>
    <w:rsid w:val="00365E81"/>
    <w:rsid w:val="00374B70"/>
    <w:rsid w:val="00391243"/>
    <w:rsid w:val="003959F0"/>
    <w:rsid w:val="003D059A"/>
    <w:rsid w:val="003D09B6"/>
    <w:rsid w:val="003D5FE5"/>
    <w:rsid w:val="003E1565"/>
    <w:rsid w:val="003F0E7E"/>
    <w:rsid w:val="00400A01"/>
    <w:rsid w:val="00400C58"/>
    <w:rsid w:val="0040120A"/>
    <w:rsid w:val="00404731"/>
    <w:rsid w:val="00426592"/>
    <w:rsid w:val="00430A18"/>
    <w:rsid w:val="004318AA"/>
    <w:rsid w:val="00440937"/>
    <w:rsid w:val="00443808"/>
    <w:rsid w:val="00465C05"/>
    <w:rsid w:val="004726E5"/>
    <w:rsid w:val="004819C2"/>
    <w:rsid w:val="004840AF"/>
    <w:rsid w:val="00492B1A"/>
    <w:rsid w:val="0049392C"/>
    <w:rsid w:val="004A363F"/>
    <w:rsid w:val="004A52A5"/>
    <w:rsid w:val="004B4EA2"/>
    <w:rsid w:val="004B6848"/>
    <w:rsid w:val="004B6D8B"/>
    <w:rsid w:val="004C0761"/>
    <w:rsid w:val="004D20E6"/>
    <w:rsid w:val="00513602"/>
    <w:rsid w:val="005137B1"/>
    <w:rsid w:val="00522D51"/>
    <w:rsid w:val="00522FD4"/>
    <w:rsid w:val="00527ABE"/>
    <w:rsid w:val="00530A4F"/>
    <w:rsid w:val="00540F13"/>
    <w:rsid w:val="00544E81"/>
    <w:rsid w:val="00561335"/>
    <w:rsid w:val="00596AF7"/>
    <w:rsid w:val="005A663E"/>
    <w:rsid w:val="005B0750"/>
    <w:rsid w:val="005B1A92"/>
    <w:rsid w:val="005B3913"/>
    <w:rsid w:val="005C2889"/>
    <w:rsid w:val="005D0404"/>
    <w:rsid w:val="005D319A"/>
    <w:rsid w:val="005E2007"/>
    <w:rsid w:val="005E6C9B"/>
    <w:rsid w:val="005F0B68"/>
    <w:rsid w:val="005F3040"/>
    <w:rsid w:val="006104AA"/>
    <w:rsid w:val="006130FE"/>
    <w:rsid w:val="006266DF"/>
    <w:rsid w:val="006661F6"/>
    <w:rsid w:val="00670CC2"/>
    <w:rsid w:val="006711CD"/>
    <w:rsid w:val="00685579"/>
    <w:rsid w:val="00692D44"/>
    <w:rsid w:val="00693CBC"/>
    <w:rsid w:val="006B1191"/>
    <w:rsid w:val="006C28B4"/>
    <w:rsid w:val="006C50B0"/>
    <w:rsid w:val="006C7B3C"/>
    <w:rsid w:val="006D1A27"/>
    <w:rsid w:val="006E077F"/>
    <w:rsid w:val="006E5BE8"/>
    <w:rsid w:val="006E70E7"/>
    <w:rsid w:val="006F3C43"/>
    <w:rsid w:val="00701770"/>
    <w:rsid w:val="00707751"/>
    <w:rsid w:val="00723EC1"/>
    <w:rsid w:val="007338FA"/>
    <w:rsid w:val="00733D74"/>
    <w:rsid w:val="00737A17"/>
    <w:rsid w:val="00741D7F"/>
    <w:rsid w:val="0074570A"/>
    <w:rsid w:val="00745DE9"/>
    <w:rsid w:val="00751BC9"/>
    <w:rsid w:val="0075514D"/>
    <w:rsid w:val="00755903"/>
    <w:rsid w:val="00757713"/>
    <w:rsid w:val="00762533"/>
    <w:rsid w:val="007676B5"/>
    <w:rsid w:val="00775CF6"/>
    <w:rsid w:val="00795C80"/>
    <w:rsid w:val="007A697B"/>
    <w:rsid w:val="007A7508"/>
    <w:rsid w:val="007B41A3"/>
    <w:rsid w:val="007B47CE"/>
    <w:rsid w:val="007B4D64"/>
    <w:rsid w:val="007C11A8"/>
    <w:rsid w:val="007C4963"/>
    <w:rsid w:val="007C7AE2"/>
    <w:rsid w:val="007D33F0"/>
    <w:rsid w:val="007D3709"/>
    <w:rsid w:val="007D45AE"/>
    <w:rsid w:val="007E3F58"/>
    <w:rsid w:val="007F0166"/>
    <w:rsid w:val="0081046C"/>
    <w:rsid w:val="00811DAD"/>
    <w:rsid w:val="00812275"/>
    <w:rsid w:val="0081346F"/>
    <w:rsid w:val="008143A4"/>
    <w:rsid w:val="00825ABC"/>
    <w:rsid w:val="00833107"/>
    <w:rsid w:val="008422A7"/>
    <w:rsid w:val="00855429"/>
    <w:rsid w:val="00885094"/>
    <w:rsid w:val="00885D25"/>
    <w:rsid w:val="00893F1E"/>
    <w:rsid w:val="008A0561"/>
    <w:rsid w:val="008E0CBA"/>
    <w:rsid w:val="008E20B9"/>
    <w:rsid w:val="008E7356"/>
    <w:rsid w:val="008F19C7"/>
    <w:rsid w:val="008F4ECC"/>
    <w:rsid w:val="00905597"/>
    <w:rsid w:val="00921EFF"/>
    <w:rsid w:val="00933C74"/>
    <w:rsid w:val="0093539D"/>
    <w:rsid w:val="00937F45"/>
    <w:rsid w:val="00954915"/>
    <w:rsid w:val="00962B07"/>
    <w:rsid w:val="0096510B"/>
    <w:rsid w:val="00985A9F"/>
    <w:rsid w:val="0099010C"/>
    <w:rsid w:val="00990E70"/>
    <w:rsid w:val="0099124E"/>
    <w:rsid w:val="0099479B"/>
    <w:rsid w:val="009A0317"/>
    <w:rsid w:val="009C149D"/>
    <w:rsid w:val="009C2625"/>
    <w:rsid w:val="009C43E7"/>
    <w:rsid w:val="009C4DE7"/>
    <w:rsid w:val="009D06F8"/>
    <w:rsid w:val="009E59F9"/>
    <w:rsid w:val="009E7C9E"/>
    <w:rsid w:val="009F0E39"/>
    <w:rsid w:val="009F338C"/>
    <w:rsid w:val="009F3C12"/>
    <w:rsid w:val="00A0759F"/>
    <w:rsid w:val="00A1602E"/>
    <w:rsid w:val="00A21739"/>
    <w:rsid w:val="00A26EF4"/>
    <w:rsid w:val="00A30EF2"/>
    <w:rsid w:val="00A41CE0"/>
    <w:rsid w:val="00A4352E"/>
    <w:rsid w:val="00A45CF5"/>
    <w:rsid w:val="00A53E6B"/>
    <w:rsid w:val="00A64FEF"/>
    <w:rsid w:val="00A717C0"/>
    <w:rsid w:val="00A95466"/>
    <w:rsid w:val="00A964F7"/>
    <w:rsid w:val="00AF05D9"/>
    <w:rsid w:val="00B00F08"/>
    <w:rsid w:val="00B22880"/>
    <w:rsid w:val="00B34AF6"/>
    <w:rsid w:val="00B41205"/>
    <w:rsid w:val="00B466EE"/>
    <w:rsid w:val="00B47E70"/>
    <w:rsid w:val="00B506DF"/>
    <w:rsid w:val="00B54032"/>
    <w:rsid w:val="00B55FC3"/>
    <w:rsid w:val="00B74622"/>
    <w:rsid w:val="00B80CB9"/>
    <w:rsid w:val="00B856F7"/>
    <w:rsid w:val="00B86B30"/>
    <w:rsid w:val="00B91D6F"/>
    <w:rsid w:val="00B95750"/>
    <w:rsid w:val="00BA4EF2"/>
    <w:rsid w:val="00BB1EB5"/>
    <w:rsid w:val="00BF328F"/>
    <w:rsid w:val="00C27EE2"/>
    <w:rsid w:val="00C3737C"/>
    <w:rsid w:val="00C4045E"/>
    <w:rsid w:val="00C429BC"/>
    <w:rsid w:val="00C523BA"/>
    <w:rsid w:val="00C67747"/>
    <w:rsid w:val="00C77B6A"/>
    <w:rsid w:val="00CA36B9"/>
    <w:rsid w:val="00CB1E94"/>
    <w:rsid w:val="00CB213F"/>
    <w:rsid w:val="00CC3A9C"/>
    <w:rsid w:val="00CE3FDE"/>
    <w:rsid w:val="00CE5616"/>
    <w:rsid w:val="00CF47F7"/>
    <w:rsid w:val="00CF4901"/>
    <w:rsid w:val="00CF513C"/>
    <w:rsid w:val="00CF646C"/>
    <w:rsid w:val="00CF70B1"/>
    <w:rsid w:val="00D07461"/>
    <w:rsid w:val="00D11BEC"/>
    <w:rsid w:val="00D2244D"/>
    <w:rsid w:val="00D42940"/>
    <w:rsid w:val="00D437BC"/>
    <w:rsid w:val="00D44EF9"/>
    <w:rsid w:val="00D631E9"/>
    <w:rsid w:val="00D67636"/>
    <w:rsid w:val="00D732F6"/>
    <w:rsid w:val="00D91E23"/>
    <w:rsid w:val="00D93DD9"/>
    <w:rsid w:val="00DA278B"/>
    <w:rsid w:val="00DB76F6"/>
    <w:rsid w:val="00DD017A"/>
    <w:rsid w:val="00DD3331"/>
    <w:rsid w:val="00DE7F77"/>
    <w:rsid w:val="00E112F5"/>
    <w:rsid w:val="00E13425"/>
    <w:rsid w:val="00E1789C"/>
    <w:rsid w:val="00E223C9"/>
    <w:rsid w:val="00E32C3C"/>
    <w:rsid w:val="00E341FD"/>
    <w:rsid w:val="00E379B0"/>
    <w:rsid w:val="00E574CD"/>
    <w:rsid w:val="00E57C50"/>
    <w:rsid w:val="00E77154"/>
    <w:rsid w:val="00E8473A"/>
    <w:rsid w:val="00E85BB7"/>
    <w:rsid w:val="00EA1457"/>
    <w:rsid w:val="00EA4092"/>
    <w:rsid w:val="00EB0DCA"/>
    <w:rsid w:val="00EC4855"/>
    <w:rsid w:val="00ED15E5"/>
    <w:rsid w:val="00ED57B8"/>
    <w:rsid w:val="00EE545D"/>
    <w:rsid w:val="00EE6986"/>
    <w:rsid w:val="00EE7CE3"/>
    <w:rsid w:val="00EF4C29"/>
    <w:rsid w:val="00F032E4"/>
    <w:rsid w:val="00F058C3"/>
    <w:rsid w:val="00F13EE6"/>
    <w:rsid w:val="00F14AB6"/>
    <w:rsid w:val="00F24A28"/>
    <w:rsid w:val="00F411E9"/>
    <w:rsid w:val="00F44BC1"/>
    <w:rsid w:val="00F46E0E"/>
    <w:rsid w:val="00F5754C"/>
    <w:rsid w:val="00F61785"/>
    <w:rsid w:val="00F63559"/>
    <w:rsid w:val="00F77019"/>
    <w:rsid w:val="00FA3E69"/>
    <w:rsid w:val="00FA5490"/>
    <w:rsid w:val="00FA63E3"/>
    <w:rsid w:val="00FA7BE0"/>
    <w:rsid w:val="00FB4356"/>
    <w:rsid w:val="00FB6E8C"/>
    <w:rsid w:val="00FC62C1"/>
    <w:rsid w:val="00FD269B"/>
    <w:rsid w:val="00FD61E0"/>
    <w:rsid w:val="00FE32E9"/>
    <w:rsid w:val="00FE583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3F6C"/>
  <w15:chartTrackingRefBased/>
  <w15:docId w15:val="{8366C890-2083-4C4F-8E5D-4442747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754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754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912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ECF58-191A-488B-B524-5ADC69A4C51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b80b7af-6ebf-4f1f-b9e8-001363b82b0e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fb95eb6-10d0-495e-b728-5ca1e07a44f0"/>
  </ds:schemaRefs>
</ds:datastoreItem>
</file>

<file path=customXml/itemProps2.xml><?xml version="1.0" encoding="utf-8"?>
<ds:datastoreItem xmlns:ds="http://schemas.openxmlformats.org/officeDocument/2006/customXml" ds:itemID="{3A501FC6-EA63-4223-981F-919ECF08A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C5973-BE63-4CEC-9276-D1708D0EF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32312-E729-45B1-80F3-A016689D2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5</cp:revision>
  <dcterms:created xsi:type="dcterms:W3CDTF">2022-03-23T15:36:00Z</dcterms:created>
  <dcterms:modified xsi:type="dcterms:W3CDTF">2022-04-05T09:42:00Z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