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F0D0" w14:textId="77777777" w:rsidR="00E8676E" w:rsidRDefault="00E8676E" w:rsidP="00E8676E">
      <w:pPr>
        <w:autoSpaceDE w:val="0"/>
        <w:autoSpaceDN w:val="0"/>
        <w:adjustRightInd w:val="0"/>
        <w:spacing w:after="0" w:line="240" w:lineRule="auto"/>
        <w:jc w:val="center"/>
        <w:rPr>
          <w:rFonts w:ascii="Calibri-Bold" w:hAnsi="Calibri-Bold" w:cs="Calibri-Bold"/>
          <w:b/>
          <w:bCs/>
          <w:sz w:val="26"/>
          <w:szCs w:val="26"/>
        </w:rPr>
      </w:pPr>
      <w:r>
        <w:rPr>
          <w:rFonts w:ascii="Calibri-Bold" w:hAnsi="Calibri-Bold" w:cs="Calibri-Bold"/>
          <w:b/>
          <w:bCs/>
          <w:sz w:val="26"/>
          <w:szCs w:val="26"/>
        </w:rPr>
        <w:t>Minutes of a meeting of the Planning and Highways Working Group</w:t>
      </w:r>
    </w:p>
    <w:p w14:paraId="25B1224C" w14:textId="77777777" w:rsidR="00E8676E" w:rsidRDefault="00E8676E" w:rsidP="00E8676E">
      <w:pPr>
        <w:autoSpaceDE w:val="0"/>
        <w:autoSpaceDN w:val="0"/>
        <w:adjustRightInd w:val="0"/>
        <w:spacing w:after="0" w:line="240" w:lineRule="auto"/>
        <w:jc w:val="center"/>
        <w:rPr>
          <w:rFonts w:ascii="Calibri-Bold" w:hAnsi="Calibri-Bold" w:cs="Calibri-Bold"/>
          <w:b/>
          <w:bCs/>
          <w:sz w:val="26"/>
          <w:szCs w:val="26"/>
        </w:rPr>
      </w:pPr>
      <w:r>
        <w:rPr>
          <w:rFonts w:ascii="Calibri-Bold" w:hAnsi="Calibri-Bold" w:cs="Calibri-Bold"/>
          <w:b/>
          <w:bCs/>
          <w:sz w:val="26"/>
          <w:szCs w:val="26"/>
        </w:rPr>
        <w:t>held by Virtual Meeting on Zoom</w:t>
      </w:r>
    </w:p>
    <w:p w14:paraId="5884C878" w14:textId="64DA1143" w:rsidR="001A7A3B" w:rsidRPr="005A75CD" w:rsidRDefault="005A75CD" w:rsidP="00795BC5">
      <w:pPr>
        <w:autoSpaceDE w:val="0"/>
        <w:autoSpaceDN w:val="0"/>
        <w:adjustRightInd w:val="0"/>
        <w:spacing w:after="0" w:line="240" w:lineRule="auto"/>
        <w:jc w:val="center"/>
        <w:rPr>
          <w:rFonts w:ascii="Calibri-Bold" w:hAnsi="Calibri-Bold" w:cs="Calibri-Bold"/>
          <w:b/>
          <w:bCs/>
          <w:sz w:val="26"/>
          <w:szCs w:val="26"/>
        </w:rPr>
      </w:pPr>
      <w:r w:rsidRPr="005A75CD">
        <w:rPr>
          <w:rFonts w:ascii="Calibri-Bold" w:hAnsi="Calibri-Bold" w:cs="Calibri-Bold"/>
          <w:b/>
          <w:bCs/>
          <w:sz w:val="26"/>
          <w:szCs w:val="26"/>
        </w:rPr>
        <w:t>21/06/2021</w:t>
      </w:r>
      <w:r w:rsidR="001A7A3B" w:rsidRPr="005A75CD">
        <w:rPr>
          <w:rFonts w:ascii="Calibri-Bold" w:hAnsi="Calibri-Bold" w:cs="Calibri-Bold"/>
          <w:b/>
          <w:bCs/>
          <w:sz w:val="26"/>
          <w:szCs w:val="26"/>
        </w:rPr>
        <w:t>.</w:t>
      </w:r>
    </w:p>
    <w:p w14:paraId="28D8807C" w14:textId="77777777" w:rsidR="001A7A3B" w:rsidRDefault="001A7A3B" w:rsidP="008A360A">
      <w:pPr>
        <w:autoSpaceDE w:val="0"/>
        <w:autoSpaceDN w:val="0"/>
        <w:adjustRightInd w:val="0"/>
        <w:spacing w:after="0" w:line="240" w:lineRule="auto"/>
        <w:rPr>
          <w:rFonts w:ascii="Calibri-Bold" w:hAnsi="Calibri-Bold" w:cs="Calibri-Bold"/>
          <w:b/>
          <w:bCs/>
          <w:sz w:val="26"/>
          <w:szCs w:val="26"/>
        </w:rPr>
      </w:pPr>
    </w:p>
    <w:p w14:paraId="790B7F4E" w14:textId="6F04DE7E" w:rsidR="001A7A3B" w:rsidRDefault="001A7A3B" w:rsidP="008A360A">
      <w:pPr>
        <w:autoSpaceDE w:val="0"/>
        <w:autoSpaceDN w:val="0"/>
        <w:adjustRightInd w:val="0"/>
        <w:spacing w:after="0" w:line="240" w:lineRule="auto"/>
        <w:rPr>
          <w:rFonts w:ascii="Calibri-Bold" w:hAnsi="Calibri-Bold" w:cs="Calibri-Bold"/>
          <w:b/>
          <w:bCs/>
          <w:sz w:val="26"/>
          <w:szCs w:val="26"/>
        </w:rPr>
      </w:pPr>
      <w:r>
        <w:rPr>
          <w:rFonts w:ascii="Calibri-Bold" w:hAnsi="Calibri-Bold" w:cs="Calibri-Bold"/>
          <w:b/>
          <w:bCs/>
          <w:sz w:val="26"/>
          <w:szCs w:val="26"/>
        </w:rPr>
        <w:t>Present</w:t>
      </w:r>
    </w:p>
    <w:p w14:paraId="224CBEB0" w14:textId="41641A54" w:rsidR="00433AAF" w:rsidRPr="008C01A1" w:rsidRDefault="001A7A3B" w:rsidP="00433AAF">
      <w:pPr>
        <w:pStyle w:val="BodyText"/>
        <w:spacing w:before="120"/>
        <w:rPr>
          <w:rFonts w:ascii="Calibri" w:hAnsi="Calibri"/>
          <w:sz w:val="26"/>
          <w:szCs w:val="26"/>
        </w:rPr>
      </w:pPr>
      <w:r w:rsidRPr="008C01A1">
        <w:rPr>
          <w:rFonts w:ascii="Calibri" w:hAnsi="Calibri" w:cs="Calibri"/>
          <w:sz w:val="26"/>
          <w:szCs w:val="26"/>
        </w:rPr>
        <w:t>Councillors</w:t>
      </w:r>
      <w:r w:rsidR="00433AAF" w:rsidRPr="008C01A1">
        <w:rPr>
          <w:rFonts w:ascii="Calibri" w:hAnsi="Calibri" w:cs="Calibri"/>
          <w:sz w:val="26"/>
          <w:szCs w:val="26"/>
        </w:rPr>
        <w:t xml:space="preserve">; </w:t>
      </w:r>
      <w:r w:rsidR="00F90764" w:rsidRPr="008C01A1">
        <w:rPr>
          <w:rFonts w:ascii="Calibri" w:hAnsi="Calibri"/>
          <w:sz w:val="26"/>
          <w:szCs w:val="26"/>
        </w:rPr>
        <w:t xml:space="preserve">Nigel Foot (Chairperson); </w:t>
      </w:r>
      <w:r w:rsidR="00FB1E7D" w:rsidRPr="008C01A1">
        <w:rPr>
          <w:rFonts w:ascii="Calibri" w:hAnsi="Calibri" w:cs="Arial"/>
          <w:sz w:val="26"/>
          <w:szCs w:val="26"/>
        </w:rPr>
        <w:t>Martin Colston</w:t>
      </w:r>
      <w:r w:rsidR="00433AAF" w:rsidRPr="008C01A1">
        <w:rPr>
          <w:rFonts w:ascii="Calibri" w:hAnsi="Calibri"/>
          <w:sz w:val="26"/>
          <w:szCs w:val="26"/>
        </w:rPr>
        <w:t>; Pam Lusby Taylor; Phil Barnett; Vaughan Miller; Roger Hunneman; Andy Moore; Jeff Beck; David Marsh; Billy Drummond</w:t>
      </w:r>
    </w:p>
    <w:p w14:paraId="1AD8AC00" w14:textId="53468E07" w:rsidR="001A7A3B" w:rsidRDefault="001A7A3B" w:rsidP="008A360A">
      <w:pPr>
        <w:contextualSpacing/>
        <w:rPr>
          <w:rFonts w:ascii="Calibri" w:hAnsi="Calibri" w:cs="Calibri"/>
          <w:sz w:val="26"/>
          <w:szCs w:val="26"/>
        </w:rPr>
      </w:pPr>
    </w:p>
    <w:p w14:paraId="54C37410" w14:textId="0EEBA69B" w:rsidR="00880AAF" w:rsidRDefault="00880AAF" w:rsidP="008A360A">
      <w:pPr>
        <w:contextualSpacing/>
        <w:rPr>
          <w:rFonts w:ascii="Calibri" w:hAnsi="Calibri" w:cs="Calibri"/>
          <w:sz w:val="26"/>
          <w:szCs w:val="26"/>
        </w:rPr>
      </w:pPr>
      <w:r>
        <w:rPr>
          <w:rFonts w:ascii="Calibri" w:hAnsi="Calibri" w:cs="Calibri"/>
          <w:sz w:val="26"/>
          <w:szCs w:val="26"/>
        </w:rPr>
        <w:t xml:space="preserve">Martin Colston, </w:t>
      </w:r>
      <w:r w:rsidR="00C53CB7">
        <w:rPr>
          <w:rFonts w:ascii="Calibri" w:hAnsi="Calibri" w:cs="Calibri"/>
          <w:sz w:val="26"/>
          <w:szCs w:val="26"/>
        </w:rPr>
        <w:t>entered at 19:29</w:t>
      </w:r>
    </w:p>
    <w:p w14:paraId="54610F37" w14:textId="77777777" w:rsidR="001A7A3B" w:rsidRDefault="001A7A3B" w:rsidP="008A360A">
      <w:pPr>
        <w:contextualSpacing/>
        <w:rPr>
          <w:rFonts w:ascii="Calibri" w:hAnsi="Calibri" w:cs="Calibri"/>
          <w:sz w:val="26"/>
          <w:szCs w:val="26"/>
        </w:rPr>
      </w:pPr>
    </w:p>
    <w:p w14:paraId="35A18EA1" w14:textId="43AB7086" w:rsidR="001A7A3B" w:rsidRDefault="001A7A3B" w:rsidP="008A360A">
      <w:pPr>
        <w:contextualSpacing/>
        <w:rPr>
          <w:rFonts w:ascii="Calibri-Bold" w:hAnsi="Calibri-Bold" w:cs="Calibri-Bold"/>
          <w:b/>
          <w:bCs/>
          <w:sz w:val="26"/>
          <w:szCs w:val="26"/>
        </w:rPr>
      </w:pPr>
      <w:r>
        <w:rPr>
          <w:rFonts w:ascii="Calibri-Bold" w:hAnsi="Calibri-Bold" w:cs="Calibri-Bold"/>
          <w:b/>
          <w:bCs/>
          <w:sz w:val="26"/>
          <w:szCs w:val="26"/>
        </w:rPr>
        <w:t>In Attendance</w:t>
      </w:r>
    </w:p>
    <w:p w14:paraId="2308AE08" w14:textId="4C232FE0" w:rsidR="001A7A3B" w:rsidRDefault="00C5345F" w:rsidP="008A360A">
      <w:pPr>
        <w:contextualSpacing/>
        <w:rPr>
          <w:rFonts w:ascii="Calibri-Bold" w:hAnsi="Calibri-Bold" w:cs="Calibri-Bold"/>
          <w:sz w:val="26"/>
          <w:szCs w:val="26"/>
        </w:rPr>
      </w:pPr>
      <w:r>
        <w:rPr>
          <w:rFonts w:ascii="Calibri-Bold" w:hAnsi="Calibri-Bold" w:cs="Calibri-Bold"/>
          <w:sz w:val="26"/>
          <w:szCs w:val="26"/>
        </w:rPr>
        <w:t>Darius Zarazel, Democratic Services Officer</w:t>
      </w:r>
    </w:p>
    <w:p w14:paraId="0E0DA8EE" w14:textId="77777777" w:rsidR="00BD5D52" w:rsidRPr="00C5345F" w:rsidRDefault="00BD5D52" w:rsidP="008A360A">
      <w:pPr>
        <w:contextualSpacing/>
        <w:rPr>
          <w:rFonts w:ascii="Calibri-Bold" w:hAnsi="Calibri-Bold" w:cs="Calibri-Bold"/>
          <w:sz w:val="26"/>
          <w:szCs w:val="26"/>
        </w:rPr>
      </w:pPr>
    </w:p>
    <w:p w14:paraId="3DCBD3AB" w14:textId="7B3F7A86" w:rsidR="001A7A3B" w:rsidRDefault="00673A27" w:rsidP="008A360A">
      <w:pPr>
        <w:contextualSpacing/>
        <w:rPr>
          <w:rFonts w:ascii="Calibri-Bold" w:hAnsi="Calibri-Bold" w:cs="Calibri-Bold"/>
          <w:b/>
          <w:bCs/>
          <w:sz w:val="26"/>
          <w:szCs w:val="26"/>
        </w:rPr>
      </w:pPr>
      <w:r>
        <w:rPr>
          <w:rFonts w:ascii="Calibri-Bold" w:hAnsi="Calibri-Bold" w:cs="Calibri-Bold"/>
          <w:b/>
          <w:bCs/>
          <w:sz w:val="26"/>
          <w:szCs w:val="26"/>
        </w:rPr>
        <w:t xml:space="preserve">271. </w:t>
      </w:r>
      <w:r>
        <w:rPr>
          <w:rFonts w:ascii="Calibri-Bold" w:hAnsi="Calibri-Bold" w:cs="Calibri-Bold"/>
          <w:b/>
          <w:bCs/>
          <w:sz w:val="26"/>
          <w:szCs w:val="26"/>
        </w:rPr>
        <w:tab/>
      </w:r>
      <w:r w:rsidR="00857321">
        <w:rPr>
          <w:rFonts w:ascii="Calibri-Bold" w:hAnsi="Calibri-Bold" w:cs="Calibri-Bold"/>
          <w:b/>
          <w:bCs/>
          <w:sz w:val="26"/>
          <w:szCs w:val="26"/>
        </w:rPr>
        <w:t>Apologies</w:t>
      </w:r>
    </w:p>
    <w:p w14:paraId="64F5837D" w14:textId="51CEF9D5" w:rsidR="00857321" w:rsidRPr="00CF2406" w:rsidRDefault="00FB1E7D" w:rsidP="00673A27">
      <w:pPr>
        <w:ind w:left="720"/>
        <w:contextualSpacing/>
        <w:rPr>
          <w:rFonts w:ascii="Calibri-Bold" w:hAnsi="Calibri-Bold" w:cs="Calibri-Bold"/>
          <w:sz w:val="26"/>
          <w:szCs w:val="26"/>
        </w:rPr>
      </w:pPr>
      <w:r w:rsidRPr="00CF2406">
        <w:rPr>
          <w:rFonts w:ascii="Calibri-Bold" w:hAnsi="Calibri-Bold" w:cs="Calibri-Bold"/>
          <w:sz w:val="26"/>
          <w:szCs w:val="26"/>
        </w:rPr>
        <w:t xml:space="preserve">Apologies were </w:t>
      </w:r>
      <w:r w:rsidR="00CF2406" w:rsidRPr="00CF2406">
        <w:rPr>
          <w:rFonts w:ascii="Calibri-Bold" w:hAnsi="Calibri-Bold" w:cs="Calibri-Bold"/>
          <w:sz w:val="26"/>
          <w:szCs w:val="26"/>
        </w:rPr>
        <w:t>received</w:t>
      </w:r>
      <w:r w:rsidRPr="00CF2406">
        <w:rPr>
          <w:rFonts w:ascii="Calibri-Bold" w:hAnsi="Calibri-Bold" w:cs="Calibri-Bold"/>
          <w:sz w:val="26"/>
          <w:szCs w:val="26"/>
        </w:rPr>
        <w:t xml:space="preserve"> from Gary Norman. He is substituted with Cllr </w:t>
      </w:r>
      <w:r w:rsidR="00CF2406" w:rsidRPr="00CF2406">
        <w:rPr>
          <w:rFonts w:ascii="Calibri-Bold" w:hAnsi="Calibri-Bold" w:cs="Calibri-Bold"/>
          <w:sz w:val="26"/>
          <w:szCs w:val="26"/>
        </w:rPr>
        <w:t>Martin Colston.</w:t>
      </w:r>
    </w:p>
    <w:p w14:paraId="10D51520" w14:textId="4014D924" w:rsidR="00C5345F" w:rsidRDefault="00247419" w:rsidP="00673A27">
      <w:pPr>
        <w:ind w:firstLine="720"/>
        <w:contextualSpacing/>
        <w:rPr>
          <w:rFonts w:ascii="Calibri-Bold" w:hAnsi="Calibri-Bold" w:cs="Calibri-Bold"/>
          <w:sz w:val="26"/>
          <w:szCs w:val="26"/>
        </w:rPr>
      </w:pPr>
      <w:r>
        <w:rPr>
          <w:rFonts w:ascii="Calibri-Bold" w:hAnsi="Calibri-Bold" w:cs="Calibri-Bold"/>
          <w:sz w:val="26"/>
          <w:szCs w:val="26"/>
        </w:rPr>
        <w:t>Apologies were also received from Jo Day</w:t>
      </w:r>
      <w:r w:rsidR="00EC7562">
        <w:rPr>
          <w:rFonts w:ascii="Calibri-Bold" w:hAnsi="Calibri-Bold" w:cs="Calibri-Bold"/>
          <w:sz w:val="26"/>
          <w:szCs w:val="26"/>
        </w:rPr>
        <w:t xml:space="preserve"> and Tony Vickers.</w:t>
      </w:r>
    </w:p>
    <w:p w14:paraId="5431E732" w14:textId="77777777" w:rsidR="00247419" w:rsidRPr="00C5345F" w:rsidRDefault="00247419" w:rsidP="008A360A">
      <w:pPr>
        <w:contextualSpacing/>
        <w:rPr>
          <w:rFonts w:ascii="Calibri-Bold" w:hAnsi="Calibri-Bold" w:cs="Calibri-Bold"/>
          <w:sz w:val="26"/>
          <w:szCs w:val="26"/>
        </w:rPr>
      </w:pPr>
    </w:p>
    <w:p w14:paraId="6BAC47F3" w14:textId="63E35934" w:rsidR="00857321" w:rsidRDefault="00F4517D" w:rsidP="008A360A">
      <w:pPr>
        <w:contextualSpacing/>
        <w:rPr>
          <w:rFonts w:ascii="Calibri-Bold" w:hAnsi="Calibri-Bold" w:cs="Calibri-Bold"/>
          <w:b/>
          <w:bCs/>
          <w:sz w:val="26"/>
          <w:szCs w:val="26"/>
        </w:rPr>
      </w:pPr>
      <w:r>
        <w:rPr>
          <w:rFonts w:ascii="Calibri-Bold" w:hAnsi="Calibri-Bold" w:cs="Calibri-Bold"/>
          <w:b/>
          <w:bCs/>
          <w:sz w:val="26"/>
          <w:szCs w:val="26"/>
        </w:rPr>
        <w:t>272.</w:t>
      </w:r>
      <w:r>
        <w:rPr>
          <w:rFonts w:ascii="Calibri-Bold" w:hAnsi="Calibri-Bold" w:cs="Calibri-Bold"/>
          <w:b/>
          <w:bCs/>
          <w:sz w:val="26"/>
          <w:szCs w:val="26"/>
        </w:rPr>
        <w:tab/>
      </w:r>
      <w:r w:rsidR="00857321">
        <w:rPr>
          <w:rFonts w:ascii="Calibri-Bold" w:hAnsi="Calibri-Bold" w:cs="Calibri-Bold"/>
          <w:b/>
          <w:bCs/>
          <w:sz w:val="26"/>
          <w:szCs w:val="26"/>
        </w:rPr>
        <w:t xml:space="preserve">Declarations of </w:t>
      </w:r>
      <w:r w:rsidR="009170F1">
        <w:rPr>
          <w:rFonts w:ascii="Calibri-Bold" w:hAnsi="Calibri-Bold" w:cs="Calibri-Bold"/>
          <w:b/>
          <w:bCs/>
          <w:sz w:val="26"/>
          <w:szCs w:val="26"/>
        </w:rPr>
        <w:t>I</w:t>
      </w:r>
      <w:r w:rsidR="00857321">
        <w:rPr>
          <w:rFonts w:ascii="Calibri-Bold" w:hAnsi="Calibri-Bold" w:cs="Calibri-Bold"/>
          <w:b/>
          <w:bCs/>
          <w:sz w:val="26"/>
          <w:szCs w:val="26"/>
        </w:rPr>
        <w:t>nterest</w:t>
      </w:r>
      <w:r w:rsidR="005C5326" w:rsidRPr="005C5326">
        <w:rPr>
          <w:rFonts w:ascii="Calibri-Bold" w:hAnsi="Calibri-Bold" w:cs="Calibri-Bold"/>
          <w:b/>
          <w:bCs/>
          <w:sz w:val="26"/>
          <w:szCs w:val="26"/>
        </w:rPr>
        <w:t xml:space="preserve"> </w:t>
      </w:r>
      <w:r w:rsidR="005C5326" w:rsidRPr="00EC5F3B">
        <w:rPr>
          <w:rFonts w:ascii="Calibri-Bold" w:hAnsi="Calibri-Bold" w:cs="Calibri-Bold"/>
          <w:b/>
          <w:bCs/>
          <w:sz w:val="26"/>
          <w:szCs w:val="26"/>
        </w:rPr>
        <w:t>and Dispensations</w:t>
      </w:r>
    </w:p>
    <w:p w14:paraId="22C0AC34" w14:textId="77777777" w:rsidR="00471EC4" w:rsidRPr="00A5056E" w:rsidRDefault="00471EC4" w:rsidP="00471EC4">
      <w:pPr>
        <w:ind w:left="720"/>
        <w:contextualSpacing/>
        <w:rPr>
          <w:rFonts w:ascii="Calibri-Bold" w:hAnsi="Calibri-Bold" w:cs="Calibri-Bold"/>
          <w:sz w:val="26"/>
          <w:szCs w:val="26"/>
        </w:rPr>
      </w:pPr>
      <w:r w:rsidRPr="00A5056E">
        <w:rPr>
          <w:rFonts w:ascii="Calibri-Bold" w:hAnsi="Calibri-Bold" w:cs="Calibri-Bold"/>
          <w:sz w:val="26"/>
          <w:szCs w:val="26"/>
        </w:rPr>
        <w:t>The Democratic Services Officer declared that Councillors Phil Barnett, Jeff Beck,</w:t>
      </w:r>
      <w:r>
        <w:rPr>
          <w:rFonts w:ascii="Calibri-Bold" w:hAnsi="Calibri-Bold" w:cs="Calibri-Bold"/>
          <w:sz w:val="26"/>
          <w:szCs w:val="26"/>
        </w:rPr>
        <w:t xml:space="preserve"> </w:t>
      </w:r>
      <w:r w:rsidRPr="00A5056E">
        <w:rPr>
          <w:rFonts w:ascii="Calibri-Bold" w:hAnsi="Calibri-Bold" w:cs="Calibri-Bold"/>
          <w:sz w:val="26"/>
          <w:szCs w:val="26"/>
        </w:rPr>
        <w:t xml:space="preserve">Andy Moore, Billy Drummond, </w:t>
      </w:r>
      <w:r w:rsidRPr="004969FD">
        <w:rPr>
          <w:rFonts w:ascii="Calibri-Bold" w:hAnsi="Calibri-Bold" w:cs="Calibri-Bold"/>
          <w:sz w:val="26"/>
          <w:szCs w:val="26"/>
        </w:rPr>
        <w:t>Stephen Masters</w:t>
      </w:r>
      <w:r>
        <w:rPr>
          <w:rFonts w:ascii="Calibri-Bold" w:hAnsi="Calibri-Bold" w:cs="Calibri-Bold"/>
          <w:sz w:val="26"/>
          <w:szCs w:val="26"/>
        </w:rPr>
        <w:t xml:space="preserve">, </w:t>
      </w:r>
      <w:r w:rsidRPr="00A5056E">
        <w:rPr>
          <w:rFonts w:ascii="Calibri-Bold" w:hAnsi="Calibri-Bold" w:cs="Calibri-Bold"/>
          <w:sz w:val="26"/>
          <w:szCs w:val="26"/>
        </w:rPr>
        <w:t xml:space="preserve">and Tony Vickers are also Members of West Berkshire Council, which is declared as a general interest on their behalf and a dispensation is in place to allow them to partake in discussions relating to West Berkshire Council business. Councillors Phil Barnett, Billy Drummond, and Tony Vickers are also Members of Greenham Parish Council. </w:t>
      </w:r>
    </w:p>
    <w:p w14:paraId="549AFEC9" w14:textId="77777777" w:rsidR="00471EC4" w:rsidRPr="00A5056E" w:rsidRDefault="00471EC4" w:rsidP="00471EC4">
      <w:pPr>
        <w:contextualSpacing/>
        <w:rPr>
          <w:rFonts w:ascii="Calibri-Bold" w:hAnsi="Calibri-Bold" w:cs="Calibri-Bold"/>
          <w:sz w:val="26"/>
          <w:szCs w:val="26"/>
        </w:rPr>
      </w:pPr>
      <w:r w:rsidRPr="00A5056E">
        <w:rPr>
          <w:rFonts w:ascii="Calibri-Bold" w:hAnsi="Calibri-Bold" w:cs="Calibri-Bold"/>
          <w:sz w:val="26"/>
          <w:szCs w:val="26"/>
        </w:rPr>
        <w:tab/>
      </w:r>
    </w:p>
    <w:p w14:paraId="668D0345" w14:textId="67C52E01" w:rsidR="004F2031" w:rsidRPr="0002605F" w:rsidRDefault="00471EC4" w:rsidP="0002605F">
      <w:pPr>
        <w:ind w:left="720"/>
        <w:contextualSpacing/>
        <w:rPr>
          <w:rFonts w:ascii="Calibri-Bold" w:hAnsi="Calibri-Bold" w:cs="Calibri-Bold"/>
          <w:sz w:val="26"/>
          <w:szCs w:val="26"/>
        </w:rPr>
      </w:pPr>
      <w:r w:rsidRPr="00A5056E">
        <w:rPr>
          <w:rFonts w:ascii="Calibri-Bold" w:hAnsi="Calibri-Bold" w:cs="Calibri-Bold"/>
          <w:sz w:val="26"/>
          <w:szCs w:val="26"/>
        </w:rPr>
        <w:t>The Democratic Services Officer made the following statement on behalf of Councillors Phil Barnett and Tony Vickers who are Members of West Berkshire Council Planning Committee and Jeff Beck and Andy Moore who are Substitute Members of West Berkshire Council Planning Committee: "I wish to make it clear that any comments I make tonight are only being made in relation to the formulation of the Town Council's view and is not in any way prejudging the way that I may vote when any application is considered by West Berkshire District Council. At that time, I will weigh up all the evidence.</w:t>
      </w:r>
    </w:p>
    <w:p w14:paraId="44C6719F" w14:textId="77777777" w:rsidR="004F2031" w:rsidRDefault="004F2031" w:rsidP="008A360A">
      <w:pPr>
        <w:contextualSpacing/>
        <w:rPr>
          <w:rFonts w:ascii="Calibri-Bold" w:hAnsi="Calibri-Bold" w:cs="Calibri-Bold"/>
          <w:b/>
          <w:bCs/>
          <w:sz w:val="26"/>
          <w:szCs w:val="26"/>
        </w:rPr>
      </w:pPr>
    </w:p>
    <w:p w14:paraId="65B0A5F2" w14:textId="14700E84" w:rsidR="007116DD" w:rsidRDefault="00F4517D" w:rsidP="008A360A">
      <w:pPr>
        <w:contextualSpacing/>
        <w:rPr>
          <w:rFonts w:ascii="Calibri-Bold" w:hAnsi="Calibri-Bold" w:cs="Calibri-Bold"/>
          <w:b/>
          <w:bCs/>
          <w:sz w:val="26"/>
          <w:szCs w:val="26"/>
        </w:rPr>
      </w:pPr>
      <w:r>
        <w:rPr>
          <w:rFonts w:ascii="Calibri-Bold" w:hAnsi="Calibri-Bold" w:cs="Calibri-Bold"/>
          <w:b/>
          <w:bCs/>
          <w:sz w:val="26"/>
          <w:szCs w:val="26"/>
        </w:rPr>
        <w:t>273.</w:t>
      </w:r>
      <w:r>
        <w:rPr>
          <w:rFonts w:ascii="Calibri-Bold" w:hAnsi="Calibri-Bold" w:cs="Calibri-Bold"/>
          <w:b/>
          <w:bCs/>
          <w:sz w:val="26"/>
          <w:szCs w:val="26"/>
        </w:rPr>
        <w:tab/>
      </w:r>
      <w:r w:rsidR="007116DD">
        <w:rPr>
          <w:rFonts w:ascii="Calibri-Bold" w:hAnsi="Calibri-Bold" w:cs="Calibri-Bold"/>
          <w:b/>
          <w:bCs/>
          <w:sz w:val="26"/>
          <w:szCs w:val="26"/>
        </w:rPr>
        <w:t>Minutes</w:t>
      </w:r>
    </w:p>
    <w:p w14:paraId="56926A7F" w14:textId="2E938DD8" w:rsidR="007116DD" w:rsidRDefault="007116DD" w:rsidP="008A360A">
      <w:pPr>
        <w:autoSpaceDE w:val="0"/>
        <w:autoSpaceDN w:val="0"/>
        <w:adjustRightInd w:val="0"/>
        <w:spacing w:after="0" w:line="240" w:lineRule="auto"/>
        <w:ind w:left="720"/>
        <w:contextualSpacing/>
        <w:rPr>
          <w:rFonts w:ascii="Calibri" w:hAnsi="Calibri" w:cs="Calibri"/>
          <w:sz w:val="26"/>
          <w:szCs w:val="26"/>
        </w:rPr>
      </w:pPr>
      <w:r>
        <w:rPr>
          <w:rFonts w:ascii="Calibri-Bold" w:hAnsi="Calibri-Bold" w:cs="Calibri-Bold"/>
          <w:b/>
          <w:bCs/>
          <w:sz w:val="26"/>
          <w:szCs w:val="26"/>
        </w:rPr>
        <w:t xml:space="preserve">Proposed: </w:t>
      </w:r>
      <w:r>
        <w:rPr>
          <w:rFonts w:ascii="Calibri" w:hAnsi="Calibri" w:cs="Calibri"/>
          <w:sz w:val="26"/>
          <w:szCs w:val="26"/>
        </w:rPr>
        <w:t>Councillor</w:t>
      </w:r>
      <w:r w:rsidR="00FA7157">
        <w:rPr>
          <w:rFonts w:ascii="Calibri" w:hAnsi="Calibri" w:cs="Calibri"/>
          <w:sz w:val="26"/>
          <w:szCs w:val="26"/>
        </w:rPr>
        <w:t xml:space="preserve"> </w:t>
      </w:r>
      <w:r w:rsidR="00860078">
        <w:rPr>
          <w:rFonts w:ascii="Calibri" w:hAnsi="Calibri" w:cs="Calibri"/>
          <w:sz w:val="26"/>
          <w:szCs w:val="26"/>
        </w:rPr>
        <w:t xml:space="preserve">Billy </w:t>
      </w:r>
      <w:r w:rsidR="00FA7157">
        <w:rPr>
          <w:rFonts w:ascii="Calibri" w:hAnsi="Calibri" w:cs="Calibri"/>
          <w:sz w:val="26"/>
          <w:szCs w:val="26"/>
        </w:rPr>
        <w:t>Drummond</w:t>
      </w:r>
    </w:p>
    <w:p w14:paraId="4A0C6759" w14:textId="00E34EE2" w:rsidR="007116DD" w:rsidRDefault="007116DD" w:rsidP="008A360A">
      <w:pPr>
        <w:autoSpaceDE w:val="0"/>
        <w:autoSpaceDN w:val="0"/>
        <w:adjustRightInd w:val="0"/>
        <w:spacing w:after="0" w:line="240" w:lineRule="auto"/>
        <w:ind w:left="720"/>
        <w:contextualSpacing/>
        <w:rPr>
          <w:rFonts w:ascii="Calibri" w:hAnsi="Calibri" w:cs="Calibri"/>
          <w:sz w:val="26"/>
          <w:szCs w:val="26"/>
        </w:rPr>
      </w:pPr>
      <w:r>
        <w:rPr>
          <w:rFonts w:ascii="Calibri-Bold" w:hAnsi="Calibri-Bold" w:cs="Calibri-Bold"/>
          <w:b/>
          <w:bCs/>
          <w:sz w:val="26"/>
          <w:szCs w:val="26"/>
        </w:rPr>
        <w:t xml:space="preserve">Seconded: </w:t>
      </w:r>
      <w:r>
        <w:rPr>
          <w:rFonts w:ascii="Calibri" w:hAnsi="Calibri" w:cs="Calibri"/>
          <w:sz w:val="26"/>
          <w:szCs w:val="26"/>
        </w:rPr>
        <w:t xml:space="preserve">Councillor </w:t>
      </w:r>
      <w:r w:rsidR="00860078">
        <w:rPr>
          <w:rFonts w:ascii="Calibri" w:hAnsi="Calibri" w:cs="Calibri"/>
          <w:sz w:val="26"/>
          <w:szCs w:val="26"/>
        </w:rPr>
        <w:t xml:space="preserve">Jeff </w:t>
      </w:r>
      <w:r w:rsidR="00FA7157">
        <w:rPr>
          <w:rFonts w:ascii="Calibri" w:hAnsi="Calibri" w:cs="Calibri"/>
          <w:sz w:val="26"/>
          <w:szCs w:val="26"/>
        </w:rPr>
        <w:t>Beck</w:t>
      </w:r>
    </w:p>
    <w:p w14:paraId="55DDB693" w14:textId="6AF48082" w:rsidR="007116DD" w:rsidRPr="003C20A6" w:rsidRDefault="007116DD" w:rsidP="00644268">
      <w:pPr>
        <w:autoSpaceDE w:val="0"/>
        <w:autoSpaceDN w:val="0"/>
        <w:adjustRightInd w:val="0"/>
        <w:spacing w:after="0" w:line="240" w:lineRule="auto"/>
        <w:ind w:left="720"/>
        <w:contextualSpacing/>
        <w:rPr>
          <w:rFonts w:ascii="Calibri" w:hAnsi="Calibri" w:cs="Calibri"/>
          <w:sz w:val="26"/>
          <w:szCs w:val="26"/>
        </w:rPr>
      </w:pPr>
      <w:r w:rsidRPr="003C20A6">
        <w:rPr>
          <w:rFonts w:ascii="Calibri-Bold" w:hAnsi="Calibri-Bold" w:cs="Calibri-Bold"/>
          <w:b/>
          <w:bCs/>
          <w:sz w:val="26"/>
          <w:szCs w:val="26"/>
        </w:rPr>
        <w:lastRenderedPageBreak/>
        <w:t xml:space="preserve">Resolved: </w:t>
      </w:r>
      <w:r w:rsidRPr="003C20A6">
        <w:rPr>
          <w:rFonts w:ascii="Calibri" w:hAnsi="Calibri" w:cs="Calibri"/>
          <w:sz w:val="26"/>
          <w:szCs w:val="26"/>
        </w:rPr>
        <w:t xml:space="preserve">That the minutes of the meeting of the Planning &amp; Highways </w:t>
      </w:r>
      <w:r w:rsidR="003C20A6" w:rsidRPr="003C20A6">
        <w:rPr>
          <w:rFonts w:ascii="Calibri" w:hAnsi="Calibri" w:cs="Calibri"/>
          <w:sz w:val="26"/>
          <w:szCs w:val="26"/>
        </w:rPr>
        <w:t xml:space="preserve">Working Group </w:t>
      </w:r>
      <w:r w:rsidRPr="003C20A6">
        <w:rPr>
          <w:rFonts w:ascii="Calibri" w:hAnsi="Calibri" w:cs="Calibri"/>
          <w:sz w:val="26"/>
          <w:szCs w:val="26"/>
        </w:rPr>
        <w:t xml:space="preserve">held on </w:t>
      </w:r>
      <w:r w:rsidR="003C20A6" w:rsidRPr="003C20A6">
        <w:rPr>
          <w:rFonts w:ascii="Calibri" w:hAnsi="Calibri" w:cs="Calibri"/>
          <w:sz w:val="26"/>
          <w:szCs w:val="26"/>
        </w:rPr>
        <w:t>01/06/2021</w:t>
      </w:r>
      <w:r w:rsidRPr="003C20A6">
        <w:rPr>
          <w:rFonts w:ascii="Calibri" w:hAnsi="Calibri" w:cs="Calibri"/>
          <w:sz w:val="26"/>
          <w:szCs w:val="26"/>
        </w:rPr>
        <w:t>, be approved, and signed by the Chairperson.</w:t>
      </w:r>
    </w:p>
    <w:p w14:paraId="394A4776" w14:textId="47EBD92A" w:rsidR="008E17A2" w:rsidRDefault="008E17A2" w:rsidP="008A360A">
      <w:pPr>
        <w:contextualSpacing/>
        <w:rPr>
          <w:rFonts w:ascii="Calibri-Bold" w:hAnsi="Calibri-Bold" w:cs="Calibri-Bold"/>
          <w:sz w:val="26"/>
          <w:szCs w:val="26"/>
        </w:rPr>
      </w:pPr>
    </w:p>
    <w:p w14:paraId="213FA4BF" w14:textId="196C46D5" w:rsidR="00795BC5" w:rsidRDefault="00F4517D" w:rsidP="008A360A">
      <w:pPr>
        <w:contextualSpacing/>
        <w:rPr>
          <w:rFonts w:ascii="Calibri-Bold" w:hAnsi="Calibri-Bold" w:cs="Calibri-Bold"/>
          <w:b/>
          <w:bCs/>
          <w:sz w:val="26"/>
          <w:szCs w:val="26"/>
        </w:rPr>
      </w:pPr>
      <w:r>
        <w:rPr>
          <w:rFonts w:ascii="Calibri-Bold" w:hAnsi="Calibri-Bold" w:cs="Calibri-Bold"/>
          <w:b/>
          <w:bCs/>
          <w:sz w:val="26"/>
          <w:szCs w:val="26"/>
        </w:rPr>
        <w:t>274.</w:t>
      </w:r>
      <w:r>
        <w:rPr>
          <w:rFonts w:ascii="Calibri-Bold" w:hAnsi="Calibri-Bold" w:cs="Calibri-Bold"/>
          <w:b/>
          <w:bCs/>
          <w:sz w:val="26"/>
          <w:szCs w:val="26"/>
        </w:rPr>
        <w:tab/>
      </w:r>
      <w:r w:rsidR="00583CD4" w:rsidRPr="00583CD4">
        <w:rPr>
          <w:rFonts w:ascii="Calibri-Bold" w:hAnsi="Calibri-Bold" w:cs="Calibri-Bold"/>
          <w:b/>
          <w:bCs/>
          <w:sz w:val="26"/>
          <w:szCs w:val="26"/>
        </w:rPr>
        <w:t>Officers report on action from previous meeting</w:t>
      </w:r>
      <w:r w:rsidR="00956CF0">
        <w:rPr>
          <w:rFonts w:ascii="Calibri-Bold" w:hAnsi="Calibri-Bold" w:cs="Calibri-Bold"/>
          <w:b/>
          <w:bCs/>
          <w:sz w:val="26"/>
          <w:szCs w:val="26"/>
        </w:rPr>
        <w:t>:</w:t>
      </w:r>
    </w:p>
    <w:p w14:paraId="10AB2005" w14:textId="77777777" w:rsidR="00057F2B" w:rsidRPr="00057F2B" w:rsidRDefault="00883FB7" w:rsidP="00057F2B">
      <w:pPr>
        <w:ind w:left="720"/>
        <w:contextualSpacing/>
        <w:rPr>
          <w:rFonts w:ascii="Calibri-Bold" w:hAnsi="Calibri-Bold" w:cs="Calibri-Bold"/>
          <w:sz w:val="26"/>
          <w:szCs w:val="26"/>
        </w:rPr>
      </w:pPr>
      <w:r w:rsidRPr="00883FB7">
        <w:rPr>
          <w:rFonts w:ascii="Calibri-Bold" w:hAnsi="Calibri-Bold" w:cs="Calibri-Bold"/>
          <w:sz w:val="26"/>
          <w:szCs w:val="26"/>
        </w:rPr>
        <w:t xml:space="preserve">A) </w:t>
      </w:r>
      <w:r w:rsidR="00F46FC0">
        <w:rPr>
          <w:rFonts w:ascii="Calibri-Bold" w:hAnsi="Calibri-Bold" w:cs="Calibri-Bold"/>
          <w:sz w:val="26"/>
          <w:szCs w:val="26"/>
        </w:rPr>
        <w:t xml:space="preserve">In response to the question by Councillor Vickers to WBC about the location of trials of reserved parking spaces for electric vehicles next to charging points, I </w:t>
      </w:r>
      <w:r w:rsidR="00932080">
        <w:rPr>
          <w:rFonts w:ascii="Calibri-Bold" w:hAnsi="Calibri-Bold" w:cs="Calibri-Bold"/>
          <w:sz w:val="26"/>
          <w:szCs w:val="26"/>
        </w:rPr>
        <w:t xml:space="preserve">have been informed that </w:t>
      </w:r>
      <w:r w:rsidR="000D36DD">
        <w:rPr>
          <w:rFonts w:ascii="Calibri-Bold" w:hAnsi="Calibri-Bold" w:cs="Calibri-Bold"/>
          <w:sz w:val="26"/>
          <w:szCs w:val="26"/>
        </w:rPr>
        <w:t xml:space="preserve">WBC are going to introduce </w:t>
      </w:r>
      <w:r w:rsidR="00057F2B" w:rsidRPr="00057F2B">
        <w:rPr>
          <w:rFonts w:ascii="Calibri-Bold" w:hAnsi="Calibri-Bold" w:cs="Calibri-Bold"/>
          <w:sz w:val="26"/>
          <w:szCs w:val="26"/>
        </w:rPr>
        <w:t>dedicated parking bays for electric vehicles at the following locations:</w:t>
      </w:r>
    </w:p>
    <w:p w14:paraId="0FF825CD" w14:textId="77777777" w:rsidR="00057F2B" w:rsidRPr="00057F2B" w:rsidRDefault="00057F2B" w:rsidP="00057F2B">
      <w:pPr>
        <w:ind w:left="1440"/>
        <w:contextualSpacing/>
        <w:rPr>
          <w:rFonts w:ascii="Calibri-Bold" w:hAnsi="Calibri-Bold" w:cs="Calibri-Bold"/>
          <w:sz w:val="26"/>
          <w:szCs w:val="26"/>
        </w:rPr>
      </w:pPr>
    </w:p>
    <w:p w14:paraId="3DCEF5FA" w14:textId="77777777" w:rsidR="00057F2B" w:rsidRPr="00057F2B" w:rsidRDefault="00057F2B" w:rsidP="00057F2B">
      <w:pPr>
        <w:ind w:left="1440"/>
        <w:contextualSpacing/>
        <w:rPr>
          <w:rFonts w:ascii="Calibri-Bold" w:hAnsi="Calibri-Bold" w:cs="Calibri-Bold"/>
          <w:sz w:val="26"/>
          <w:szCs w:val="26"/>
        </w:rPr>
      </w:pPr>
      <w:r w:rsidRPr="00057F2B">
        <w:rPr>
          <w:rFonts w:ascii="Calibri-Bold" w:hAnsi="Calibri-Bold" w:cs="Calibri-Bold"/>
          <w:sz w:val="26"/>
          <w:szCs w:val="26"/>
        </w:rPr>
        <w:t>•</w:t>
      </w:r>
      <w:r w:rsidRPr="00057F2B">
        <w:rPr>
          <w:rFonts w:ascii="Calibri-Bold" w:hAnsi="Calibri-Bold" w:cs="Calibri-Bold"/>
          <w:sz w:val="26"/>
          <w:szCs w:val="26"/>
        </w:rPr>
        <w:tab/>
        <w:t xml:space="preserve">all four charge posts on Chesterfield Road </w:t>
      </w:r>
    </w:p>
    <w:p w14:paraId="47BF3CC1" w14:textId="77777777" w:rsidR="00057F2B" w:rsidRPr="00057F2B" w:rsidRDefault="00057F2B" w:rsidP="00057F2B">
      <w:pPr>
        <w:ind w:left="1440"/>
        <w:contextualSpacing/>
        <w:rPr>
          <w:rFonts w:ascii="Calibri-Bold" w:hAnsi="Calibri-Bold" w:cs="Calibri-Bold"/>
          <w:sz w:val="26"/>
          <w:szCs w:val="26"/>
        </w:rPr>
      </w:pPr>
      <w:r w:rsidRPr="00057F2B">
        <w:rPr>
          <w:rFonts w:ascii="Calibri-Bold" w:hAnsi="Calibri-Bold" w:cs="Calibri-Bold"/>
          <w:sz w:val="26"/>
          <w:szCs w:val="26"/>
        </w:rPr>
        <w:t>•</w:t>
      </w:r>
      <w:r w:rsidRPr="00057F2B">
        <w:rPr>
          <w:rFonts w:ascii="Calibri-Bold" w:hAnsi="Calibri-Bold" w:cs="Calibri-Bold"/>
          <w:sz w:val="26"/>
          <w:szCs w:val="26"/>
        </w:rPr>
        <w:tab/>
        <w:t>all three charge posts on Craven Road</w:t>
      </w:r>
    </w:p>
    <w:p w14:paraId="0E8A9627" w14:textId="77777777" w:rsidR="00057F2B" w:rsidRPr="00057F2B" w:rsidRDefault="00057F2B" w:rsidP="00057F2B">
      <w:pPr>
        <w:ind w:left="1440"/>
        <w:contextualSpacing/>
        <w:rPr>
          <w:rFonts w:ascii="Calibri-Bold" w:hAnsi="Calibri-Bold" w:cs="Calibri-Bold"/>
          <w:sz w:val="26"/>
          <w:szCs w:val="26"/>
        </w:rPr>
      </w:pPr>
      <w:r w:rsidRPr="00057F2B">
        <w:rPr>
          <w:rFonts w:ascii="Calibri-Bold" w:hAnsi="Calibri-Bold" w:cs="Calibri-Bold"/>
          <w:sz w:val="26"/>
          <w:szCs w:val="26"/>
        </w:rPr>
        <w:t>•</w:t>
      </w:r>
      <w:r w:rsidRPr="00057F2B">
        <w:rPr>
          <w:rFonts w:ascii="Calibri-Bold" w:hAnsi="Calibri-Bold" w:cs="Calibri-Bold"/>
          <w:sz w:val="26"/>
          <w:szCs w:val="26"/>
        </w:rPr>
        <w:tab/>
        <w:t>one charge post on Rockingham Road o/s No 2</w:t>
      </w:r>
    </w:p>
    <w:p w14:paraId="2C0D44A1" w14:textId="77777777" w:rsidR="00E00351" w:rsidRDefault="00E00351" w:rsidP="00F46FC0">
      <w:pPr>
        <w:ind w:left="720"/>
        <w:contextualSpacing/>
        <w:rPr>
          <w:rFonts w:ascii="Calibri-Bold" w:hAnsi="Calibri-Bold" w:cs="Calibri-Bold"/>
          <w:sz w:val="26"/>
          <w:szCs w:val="26"/>
        </w:rPr>
      </w:pPr>
    </w:p>
    <w:p w14:paraId="50151867" w14:textId="012E9EFF" w:rsidR="001B38E8" w:rsidRDefault="008E1D31" w:rsidP="00F46FC0">
      <w:pPr>
        <w:ind w:left="720"/>
        <w:contextualSpacing/>
        <w:rPr>
          <w:rFonts w:ascii="Calibri-Bold" w:hAnsi="Calibri-Bold" w:cs="Calibri-Bold"/>
          <w:sz w:val="26"/>
          <w:szCs w:val="26"/>
        </w:rPr>
      </w:pPr>
      <w:r w:rsidRPr="00E00351">
        <w:rPr>
          <w:rFonts w:ascii="Calibri-Bold" w:hAnsi="Calibri-Bold" w:cs="Calibri-Bold"/>
          <w:sz w:val="26"/>
          <w:szCs w:val="26"/>
        </w:rPr>
        <w:t>Th</w:t>
      </w:r>
      <w:r>
        <w:rPr>
          <w:rFonts w:ascii="Calibri-Bold" w:hAnsi="Calibri-Bold" w:cs="Calibri-Bold"/>
          <w:sz w:val="26"/>
          <w:szCs w:val="26"/>
        </w:rPr>
        <w:t xml:space="preserve">ese parking </w:t>
      </w:r>
      <w:r w:rsidRPr="00E00351">
        <w:rPr>
          <w:rFonts w:ascii="Calibri-Bold" w:hAnsi="Calibri-Bold" w:cs="Calibri-Bold"/>
          <w:sz w:val="26"/>
          <w:szCs w:val="26"/>
        </w:rPr>
        <w:t>restrictions</w:t>
      </w:r>
      <w:r w:rsidR="00E00351" w:rsidRPr="00E00351">
        <w:rPr>
          <w:rFonts w:ascii="Calibri-Bold" w:hAnsi="Calibri-Bold" w:cs="Calibri-Bold"/>
          <w:sz w:val="26"/>
          <w:szCs w:val="26"/>
        </w:rPr>
        <w:t xml:space="preserve"> will initially be on an experimental basis and during the first few months of operation </w:t>
      </w:r>
      <w:r w:rsidR="003A0C01">
        <w:rPr>
          <w:rFonts w:ascii="Calibri-Bold" w:hAnsi="Calibri-Bold" w:cs="Calibri-Bold"/>
          <w:sz w:val="26"/>
          <w:szCs w:val="26"/>
        </w:rPr>
        <w:t>WBC</w:t>
      </w:r>
      <w:r w:rsidR="00E00351" w:rsidRPr="00E00351">
        <w:rPr>
          <w:rFonts w:ascii="Calibri-Bold" w:hAnsi="Calibri-Bold" w:cs="Calibri-Bold"/>
          <w:sz w:val="26"/>
          <w:szCs w:val="26"/>
        </w:rPr>
        <w:t xml:space="preserve"> will invite comments from residents and users. Whether the restriction is made permanent will depend on the results of this consultation</w:t>
      </w:r>
      <w:r w:rsidR="003A0C01">
        <w:rPr>
          <w:rFonts w:ascii="Calibri-Bold" w:hAnsi="Calibri-Bold" w:cs="Calibri-Bold"/>
          <w:sz w:val="26"/>
          <w:szCs w:val="26"/>
        </w:rPr>
        <w:t xml:space="preserve">. NTC will be invited to consult on the </w:t>
      </w:r>
      <w:r w:rsidR="00FD5FDD">
        <w:rPr>
          <w:rFonts w:ascii="Calibri-Bold" w:hAnsi="Calibri-Bold" w:cs="Calibri-Bold"/>
          <w:sz w:val="26"/>
          <w:szCs w:val="26"/>
        </w:rPr>
        <w:t xml:space="preserve">legal order when it comes into force. </w:t>
      </w:r>
    </w:p>
    <w:p w14:paraId="65450CAA" w14:textId="53F97B9C" w:rsidR="00AC4744" w:rsidRDefault="00AC4744" w:rsidP="00F46FC0">
      <w:pPr>
        <w:ind w:left="720"/>
        <w:contextualSpacing/>
        <w:rPr>
          <w:rFonts w:ascii="Calibri-Bold" w:hAnsi="Calibri-Bold" w:cs="Calibri-Bold"/>
          <w:sz w:val="26"/>
          <w:szCs w:val="26"/>
        </w:rPr>
      </w:pPr>
      <w:r>
        <w:rPr>
          <w:rFonts w:ascii="Calibri-Bold" w:hAnsi="Calibri-Bold" w:cs="Calibri-Bold"/>
          <w:sz w:val="26"/>
          <w:szCs w:val="26"/>
        </w:rPr>
        <w:t xml:space="preserve">In addition, new electrical charging points will be installed at: Central South (KFC), the </w:t>
      </w:r>
      <w:proofErr w:type="gramStart"/>
      <w:r>
        <w:rPr>
          <w:rFonts w:ascii="Calibri-Bold" w:hAnsi="Calibri-Bold" w:cs="Calibri-Bold"/>
          <w:sz w:val="26"/>
          <w:szCs w:val="26"/>
        </w:rPr>
        <w:t>Library</w:t>
      </w:r>
      <w:proofErr w:type="gramEnd"/>
      <w:r>
        <w:rPr>
          <w:rFonts w:ascii="Calibri-Bold" w:hAnsi="Calibri-Bold" w:cs="Calibri-Bold"/>
          <w:sz w:val="26"/>
          <w:szCs w:val="26"/>
        </w:rPr>
        <w:t>, and Northcroft Leisure Centre</w:t>
      </w:r>
      <w:r w:rsidR="00EB5B6C">
        <w:rPr>
          <w:rFonts w:ascii="Calibri-Bold" w:hAnsi="Calibri-Bold" w:cs="Calibri-Bold"/>
          <w:sz w:val="26"/>
          <w:szCs w:val="26"/>
        </w:rPr>
        <w:t xml:space="preserve">. These are planned to be operational in mid-July. </w:t>
      </w:r>
    </w:p>
    <w:p w14:paraId="2508046A" w14:textId="3F9E09D6" w:rsidR="00EB5B6C" w:rsidRDefault="00EB5B6C" w:rsidP="00F46FC0">
      <w:pPr>
        <w:ind w:left="720"/>
        <w:contextualSpacing/>
        <w:rPr>
          <w:rFonts w:ascii="Calibri-Bold" w:hAnsi="Calibri-Bold" w:cs="Calibri-Bold"/>
          <w:sz w:val="26"/>
          <w:szCs w:val="26"/>
        </w:rPr>
      </w:pPr>
    </w:p>
    <w:p w14:paraId="33D98C2B" w14:textId="5E5687C1" w:rsidR="00932080" w:rsidRDefault="00EB5B6C" w:rsidP="00CE428C">
      <w:pPr>
        <w:ind w:left="720"/>
        <w:contextualSpacing/>
        <w:rPr>
          <w:rFonts w:ascii="Calibri-Bold" w:hAnsi="Calibri-Bold" w:cs="Calibri-Bold"/>
          <w:sz w:val="26"/>
          <w:szCs w:val="26"/>
        </w:rPr>
      </w:pPr>
      <w:r>
        <w:rPr>
          <w:rFonts w:ascii="Calibri-Bold" w:hAnsi="Calibri-Bold" w:cs="Calibri-Bold"/>
          <w:sz w:val="26"/>
          <w:szCs w:val="26"/>
        </w:rPr>
        <w:t xml:space="preserve">B) </w:t>
      </w:r>
      <w:r w:rsidR="007A7E8B">
        <w:rPr>
          <w:rFonts w:ascii="Calibri-Bold" w:hAnsi="Calibri-Bold" w:cs="Calibri-Bold"/>
          <w:sz w:val="26"/>
          <w:szCs w:val="26"/>
        </w:rPr>
        <w:t>Next</w:t>
      </w:r>
      <w:r w:rsidR="007E41C4">
        <w:rPr>
          <w:rFonts w:ascii="Calibri-Bold" w:hAnsi="Calibri-Bold" w:cs="Calibri-Bold"/>
          <w:sz w:val="26"/>
          <w:szCs w:val="26"/>
        </w:rPr>
        <w:t xml:space="preserve"> Committee </w:t>
      </w:r>
      <w:r w:rsidR="007A7E8B">
        <w:rPr>
          <w:rFonts w:ascii="Calibri-Bold" w:hAnsi="Calibri-Bold" w:cs="Calibri-Bold"/>
          <w:sz w:val="26"/>
          <w:szCs w:val="26"/>
        </w:rPr>
        <w:t>meeting</w:t>
      </w:r>
      <w:r w:rsidR="007E41C4">
        <w:rPr>
          <w:rFonts w:ascii="Calibri-Bold" w:hAnsi="Calibri-Bold" w:cs="Calibri-Bold"/>
          <w:sz w:val="26"/>
          <w:szCs w:val="26"/>
        </w:rPr>
        <w:t>, on the 12</w:t>
      </w:r>
      <w:r w:rsidR="007E41C4" w:rsidRPr="007E41C4">
        <w:rPr>
          <w:rFonts w:ascii="Calibri-Bold" w:hAnsi="Calibri-Bold" w:cs="Calibri-Bold"/>
          <w:sz w:val="26"/>
          <w:szCs w:val="26"/>
          <w:vertAlign w:val="superscript"/>
        </w:rPr>
        <w:t>th</w:t>
      </w:r>
      <w:r w:rsidR="007E41C4">
        <w:rPr>
          <w:rFonts w:ascii="Calibri-Bold" w:hAnsi="Calibri-Bold" w:cs="Calibri-Bold"/>
          <w:sz w:val="26"/>
          <w:szCs w:val="26"/>
        </w:rPr>
        <w:t xml:space="preserve"> of July</w:t>
      </w:r>
      <w:r w:rsidR="007A7E8B">
        <w:rPr>
          <w:rFonts w:ascii="Calibri-Bold" w:hAnsi="Calibri-Bold" w:cs="Calibri-Bold"/>
          <w:sz w:val="26"/>
          <w:szCs w:val="26"/>
        </w:rPr>
        <w:t>, the Committee will be invited to resolve to se</w:t>
      </w:r>
      <w:r w:rsidR="007E41C4">
        <w:rPr>
          <w:rFonts w:ascii="Calibri-Bold" w:hAnsi="Calibri-Bold" w:cs="Calibri-Bold"/>
          <w:sz w:val="26"/>
          <w:szCs w:val="26"/>
        </w:rPr>
        <w:t>lect a</w:t>
      </w:r>
      <w:r w:rsidR="001D79DC">
        <w:rPr>
          <w:rFonts w:ascii="Calibri-Bold" w:hAnsi="Calibri-Bold" w:cs="Calibri-Bold"/>
          <w:sz w:val="26"/>
          <w:szCs w:val="26"/>
        </w:rPr>
        <w:t>n</w:t>
      </w:r>
      <w:r w:rsidR="007E41C4">
        <w:rPr>
          <w:rFonts w:ascii="Calibri-Bold" w:hAnsi="Calibri-Bold" w:cs="Calibri-Bold"/>
          <w:sz w:val="26"/>
          <w:szCs w:val="26"/>
        </w:rPr>
        <w:t xml:space="preserve"> active travel route toward to</w:t>
      </w:r>
      <w:r w:rsidR="001A75A0">
        <w:rPr>
          <w:rFonts w:ascii="Calibri-Bold" w:hAnsi="Calibri-Bold" w:cs="Calibri-Bold"/>
          <w:sz w:val="26"/>
          <w:szCs w:val="26"/>
        </w:rPr>
        <w:t xml:space="preserve"> the</w:t>
      </w:r>
      <w:r w:rsidR="007E41C4">
        <w:rPr>
          <w:rFonts w:ascii="Calibri-Bold" w:hAnsi="Calibri-Bold" w:cs="Calibri-Bold"/>
          <w:sz w:val="26"/>
          <w:szCs w:val="26"/>
        </w:rPr>
        <w:t xml:space="preserve"> Town Centre for the instillation of </w:t>
      </w:r>
      <w:r w:rsidR="00B22645">
        <w:rPr>
          <w:rFonts w:ascii="Calibri-Bold" w:hAnsi="Calibri-Bold" w:cs="Calibri-Bold"/>
          <w:sz w:val="26"/>
          <w:szCs w:val="26"/>
        </w:rPr>
        <w:t xml:space="preserve">wayfinding </w:t>
      </w:r>
      <w:r w:rsidR="001A75A0">
        <w:rPr>
          <w:rFonts w:ascii="Calibri-Bold" w:hAnsi="Calibri-Bold" w:cs="Calibri-Bold"/>
          <w:sz w:val="26"/>
          <w:szCs w:val="26"/>
        </w:rPr>
        <w:t>signage and</w:t>
      </w:r>
      <w:r w:rsidR="00B22645">
        <w:rPr>
          <w:rFonts w:ascii="Calibri-Bold" w:hAnsi="Calibri-Bold" w:cs="Calibri-Bold"/>
          <w:sz w:val="26"/>
          <w:szCs w:val="26"/>
        </w:rPr>
        <w:t xml:space="preserve"> approve expenditure for this. I have </w:t>
      </w:r>
      <w:r w:rsidR="001D79DC">
        <w:rPr>
          <w:rFonts w:ascii="Calibri-Bold" w:hAnsi="Calibri-Bold" w:cs="Calibri-Bold"/>
          <w:sz w:val="26"/>
          <w:szCs w:val="26"/>
        </w:rPr>
        <w:t>circulated</w:t>
      </w:r>
      <w:r w:rsidR="00B22645">
        <w:rPr>
          <w:rFonts w:ascii="Calibri-Bold" w:hAnsi="Calibri-Bold" w:cs="Calibri-Bold"/>
          <w:sz w:val="26"/>
          <w:szCs w:val="26"/>
        </w:rPr>
        <w:t xml:space="preserve"> WBC’s Local </w:t>
      </w:r>
      <w:r w:rsidR="001D79DC">
        <w:rPr>
          <w:rFonts w:ascii="Calibri-Bold" w:hAnsi="Calibri-Bold" w:cs="Calibri-Bold"/>
          <w:sz w:val="26"/>
          <w:szCs w:val="26"/>
        </w:rPr>
        <w:t>Cycling</w:t>
      </w:r>
      <w:r w:rsidR="00B22645">
        <w:rPr>
          <w:rFonts w:ascii="Calibri-Bold" w:hAnsi="Calibri-Bold" w:cs="Calibri-Bold"/>
          <w:sz w:val="26"/>
          <w:szCs w:val="26"/>
        </w:rPr>
        <w:t xml:space="preserve"> Walking &amp; Infrastructure Plan</w:t>
      </w:r>
      <w:r w:rsidR="001D79DC">
        <w:rPr>
          <w:rFonts w:ascii="Calibri-Bold" w:hAnsi="Calibri-Bold" w:cs="Calibri-Bold"/>
          <w:sz w:val="26"/>
          <w:szCs w:val="26"/>
        </w:rPr>
        <w:t xml:space="preserve"> (LCWIP</w:t>
      </w:r>
      <w:r w:rsidR="001A52E6">
        <w:rPr>
          <w:rFonts w:ascii="Calibri-Bold" w:hAnsi="Calibri-Bold" w:cs="Calibri-Bold"/>
          <w:sz w:val="26"/>
          <w:szCs w:val="26"/>
        </w:rPr>
        <w:t>)</w:t>
      </w:r>
      <w:r w:rsidR="001A75A0">
        <w:rPr>
          <w:rFonts w:ascii="Calibri-Bold" w:hAnsi="Calibri-Bold" w:cs="Calibri-Bold"/>
          <w:sz w:val="26"/>
          <w:szCs w:val="26"/>
        </w:rPr>
        <w:t xml:space="preserve">. This will be used to </w:t>
      </w:r>
      <w:r w:rsidR="003D6CDE">
        <w:rPr>
          <w:rFonts w:ascii="Calibri-Bold" w:hAnsi="Calibri-Bold" w:cs="Calibri-Bold"/>
          <w:sz w:val="26"/>
          <w:szCs w:val="26"/>
        </w:rPr>
        <w:t>select a priority route</w:t>
      </w:r>
      <w:r w:rsidR="001A52E6">
        <w:rPr>
          <w:rFonts w:ascii="Calibri-Bold" w:hAnsi="Calibri-Bold" w:cs="Calibri-Bold"/>
          <w:sz w:val="26"/>
          <w:szCs w:val="26"/>
        </w:rPr>
        <w:t>, s</w:t>
      </w:r>
      <w:r w:rsidR="001A52E6" w:rsidRPr="001A52E6">
        <w:rPr>
          <w:rFonts w:ascii="Calibri-Bold" w:hAnsi="Calibri-Bold" w:cs="Calibri-Bold"/>
          <w:sz w:val="26"/>
          <w:szCs w:val="26"/>
        </w:rPr>
        <w:t xml:space="preserve">pecifically </w:t>
      </w:r>
      <w:r w:rsidR="007A276B">
        <w:rPr>
          <w:rFonts w:ascii="Calibri-Bold" w:hAnsi="Calibri-Bold" w:cs="Calibri-Bold"/>
          <w:sz w:val="26"/>
          <w:szCs w:val="26"/>
        </w:rPr>
        <w:t xml:space="preserve">from </w:t>
      </w:r>
      <w:r w:rsidR="001A52E6" w:rsidRPr="001A52E6">
        <w:rPr>
          <w:rFonts w:ascii="Calibri-Bold" w:hAnsi="Calibri-Bold" w:cs="Calibri-Bold"/>
          <w:sz w:val="26"/>
          <w:szCs w:val="26"/>
        </w:rPr>
        <w:t>Appendix B (page 36)</w:t>
      </w:r>
      <w:r w:rsidR="001A52E6">
        <w:rPr>
          <w:rFonts w:ascii="Calibri-Bold" w:hAnsi="Calibri-Bold" w:cs="Calibri-Bold"/>
          <w:sz w:val="26"/>
          <w:szCs w:val="26"/>
        </w:rPr>
        <w:t xml:space="preserve"> onward</w:t>
      </w:r>
      <w:r w:rsidR="007A276B">
        <w:rPr>
          <w:rFonts w:ascii="Calibri-Bold" w:hAnsi="Calibri-Bold" w:cs="Calibri-Bold"/>
          <w:sz w:val="26"/>
          <w:szCs w:val="26"/>
        </w:rPr>
        <w:t>,</w:t>
      </w:r>
      <w:r w:rsidR="001A52E6">
        <w:rPr>
          <w:rFonts w:ascii="Calibri-Bold" w:hAnsi="Calibri-Bold" w:cs="Calibri-Bold"/>
          <w:sz w:val="26"/>
          <w:szCs w:val="26"/>
        </w:rPr>
        <w:t xml:space="preserve"> which depicts exact routes</w:t>
      </w:r>
      <w:r w:rsidR="003D6CDE">
        <w:rPr>
          <w:rFonts w:ascii="Calibri-Bold" w:hAnsi="Calibri-Bold" w:cs="Calibri-Bold"/>
          <w:sz w:val="26"/>
          <w:szCs w:val="26"/>
        </w:rPr>
        <w:t xml:space="preserve"> that could be used</w:t>
      </w:r>
      <w:r w:rsidR="001A52E6">
        <w:rPr>
          <w:rFonts w:ascii="Calibri-Bold" w:hAnsi="Calibri-Bold" w:cs="Calibri-Bold"/>
          <w:sz w:val="26"/>
          <w:szCs w:val="26"/>
        </w:rPr>
        <w:t>.</w:t>
      </w:r>
    </w:p>
    <w:p w14:paraId="38A2DD2B" w14:textId="5B0B7D3B" w:rsidR="003A15E0" w:rsidRDefault="003A15E0" w:rsidP="00CE428C">
      <w:pPr>
        <w:ind w:left="720"/>
        <w:contextualSpacing/>
        <w:rPr>
          <w:rFonts w:ascii="Calibri-Bold" w:hAnsi="Calibri-Bold" w:cs="Calibri-Bold"/>
          <w:sz w:val="26"/>
          <w:szCs w:val="26"/>
        </w:rPr>
      </w:pPr>
    </w:p>
    <w:p w14:paraId="62D02CA1" w14:textId="6743DB3A" w:rsidR="003A15E0" w:rsidRDefault="003A15E0" w:rsidP="00CE428C">
      <w:pPr>
        <w:ind w:left="720"/>
        <w:contextualSpacing/>
        <w:rPr>
          <w:rFonts w:ascii="Calibri-Bold" w:hAnsi="Calibri-Bold" w:cs="Calibri-Bold"/>
          <w:sz w:val="26"/>
          <w:szCs w:val="26"/>
        </w:rPr>
      </w:pPr>
      <w:r>
        <w:rPr>
          <w:rFonts w:ascii="Calibri-Bold" w:hAnsi="Calibri-Bold" w:cs="Calibri-Bold"/>
          <w:sz w:val="26"/>
          <w:szCs w:val="26"/>
        </w:rPr>
        <w:t xml:space="preserve">C) DSO to invite the </w:t>
      </w:r>
      <w:r w:rsidR="0085227F">
        <w:rPr>
          <w:rFonts w:ascii="Calibri-Bold" w:hAnsi="Calibri-Bold" w:cs="Calibri-Bold"/>
          <w:sz w:val="26"/>
          <w:szCs w:val="26"/>
        </w:rPr>
        <w:t xml:space="preserve">owners of the </w:t>
      </w:r>
      <w:r w:rsidR="001668B5">
        <w:rPr>
          <w:rFonts w:ascii="Calibri-Bold" w:hAnsi="Calibri-Bold" w:cs="Calibri-Bold"/>
          <w:sz w:val="26"/>
          <w:szCs w:val="26"/>
        </w:rPr>
        <w:t xml:space="preserve">proposed </w:t>
      </w:r>
      <w:r w:rsidR="0085227F">
        <w:rPr>
          <w:rFonts w:ascii="Calibri-Bold" w:hAnsi="Calibri-Bold" w:cs="Calibri-Bold"/>
          <w:sz w:val="26"/>
          <w:szCs w:val="26"/>
        </w:rPr>
        <w:t xml:space="preserve">5G tower on </w:t>
      </w:r>
      <w:r w:rsidR="00CD5648">
        <w:rPr>
          <w:rFonts w:ascii="Calibri-Bold" w:hAnsi="Calibri-Bold" w:cs="Calibri-Bold"/>
          <w:sz w:val="26"/>
          <w:szCs w:val="26"/>
        </w:rPr>
        <w:t>the corner of L</w:t>
      </w:r>
      <w:r w:rsidR="0085227F">
        <w:rPr>
          <w:rFonts w:ascii="Calibri-Bold" w:hAnsi="Calibri-Bold" w:cs="Calibri-Bold"/>
          <w:sz w:val="26"/>
          <w:szCs w:val="26"/>
        </w:rPr>
        <w:t xml:space="preserve">ink </w:t>
      </w:r>
      <w:r w:rsidR="00CD5648">
        <w:rPr>
          <w:rFonts w:ascii="Calibri-Bold" w:hAnsi="Calibri-Bold" w:cs="Calibri-Bold"/>
          <w:sz w:val="26"/>
          <w:szCs w:val="26"/>
        </w:rPr>
        <w:t>R</w:t>
      </w:r>
      <w:r w:rsidR="0085227F">
        <w:rPr>
          <w:rFonts w:ascii="Calibri-Bold" w:hAnsi="Calibri-Bold" w:cs="Calibri-Bold"/>
          <w:sz w:val="26"/>
          <w:szCs w:val="26"/>
        </w:rPr>
        <w:t xml:space="preserve">oad </w:t>
      </w:r>
      <w:r w:rsidR="00CD5648">
        <w:rPr>
          <w:rFonts w:ascii="Calibri-Bold" w:hAnsi="Calibri-Bold" w:cs="Calibri-Bold"/>
          <w:sz w:val="26"/>
          <w:szCs w:val="26"/>
        </w:rPr>
        <w:t xml:space="preserve">and St John’s Road </w:t>
      </w:r>
      <w:r w:rsidR="0085227F">
        <w:rPr>
          <w:rFonts w:ascii="Calibri-Bold" w:hAnsi="Calibri-Bold" w:cs="Calibri-Bold"/>
          <w:sz w:val="26"/>
          <w:szCs w:val="26"/>
        </w:rPr>
        <w:t xml:space="preserve">to speak to the Committee. </w:t>
      </w:r>
    </w:p>
    <w:p w14:paraId="2D7ABE10" w14:textId="43EC202D" w:rsidR="00294B9A" w:rsidRPr="007E57E3" w:rsidRDefault="00294B9A" w:rsidP="001B38E8">
      <w:pPr>
        <w:contextualSpacing/>
        <w:rPr>
          <w:rFonts w:ascii="Calibri-Bold" w:hAnsi="Calibri-Bold" w:cs="Calibri-Bold"/>
          <w:color w:val="C00000"/>
          <w:sz w:val="26"/>
          <w:szCs w:val="26"/>
        </w:rPr>
      </w:pPr>
      <w:r>
        <w:rPr>
          <w:rFonts w:ascii="Calibri-Bold" w:hAnsi="Calibri-Bold" w:cs="Calibri-Bold"/>
          <w:color w:val="C00000"/>
          <w:sz w:val="26"/>
          <w:szCs w:val="26"/>
        </w:rPr>
        <w:tab/>
      </w:r>
    </w:p>
    <w:p w14:paraId="3FE1ADFF" w14:textId="02F30781" w:rsidR="001246FC" w:rsidRPr="001246FC" w:rsidRDefault="001246FC" w:rsidP="001246FC">
      <w:pPr>
        <w:contextualSpacing/>
        <w:rPr>
          <w:rFonts w:ascii="Calibri" w:hAnsi="Calibri" w:cs="Calibri"/>
          <w:b/>
          <w:bCs/>
          <w:sz w:val="26"/>
          <w:szCs w:val="26"/>
        </w:rPr>
      </w:pPr>
      <w:r w:rsidRPr="001246FC">
        <w:rPr>
          <w:rFonts w:ascii="Calibri" w:hAnsi="Calibri" w:cs="Calibri"/>
          <w:b/>
          <w:bCs/>
          <w:sz w:val="26"/>
          <w:szCs w:val="26"/>
        </w:rPr>
        <w:t>275.</w:t>
      </w:r>
      <w:r w:rsidRPr="001246FC">
        <w:rPr>
          <w:rFonts w:ascii="Calibri" w:hAnsi="Calibri" w:cs="Calibri"/>
          <w:b/>
          <w:bCs/>
          <w:sz w:val="26"/>
          <w:szCs w:val="26"/>
        </w:rPr>
        <w:tab/>
        <w:t xml:space="preserve">Questions and Petitions from Members of the Public </w:t>
      </w:r>
    </w:p>
    <w:p w14:paraId="0959F7CF" w14:textId="2B165C34" w:rsidR="001246FC" w:rsidRDefault="001246FC" w:rsidP="001246FC">
      <w:pPr>
        <w:contextualSpacing/>
        <w:rPr>
          <w:rFonts w:ascii="Calibri" w:hAnsi="Calibri" w:cs="Calibri"/>
          <w:sz w:val="26"/>
          <w:szCs w:val="26"/>
        </w:rPr>
      </w:pPr>
      <w:r>
        <w:rPr>
          <w:rFonts w:ascii="Calibri" w:hAnsi="Calibri" w:cs="Calibri"/>
          <w:sz w:val="26"/>
          <w:szCs w:val="26"/>
        </w:rPr>
        <w:tab/>
        <w:t>There were none.</w:t>
      </w:r>
    </w:p>
    <w:p w14:paraId="1CC57758" w14:textId="318C2B87" w:rsidR="001246FC" w:rsidRPr="001246FC" w:rsidRDefault="00AD572D" w:rsidP="001246FC">
      <w:pPr>
        <w:contextualSpacing/>
        <w:rPr>
          <w:rFonts w:ascii="Calibri" w:hAnsi="Calibri" w:cs="Calibri"/>
          <w:sz w:val="26"/>
          <w:szCs w:val="26"/>
        </w:rPr>
      </w:pPr>
      <w:r>
        <w:rPr>
          <w:rFonts w:ascii="Calibri" w:hAnsi="Calibri" w:cs="Calibri"/>
          <w:sz w:val="26"/>
          <w:szCs w:val="26"/>
        </w:rPr>
        <w:tab/>
      </w:r>
    </w:p>
    <w:p w14:paraId="5B846E6E" w14:textId="7FC9498E" w:rsidR="001246FC" w:rsidRPr="001246FC" w:rsidRDefault="001246FC" w:rsidP="001246FC">
      <w:pPr>
        <w:contextualSpacing/>
        <w:rPr>
          <w:rFonts w:ascii="Calibri" w:hAnsi="Calibri" w:cs="Calibri"/>
          <w:b/>
          <w:bCs/>
          <w:sz w:val="26"/>
          <w:szCs w:val="26"/>
        </w:rPr>
      </w:pPr>
      <w:r w:rsidRPr="001246FC">
        <w:rPr>
          <w:rFonts w:ascii="Calibri" w:hAnsi="Calibri" w:cs="Calibri"/>
          <w:b/>
          <w:bCs/>
          <w:sz w:val="26"/>
          <w:szCs w:val="26"/>
        </w:rPr>
        <w:t>276.</w:t>
      </w:r>
      <w:r w:rsidRPr="001246FC">
        <w:rPr>
          <w:rFonts w:ascii="Calibri" w:hAnsi="Calibri" w:cs="Calibri"/>
          <w:b/>
          <w:bCs/>
          <w:sz w:val="26"/>
          <w:szCs w:val="26"/>
        </w:rPr>
        <w:tab/>
        <w:t>Members’ Questions and Petitions</w:t>
      </w:r>
    </w:p>
    <w:p w14:paraId="020C245D" w14:textId="1AE58C95" w:rsidR="001246FC" w:rsidRDefault="00C7555A" w:rsidP="001246FC">
      <w:pPr>
        <w:ind w:firstLine="720"/>
        <w:contextualSpacing/>
        <w:rPr>
          <w:rFonts w:ascii="Calibri" w:hAnsi="Calibri" w:cs="Calibri"/>
          <w:sz w:val="26"/>
          <w:szCs w:val="26"/>
        </w:rPr>
      </w:pPr>
      <w:r>
        <w:rPr>
          <w:rFonts w:ascii="Calibri" w:hAnsi="Calibri" w:cs="Calibri"/>
          <w:sz w:val="26"/>
          <w:szCs w:val="26"/>
        </w:rPr>
        <w:t xml:space="preserve">Question </w:t>
      </w:r>
      <w:r w:rsidR="000814EC">
        <w:rPr>
          <w:rFonts w:ascii="Calibri" w:hAnsi="Calibri" w:cs="Calibri"/>
          <w:sz w:val="26"/>
          <w:szCs w:val="26"/>
        </w:rPr>
        <w:t>received</w:t>
      </w:r>
      <w:r>
        <w:rPr>
          <w:rFonts w:ascii="Calibri" w:hAnsi="Calibri" w:cs="Calibri"/>
          <w:sz w:val="26"/>
          <w:szCs w:val="26"/>
        </w:rPr>
        <w:t xml:space="preserve"> from </w:t>
      </w:r>
      <w:r w:rsidR="00DE6A8F">
        <w:rPr>
          <w:rFonts w:ascii="Calibri" w:hAnsi="Calibri" w:cs="Calibri"/>
          <w:sz w:val="26"/>
          <w:szCs w:val="26"/>
        </w:rPr>
        <w:t>Phil Barnett:</w:t>
      </w:r>
    </w:p>
    <w:p w14:paraId="06A6E445" w14:textId="496C718C" w:rsidR="00DE6A8F" w:rsidRPr="00762CDA" w:rsidRDefault="00762CDA" w:rsidP="00762CDA">
      <w:pPr>
        <w:ind w:left="720"/>
        <w:contextualSpacing/>
        <w:rPr>
          <w:rFonts w:ascii="Calibri" w:hAnsi="Calibri" w:cs="Calibri"/>
          <w:i/>
          <w:iCs/>
          <w:sz w:val="26"/>
          <w:szCs w:val="26"/>
        </w:rPr>
      </w:pPr>
      <w:r w:rsidRPr="00762CDA">
        <w:rPr>
          <w:rFonts w:ascii="Calibri" w:hAnsi="Calibri" w:cs="Calibri"/>
          <w:i/>
          <w:iCs/>
          <w:sz w:val="26"/>
          <w:szCs w:val="26"/>
        </w:rPr>
        <w:t xml:space="preserve">“Residents and </w:t>
      </w:r>
      <w:r>
        <w:rPr>
          <w:rFonts w:ascii="Calibri" w:hAnsi="Calibri" w:cs="Calibri"/>
          <w:i/>
          <w:iCs/>
          <w:sz w:val="26"/>
          <w:szCs w:val="26"/>
        </w:rPr>
        <w:t>C</w:t>
      </w:r>
      <w:r w:rsidRPr="00762CDA">
        <w:rPr>
          <w:rFonts w:ascii="Calibri" w:hAnsi="Calibri" w:cs="Calibri"/>
          <w:i/>
          <w:iCs/>
          <w:sz w:val="26"/>
          <w:szCs w:val="26"/>
        </w:rPr>
        <w:t>ouncillors worked tirelessly in securing GATSO speed cameras at strategic positions along various roads some years ago</w:t>
      </w:r>
      <w:r>
        <w:rPr>
          <w:rFonts w:ascii="Calibri" w:hAnsi="Calibri" w:cs="Calibri"/>
          <w:i/>
          <w:iCs/>
          <w:sz w:val="26"/>
          <w:szCs w:val="26"/>
        </w:rPr>
        <w:t xml:space="preserve">. </w:t>
      </w:r>
      <w:r w:rsidRPr="00762CDA">
        <w:rPr>
          <w:rFonts w:ascii="Calibri" w:hAnsi="Calibri" w:cs="Calibri"/>
          <w:i/>
          <w:iCs/>
          <w:sz w:val="26"/>
          <w:szCs w:val="26"/>
        </w:rPr>
        <w:t>Now to find they are either rusted, unusable</w:t>
      </w:r>
      <w:r>
        <w:rPr>
          <w:rFonts w:ascii="Calibri" w:hAnsi="Calibri" w:cs="Calibri"/>
          <w:i/>
          <w:iCs/>
          <w:sz w:val="26"/>
          <w:szCs w:val="26"/>
        </w:rPr>
        <w:t xml:space="preserve">, </w:t>
      </w:r>
      <w:r w:rsidRPr="00762CDA">
        <w:rPr>
          <w:rFonts w:ascii="Calibri" w:hAnsi="Calibri" w:cs="Calibri"/>
          <w:i/>
          <w:iCs/>
          <w:sz w:val="26"/>
          <w:szCs w:val="26"/>
        </w:rPr>
        <w:t>or not even active for several years</w:t>
      </w:r>
      <w:r>
        <w:rPr>
          <w:rFonts w:ascii="Calibri" w:hAnsi="Calibri" w:cs="Calibri"/>
          <w:i/>
          <w:iCs/>
          <w:sz w:val="26"/>
          <w:szCs w:val="26"/>
        </w:rPr>
        <w:t xml:space="preserve">. </w:t>
      </w:r>
      <w:r w:rsidRPr="00762CDA">
        <w:rPr>
          <w:rFonts w:ascii="Calibri" w:hAnsi="Calibri" w:cs="Calibri"/>
          <w:i/>
          <w:iCs/>
          <w:sz w:val="26"/>
          <w:szCs w:val="26"/>
        </w:rPr>
        <w:br/>
      </w:r>
      <w:r w:rsidR="00B77B42" w:rsidRPr="00762CDA">
        <w:rPr>
          <w:rFonts w:ascii="Calibri" w:hAnsi="Calibri" w:cs="Calibri"/>
          <w:i/>
          <w:iCs/>
          <w:sz w:val="26"/>
          <w:szCs w:val="26"/>
        </w:rPr>
        <w:lastRenderedPageBreak/>
        <w:t>Therefore,</w:t>
      </w:r>
      <w:r w:rsidRPr="00762CDA">
        <w:rPr>
          <w:rFonts w:ascii="Calibri" w:hAnsi="Calibri" w:cs="Calibri"/>
          <w:i/>
          <w:iCs/>
          <w:sz w:val="26"/>
          <w:szCs w:val="26"/>
        </w:rPr>
        <w:t xml:space="preserve"> can Newbury Town Council</w:t>
      </w:r>
      <w:r>
        <w:rPr>
          <w:rFonts w:ascii="Calibri" w:hAnsi="Calibri" w:cs="Calibri"/>
          <w:i/>
          <w:iCs/>
          <w:sz w:val="26"/>
          <w:szCs w:val="26"/>
        </w:rPr>
        <w:t>’s</w:t>
      </w:r>
      <w:r w:rsidRPr="00762CDA">
        <w:rPr>
          <w:rFonts w:ascii="Calibri" w:hAnsi="Calibri" w:cs="Calibri"/>
          <w:i/>
          <w:iCs/>
          <w:sz w:val="26"/>
          <w:szCs w:val="26"/>
        </w:rPr>
        <w:t xml:space="preserve"> Planning and Highways </w:t>
      </w:r>
      <w:r>
        <w:rPr>
          <w:rFonts w:ascii="Calibri" w:hAnsi="Calibri" w:cs="Calibri"/>
          <w:i/>
          <w:iCs/>
          <w:sz w:val="26"/>
          <w:szCs w:val="26"/>
        </w:rPr>
        <w:t>Working Group</w:t>
      </w:r>
      <w:r w:rsidRPr="00762CDA">
        <w:rPr>
          <w:rFonts w:ascii="Calibri" w:hAnsi="Calibri" w:cs="Calibri"/>
          <w:i/>
          <w:iCs/>
          <w:sz w:val="26"/>
          <w:szCs w:val="26"/>
        </w:rPr>
        <w:t xml:space="preserve"> </w:t>
      </w:r>
      <w:proofErr w:type="gramStart"/>
      <w:r w:rsidRPr="00762CDA">
        <w:rPr>
          <w:rFonts w:ascii="Calibri" w:hAnsi="Calibri" w:cs="Calibri"/>
          <w:i/>
          <w:iCs/>
          <w:sz w:val="26"/>
          <w:szCs w:val="26"/>
        </w:rPr>
        <w:t>request</w:t>
      </w:r>
      <w:proofErr w:type="gramEnd"/>
      <w:r w:rsidRPr="00762CDA">
        <w:rPr>
          <w:rFonts w:ascii="Calibri" w:hAnsi="Calibri" w:cs="Calibri"/>
          <w:i/>
          <w:iCs/>
          <w:sz w:val="26"/>
          <w:szCs w:val="26"/>
        </w:rPr>
        <w:t xml:space="preserve"> West Berks Council</w:t>
      </w:r>
      <w:r>
        <w:rPr>
          <w:rFonts w:ascii="Calibri" w:hAnsi="Calibri" w:cs="Calibri"/>
          <w:i/>
          <w:iCs/>
          <w:sz w:val="26"/>
          <w:szCs w:val="26"/>
        </w:rPr>
        <w:t>’s</w:t>
      </w:r>
      <w:r w:rsidRPr="00762CDA">
        <w:rPr>
          <w:rFonts w:ascii="Calibri" w:hAnsi="Calibri" w:cs="Calibri"/>
          <w:i/>
          <w:iCs/>
          <w:sz w:val="26"/>
          <w:szCs w:val="26"/>
        </w:rPr>
        <w:t xml:space="preserve"> highways department to reassure the public that active replacements will be installed and supplemented by the Thames valley mobile speed enforcement teams carrying out spot checks around these locations</w:t>
      </w:r>
      <w:r w:rsidR="004220B9">
        <w:rPr>
          <w:rFonts w:ascii="Calibri" w:hAnsi="Calibri" w:cs="Calibri"/>
          <w:i/>
          <w:iCs/>
          <w:sz w:val="26"/>
          <w:szCs w:val="26"/>
        </w:rPr>
        <w:t xml:space="preserve">?” </w:t>
      </w:r>
    </w:p>
    <w:p w14:paraId="6A47E16E" w14:textId="62A03BEF" w:rsidR="00DE6A8F" w:rsidRDefault="00DE6A8F" w:rsidP="001246FC">
      <w:pPr>
        <w:ind w:firstLine="720"/>
        <w:contextualSpacing/>
        <w:rPr>
          <w:rFonts w:ascii="Calibri" w:hAnsi="Calibri" w:cs="Calibri"/>
          <w:sz w:val="26"/>
          <w:szCs w:val="26"/>
        </w:rPr>
      </w:pPr>
    </w:p>
    <w:p w14:paraId="38282D25" w14:textId="4CFE7694" w:rsidR="00DE6A8F" w:rsidRDefault="000814EC" w:rsidP="001246FC">
      <w:pPr>
        <w:ind w:firstLine="720"/>
        <w:contextualSpacing/>
        <w:rPr>
          <w:rFonts w:ascii="Calibri" w:hAnsi="Calibri" w:cs="Calibri"/>
          <w:sz w:val="26"/>
          <w:szCs w:val="26"/>
        </w:rPr>
      </w:pPr>
      <w:r>
        <w:rPr>
          <w:rFonts w:ascii="Calibri" w:hAnsi="Calibri" w:cs="Calibri"/>
          <w:sz w:val="26"/>
          <w:szCs w:val="26"/>
        </w:rPr>
        <w:t>Response from the Chair</w:t>
      </w:r>
      <w:r w:rsidR="00EA0AA7">
        <w:rPr>
          <w:rFonts w:ascii="Calibri" w:hAnsi="Calibri" w:cs="Calibri"/>
          <w:sz w:val="26"/>
          <w:szCs w:val="26"/>
        </w:rPr>
        <w:t>person</w:t>
      </w:r>
      <w:r>
        <w:rPr>
          <w:rFonts w:ascii="Calibri" w:hAnsi="Calibri" w:cs="Calibri"/>
          <w:sz w:val="26"/>
          <w:szCs w:val="26"/>
        </w:rPr>
        <w:t>:</w:t>
      </w:r>
    </w:p>
    <w:p w14:paraId="740749C5" w14:textId="4C836ADC" w:rsidR="000814EC" w:rsidRDefault="009240D3" w:rsidP="00EA54DB">
      <w:pPr>
        <w:ind w:left="720"/>
        <w:contextualSpacing/>
        <w:rPr>
          <w:rFonts w:ascii="Calibri" w:hAnsi="Calibri" w:cs="Calibri"/>
          <w:sz w:val="26"/>
          <w:szCs w:val="26"/>
        </w:rPr>
      </w:pPr>
      <w:r>
        <w:rPr>
          <w:rFonts w:ascii="Calibri" w:hAnsi="Calibri" w:cs="Calibri"/>
          <w:sz w:val="26"/>
          <w:szCs w:val="26"/>
        </w:rPr>
        <w:t>“Thank you for this petition.</w:t>
      </w:r>
      <w:r w:rsidR="007440D0">
        <w:rPr>
          <w:rFonts w:ascii="Calibri" w:hAnsi="Calibri" w:cs="Calibri"/>
          <w:sz w:val="26"/>
          <w:szCs w:val="26"/>
        </w:rPr>
        <w:t xml:space="preserve"> </w:t>
      </w:r>
      <w:r w:rsidR="00AC7280">
        <w:rPr>
          <w:rFonts w:ascii="Calibri" w:hAnsi="Calibri" w:cs="Calibri"/>
          <w:sz w:val="26"/>
          <w:szCs w:val="26"/>
        </w:rPr>
        <w:t xml:space="preserve">I will request that the DSO write to the Highways Department of WBC for information about these cameras and to </w:t>
      </w:r>
      <w:r w:rsidR="00EA54DB">
        <w:rPr>
          <w:rFonts w:ascii="Calibri" w:hAnsi="Calibri" w:cs="Calibri"/>
          <w:sz w:val="26"/>
          <w:szCs w:val="26"/>
        </w:rPr>
        <w:t xml:space="preserve">ask for </w:t>
      </w:r>
      <w:r w:rsidR="00723CAC">
        <w:rPr>
          <w:rFonts w:ascii="Calibri" w:hAnsi="Calibri" w:cs="Calibri"/>
          <w:sz w:val="26"/>
          <w:szCs w:val="26"/>
        </w:rPr>
        <w:t>reassurances</w:t>
      </w:r>
      <w:r w:rsidR="00EA54DB">
        <w:rPr>
          <w:rFonts w:ascii="Calibri" w:hAnsi="Calibri" w:cs="Calibri"/>
          <w:sz w:val="26"/>
          <w:szCs w:val="26"/>
        </w:rPr>
        <w:t xml:space="preserve"> that they will be replaced</w:t>
      </w:r>
      <w:r w:rsidR="00723CAC">
        <w:rPr>
          <w:rFonts w:ascii="Calibri" w:hAnsi="Calibri" w:cs="Calibri"/>
          <w:sz w:val="26"/>
          <w:szCs w:val="26"/>
        </w:rPr>
        <w:t xml:space="preserve"> and inspected</w:t>
      </w:r>
      <w:r w:rsidR="00EA54DB">
        <w:rPr>
          <w:rFonts w:ascii="Calibri" w:hAnsi="Calibri" w:cs="Calibri"/>
          <w:sz w:val="26"/>
          <w:szCs w:val="26"/>
        </w:rPr>
        <w:t>.</w:t>
      </w:r>
      <w:r w:rsidR="00723CAC">
        <w:rPr>
          <w:rFonts w:ascii="Calibri" w:hAnsi="Calibri" w:cs="Calibri"/>
          <w:sz w:val="26"/>
          <w:szCs w:val="26"/>
        </w:rPr>
        <w:t>”</w:t>
      </w:r>
      <w:r w:rsidR="00EA54DB">
        <w:rPr>
          <w:rFonts w:ascii="Calibri" w:hAnsi="Calibri" w:cs="Calibri"/>
          <w:sz w:val="26"/>
          <w:szCs w:val="26"/>
        </w:rPr>
        <w:t xml:space="preserve"> </w:t>
      </w:r>
    </w:p>
    <w:p w14:paraId="68A769DD" w14:textId="79952B5B" w:rsidR="001C3AE6" w:rsidRDefault="001C3AE6" w:rsidP="00EA54DB">
      <w:pPr>
        <w:ind w:left="720"/>
        <w:contextualSpacing/>
        <w:rPr>
          <w:rFonts w:ascii="Calibri" w:hAnsi="Calibri" w:cs="Calibri"/>
          <w:sz w:val="26"/>
          <w:szCs w:val="26"/>
        </w:rPr>
      </w:pPr>
    </w:p>
    <w:p w14:paraId="6AAD4DB9" w14:textId="4B08E7DC" w:rsidR="001C3AE6" w:rsidRDefault="001C3AE6" w:rsidP="00EA54DB">
      <w:pPr>
        <w:ind w:left="720"/>
        <w:contextualSpacing/>
        <w:rPr>
          <w:rFonts w:ascii="Calibri" w:hAnsi="Calibri" w:cs="Calibri"/>
          <w:sz w:val="26"/>
          <w:szCs w:val="26"/>
        </w:rPr>
      </w:pPr>
      <w:r>
        <w:rPr>
          <w:rFonts w:ascii="Calibri" w:hAnsi="Calibri" w:cs="Calibri"/>
          <w:sz w:val="26"/>
          <w:szCs w:val="26"/>
        </w:rPr>
        <w:t>Question received from Stuart Gourley:</w:t>
      </w:r>
    </w:p>
    <w:p w14:paraId="194308F6" w14:textId="77A37BA4" w:rsidR="00EA0AA7" w:rsidRPr="00EA0AA7" w:rsidRDefault="00EA0AA7" w:rsidP="00EA0AA7">
      <w:pPr>
        <w:ind w:left="720"/>
        <w:contextualSpacing/>
        <w:rPr>
          <w:rFonts w:ascii="Calibri" w:hAnsi="Calibri" w:cs="Calibri"/>
          <w:i/>
          <w:iCs/>
          <w:sz w:val="26"/>
          <w:szCs w:val="26"/>
        </w:rPr>
      </w:pPr>
      <w:r w:rsidRPr="00EA0AA7">
        <w:rPr>
          <w:rFonts w:ascii="Calibri" w:hAnsi="Calibri" w:cs="Calibri"/>
          <w:i/>
          <w:iCs/>
          <w:sz w:val="26"/>
          <w:szCs w:val="26"/>
        </w:rPr>
        <w:t xml:space="preserve">“Would NTC support the residents of Wheatsheaf Lane, </w:t>
      </w:r>
      <w:proofErr w:type="gramStart"/>
      <w:r w:rsidRPr="00EA0AA7">
        <w:rPr>
          <w:rFonts w:ascii="Calibri" w:hAnsi="Calibri" w:cs="Calibri"/>
          <w:i/>
          <w:iCs/>
          <w:sz w:val="26"/>
          <w:szCs w:val="26"/>
        </w:rPr>
        <w:t>off of</w:t>
      </w:r>
      <w:proofErr w:type="gramEnd"/>
      <w:r w:rsidRPr="00EA0AA7">
        <w:rPr>
          <w:rFonts w:ascii="Calibri" w:hAnsi="Calibri" w:cs="Calibri"/>
          <w:i/>
          <w:iCs/>
          <w:sz w:val="26"/>
          <w:szCs w:val="26"/>
        </w:rPr>
        <w:t xml:space="preserve"> Shaw Crescent, in lobbying WBC in requesting a review and potential implementation of the following improvements proposals to the junction of Wheatsheaf Lane with Shaw Road</w:t>
      </w:r>
    </w:p>
    <w:p w14:paraId="3BBB8B6D" w14:textId="77777777" w:rsidR="00EA0AA7" w:rsidRPr="00EA0AA7" w:rsidRDefault="00EA0AA7" w:rsidP="00EA0AA7">
      <w:pPr>
        <w:ind w:left="720"/>
        <w:contextualSpacing/>
        <w:rPr>
          <w:rFonts w:ascii="Calibri" w:hAnsi="Calibri" w:cs="Calibri"/>
          <w:i/>
          <w:iCs/>
          <w:sz w:val="26"/>
          <w:szCs w:val="26"/>
        </w:rPr>
      </w:pPr>
    </w:p>
    <w:p w14:paraId="24E0A812" w14:textId="77777777" w:rsidR="00EA0AA7" w:rsidRPr="00EA0AA7" w:rsidRDefault="00EA0AA7" w:rsidP="00EA0AA7">
      <w:pPr>
        <w:ind w:left="2160" w:hanging="720"/>
        <w:contextualSpacing/>
        <w:rPr>
          <w:rFonts w:ascii="Calibri" w:hAnsi="Calibri" w:cs="Calibri"/>
          <w:i/>
          <w:iCs/>
          <w:sz w:val="26"/>
          <w:szCs w:val="26"/>
        </w:rPr>
      </w:pPr>
      <w:r w:rsidRPr="00EA0AA7">
        <w:rPr>
          <w:rFonts w:ascii="Calibri" w:hAnsi="Calibri" w:cs="Calibri"/>
          <w:i/>
          <w:iCs/>
          <w:sz w:val="26"/>
          <w:szCs w:val="26"/>
        </w:rPr>
        <w:t>1.</w:t>
      </w:r>
      <w:r w:rsidRPr="00EA0AA7">
        <w:rPr>
          <w:rFonts w:ascii="Calibri" w:hAnsi="Calibri" w:cs="Calibri"/>
          <w:i/>
          <w:iCs/>
          <w:sz w:val="26"/>
          <w:szCs w:val="26"/>
        </w:rPr>
        <w:tab/>
        <w:t>Re-implementation of a single, keep clear, white line across the entrance to Wheatsheaf Lane, across the junction with Shaw Road</w:t>
      </w:r>
    </w:p>
    <w:p w14:paraId="599C7B5A" w14:textId="77777777" w:rsidR="00EA0AA7" w:rsidRPr="00EA0AA7" w:rsidRDefault="00EA0AA7" w:rsidP="00EA0AA7">
      <w:pPr>
        <w:ind w:left="2160" w:hanging="720"/>
        <w:contextualSpacing/>
        <w:rPr>
          <w:rFonts w:ascii="Calibri" w:hAnsi="Calibri" w:cs="Calibri"/>
          <w:i/>
          <w:iCs/>
          <w:sz w:val="26"/>
          <w:szCs w:val="26"/>
        </w:rPr>
      </w:pPr>
      <w:r w:rsidRPr="00EA0AA7">
        <w:rPr>
          <w:rFonts w:ascii="Calibri" w:hAnsi="Calibri" w:cs="Calibri"/>
          <w:i/>
          <w:iCs/>
          <w:sz w:val="26"/>
          <w:szCs w:val="26"/>
        </w:rPr>
        <w:t>2.</w:t>
      </w:r>
      <w:r w:rsidRPr="00EA0AA7">
        <w:rPr>
          <w:rFonts w:ascii="Calibri" w:hAnsi="Calibri" w:cs="Calibri"/>
          <w:i/>
          <w:iCs/>
          <w:sz w:val="26"/>
          <w:szCs w:val="26"/>
        </w:rPr>
        <w:tab/>
        <w:t>A Mirror or Visual Aid to support exiting Wheatsheaf Lane onto Shaw Road</w:t>
      </w:r>
    </w:p>
    <w:p w14:paraId="3DBA4A6C" w14:textId="6ABFC0D2" w:rsidR="001C3AE6" w:rsidRDefault="00EA0AA7" w:rsidP="00EA0AA7">
      <w:pPr>
        <w:ind w:left="2160" w:hanging="720"/>
        <w:contextualSpacing/>
        <w:rPr>
          <w:rFonts w:ascii="Calibri" w:hAnsi="Calibri" w:cs="Calibri"/>
          <w:i/>
          <w:iCs/>
          <w:sz w:val="26"/>
          <w:szCs w:val="26"/>
        </w:rPr>
      </w:pPr>
      <w:r w:rsidRPr="00EA0AA7">
        <w:rPr>
          <w:rFonts w:ascii="Calibri" w:hAnsi="Calibri" w:cs="Calibri"/>
          <w:i/>
          <w:iCs/>
          <w:sz w:val="26"/>
          <w:szCs w:val="26"/>
        </w:rPr>
        <w:t>3.</w:t>
      </w:r>
      <w:r w:rsidRPr="00EA0AA7">
        <w:rPr>
          <w:rFonts w:ascii="Calibri" w:hAnsi="Calibri" w:cs="Calibri"/>
          <w:i/>
          <w:iCs/>
          <w:sz w:val="26"/>
          <w:szCs w:val="26"/>
        </w:rPr>
        <w:tab/>
        <w:t>Speed control review and implementation of traffic calming measures if required”</w:t>
      </w:r>
    </w:p>
    <w:p w14:paraId="595533D8" w14:textId="34B2D377" w:rsidR="00EA0AA7" w:rsidRDefault="00EA0AA7" w:rsidP="00EA0AA7">
      <w:pPr>
        <w:contextualSpacing/>
        <w:rPr>
          <w:rFonts w:ascii="Calibri" w:hAnsi="Calibri" w:cs="Calibri"/>
          <w:i/>
          <w:iCs/>
          <w:sz w:val="26"/>
          <w:szCs w:val="26"/>
        </w:rPr>
      </w:pPr>
    </w:p>
    <w:p w14:paraId="4B674895" w14:textId="6B7169E1" w:rsidR="00EA0AA7" w:rsidRPr="00EA0AA7" w:rsidRDefault="00EA0AA7" w:rsidP="00EA0AA7">
      <w:pPr>
        <w:contextualSpacing/>
        <w:rPr>
          <w:rFonts w:ascii="Calibri" w:hAnsi="Calibri" w:cs="Calibri"/>
          <w:sz w:val="26"/>
          <w:szCs w:val="26"/>
        </w:rPr>
      </w:pPr>
      <w:r w:rsidRPr="00EA0AA7">
        <w:rPr>
          <w:rFonts w:ascii="Calibri" w:hAnsi="Calibri" w:cs="Calibri"/>
          <w:sz w:val="26"/>
          <w:szCs w:val="26"/>
        </w:rPr>
        <w:tab/>
        <w:t>Response from the Chairperson:</w:t>
      </w:r>
    </w:p>
    <w:p w14:paraId="136086F6" w14:textId="2F70EBB1" w:rsidR="00A346D7" w:rsidRDefault="00420F82" w:rsidP="000557C2">
      <w:pPr>
        <w:ind w:left="720"/>
        <w:contextualSpacing/>
        <w:rPr>
          <w:rFonts w:ascii="Calibri" w:hAnsi="Calibri" w:cs="Calibri"/>
          <w:sz w:val="26"/>
          <w:szCs w:val="26"/>
        </w:rPr>
      </w:pPr>
      <w:r>
        <w:rPr>
          <w:rFonts w:ascii="Calibri" w:hAnsi="Calibri" w:cs="Calibri"/>
          <w:sz w:val="26"/>
          <w:szCs w:val="26"/>
        </w:rPr>
        <w:t>“</w:t>
      </w:r>
      <w:r w:rsidR="003A277E">
        <w:rPr>
          <w:rFonts w:ascii="Calibri" w:hAnsi="Calibri" w:cs="Calibri"/>
          <w:sz w:val="26"/>
          <w:szCs w:val="26"/>
        </w:rPr>
        <w:t>Th</w:t>
      </w:r>
      <w:r w:rsidR="00DA6AF9">
        <w:rPr>
          <w:rFonts w:ascii="Calibri" w:hAnsi="Calibri" w:cs="Calibri"/>
          <w:sz w:val="26"/>
          <w:szCs w:val="26"/>
        </w:rPr>
        <w:t>is</w:t>
      </w:r>
      <w:r w:rsidR="003A277E">
        <w:rPr>
          <w:rFonts w:ascii="Calibri" w:hAnsi="Calibri" w:cs="Calibri"/>
          <w:sz w:val="26"/>
          <w:szCs w:val="26"/>
        </w:rPr>
        <w:t xml:space="preserve"> junction between Wheatsheaf Lane and Shaw Road</w:t>
      </w:r>
      <w:r w:rsidR="00DA6AF9">
        <w:rPr>
          <w:rFonts w:ascii="Calibri" w:hAnsi="Calibri" w:cs="Calibri"/>
          <w:sz w:val="26"/>
          <w:szCs w:val="26"/>
        </w:rPr>
        <w:t xml:space="preserve"> is one that has cause</w:t>
      </w:r>
      <w:r w:rsidR="007443F9">
        <w:rPr>
          <w:rFonts w:ascii="Calibri" w:hAnsi="Calibri" w:cs="Calibri"/>
          <w:sz w:val="26"/>
          <w:szCs w:val="26"/>
        </w:rPr>
        <w:t>d</w:t>
      </w:r>
      <w:r w:rsidR="00DA6AF9">
        <w:rPr>
          <w:rFonts w:ascii="Calibri" w:hAnsi="Calibri" w:cs="Calibri"/>
          <w:sz w:val="26"/>
          <w:szCs w:val="26"/>
        </w:rPr>
        <w:t xml:space="preserve"> a number of issues for the residents who live down the Lane</w:t>
      </w:r>
      <w:r w:rsidR="006E1344">
        <w:rPr>
          <w:rFonts w:ascii="Calibri" w:hAnsi="Calibri" w:cs="Calibri"/>
          <w:sz w:val="26"/>
          <w:szCs w:val="26"/>
        </w:rPr>
        <w:t>.</w:t>
      </w:r>
      <w:r w:rsidR="00294551">
        <w:rPr>
          <w:rFonts w:ascii="Calibri" w:hAnsi="Calibri" w:cs="Calibri"/>
          <w:sz w:val="26"/>
          <w:szCs w:val="26"/>
        </w:rPr>
        <w:t xml:space="preserve"> A</w:t>
      </w:r>
      <w:r w:rsidR="006E1344">
        <w:rPr>
          <w:rFonts w:ascii="Calibri" w:hAnsi="Calibri" w:cs="Calibri"/>
          <w:sz w:val="26"/>
          <w:szCs w:val="26"/>
        </w:rPr>
        <w:t xml:space="preserve">ccidents </w:t>
      </w:r>
      <w:r w:rsidR="00294551">
        <w:rPr>
          <w:rFonts w:ascii="Calibri" w:hAnsi="Calibri" w:cs="Calibri"/>
          <w:sz w:val="26"/>
          <w:szCs w:val="26"/>
        </w:rPr>
        <w:t xml:space="preserve">have </w:t>
      </w:r>
      <w:r w:rsidR="00706634">
        <w:rPr>
          <w:rFonts w:ascii="Calibri" w:hAnsi="Calibri" w:cs="Calibri"/>
          <w:sz w:val="26"/>
          <w:szCs w:val="26"/>
        </w:rPr>
        <w:t xml:space="preserve">occurred </w:t>
      </w:r>
      <w:r w:rsidR="006E1344">
        <w:rPr>
          <w:rFonts w:ascii="Calibri" w:hAnsi="Calibri" w:cs="Calibri"/>
          <w:sz w:val="26"/>
          <w:szCs w:val="26"/>
        </w:rPr>
        <w:t xml:space="preserve">by </w:t>
      </w:r>
      <w:r w:rsidR="0066525A">
        <w:rPr>
          <w:rFonts w:ascii="Calibri" w:hAnsi="Calibri" w:cs="Calibri"/>
          <w:sz w:val="26"/>
          <w:szCs w:val="26"/>
        </w:rPr>
        <w:t>cars pulling into the lane colliding with cars coming out of the lane</w:t>
      </w:r>
      <w:r w:rsidR="00294551">
        <w:rPr>
          <w:rFonts w:ascii="Calibri" w:hAnsi="Calibri" w:cs="Calibri"/>
          <w:sz w:val="26"/>
          <w:szCs w:val="26"/>
        </w:rPr>
        <w:t xml:space="preserve">, among other issues. </w:t>
      </w:r>
      <w:r w:rsidR="00A415F3">
        <w:rPr>
          <w:rFonts w:ascii="Calibri" w:hAnsi="Calibri" w:cs="Calibri"/>
          <w:sz w:val="26"/>
          <w:szCs w:val="26"/>
        </w:rPr>
        <w:t>We will write to WBC to request a review of the junction</w:t>
      </w:r>
      <w:r w:rsidR="00AB26B4">
        <w:rPr>
          <w:rFonts w:ascii="Calibri" w:hAnsi="Calibri" w:cs="Calibri"/>
          <w:sz w:val="26"/>
          <w:szCs w:val="26"/>
        </w:rPr>
        <w:t xml:space="preserve"> and look to get these sensible adjustments implemented.”</w:t>
      </w:r>
    </w:p>
    <w:p w14:paraId="4BA1B200" w14:textId="77777777" w:rsidR="00A346D7" w:rsidRPr="001246FC" w:rsidRDefault="00A346D7" w:rsidP="001246FC">
      <w:pPr>
        <w:contextualSpacing/>
        <w:rPr>
          <w:rFonts w:ascii="Calibri" w:hAnsi="Calibri" w:cs="Calibri"/>
          <w:sz w:val="26"/>
          <w:szCs w:val="26"/>
        </w:rPr>
      </w:pPr>
    </w:p>
    <w:p w14:paraId="56268D1B" w14:textId="61BE8366" w:rsidR="001246FC" w:rsidRPr="00C32B03" w:rsidRDefault="00C32B03" w:rsidP="00C32B03">
      <w:pPr>
        <w:ind w:left="720" w:hanging="720"/>
        <w:contextualSpacing/>
        <w:rPr>
          <w:rFonts w:ascii="Calibri" w:hAnsi="Calibri" w:cs="Calibri"/>
          <w:b/>
          <w:bCs/>
          <w:sz w:val="26"/>
          <w:szCs w:val="26"/>
        </w:rPr>
      </w:pPr>
      <w:r w:rsidRPr="00C32B03">
        <w:rPr>
          <w:rFonts w:ascii="Calibri" w:hAnsi="Calibri" w:cs="Calibri"/>
          <w:b/>
          <w:bCs/>
          <w:sz w:val="26"/>
          <w:szCs w:val="26"/>
        </w:rPr>
        <w:t>277.</w:t>
      </w:r>
      <w:r w:rsidR="001246FC" w:rsidRPr="00C32B03">
        <w:rPr>
          <w:rFonts w:ascii="Calibri" w:hAnsi="Calibri" w:cs="Calibri"/>
          <w:b/>
          <w:bCs/>
          <w:sz w:val="26"/>
          <w:szCs w:val="26"/>
        </w:rPr>
        <w:tab/>
        <w:t>Planning Application: Kennet Centre Redevelopment (21/00379/FULMAJ</w:t>
      </w:r>
      <w:r>
        <w:rPr>
          <w:rFonts w:ascii="Calibri" w:hAnsi="Calibri" w:cs="Calibri"/>
          <w:b/>
          <w:bCs/>
          <w:sz w:val="26"/>
          <w:szCs w:val="26"/>
        </w:rPr>
        <w:t xml:space="preserve"> </w:t>
      </w:r>
      <w:r w:rsidR="001246FC" w:rsidRPr="00C32B03">
        <w:rPr>
          <w:rFonts w:ascii="Calibri" w:hAnsi="Calibri" w:cs="Calibri"/>
          <w:b/>
          <w:bCs/>
          <w:sz w:val="26"/>
          <w:szCs w:val="26"/>
        </w:rPr>
        <w:t>and</w:t>
      </w:r>
      <w:r>
        <w:rPr>
          <w:rFonts w:ascii="Calibri" w:hAnsi="Calibri" w:cs="Calibri"/>
          <w:b/>
          <w:bCs/>
          <w:sz w:val="26"/>
          <w:szCs w:val="26"/>
        </w:rPr>
        <w:t xml:space="preserve"> </w:t>
      </w:r>
      <w:r w:rsidR="001246FC" w:rsidRPr="00C32B03">
        <w:rPr>
          <w:rFonts w:ascii="Calibri" w:hAnsi="Calibri" w:cs="Calibri"/>
          <w:b/>
          <w:bCs/>
          <w:sz w:val="26"/>
          <w:szCs w:val="26"/>
        </w:rPr>
        <w:t>1/00380/FULMAJ)</w:t>
      </w:r>
    </w:p>
    <w:p w14:paraId="43E1F63E" w14:textId="2C5985FC" w:rsidR="00C32B03" w:rsidRDefault="00C32B03" w:rsidP="001246FC">
      <w:pPr>
        <w:contextualSpacing/>
        <w:rPr>
          <w:rFonts w:ascii="Calibri" w:hAnsi="Calibri" w:cs="Calibri"/>
          <w:sz w:val="26"/>
          <w:szCs w:val="26"/>
        </w:rPr>
      </w:pPr>
      <w:r>
        <w:rPr>
          <w:rFonts w:ascii="Calibri" w:hAnsi="Calibri" w:cs="Calibri"/>
          <w:sz w:val="26"/>
          <w:szCs w:val="26"/>
        </w:rPr>
        <w:tab/>
      </w:r>
    </w:p>
    <w:p w14:paraId="24E97194" w14:textId="66FCC41B" w:rsidR="00C03EC3" w:rsidRDefault="00EB003A" w:rsidP="007D3E1B">
      <w:pPr>
        <w:ind w:left="720"/>
        <w:contextualSpacing/>
        <w:rPr>
          <w:rFonts w:ascii="Calibri" w:hAnsi="Calibri" w:cs="Calibri"/>
          <w:sz w:val="26"/>
          <w:szCs w:val="26"/>
        </w:rPr>
      </w:pPr>
      <w:r>
        <w:rPr>
          <w:rFonts w:ascii="Calibri" w:hAnsi="Calibri" w:cs="Calibri"/>
          <w:sz w:val="26"/>
          <w:szCs w:val="26"/>
        </w:rPr>
        <w:t xml:space="preserve">It was agreed that the previous comments made on the Kennet Centre </w:t>
      </w:r>
      <w:r w:rsidR="00C03EC3">
        <w:rPr>
          <w:rFonts w:ascii="Calibri" w:hAnsi="Calibri" w:cs="Calibri"/>
          <w:sz w:val="26"/>
          <w:szCs w:val="26"/>
        </w:rPr>
        <w:t xml:space="preserve">Redevelopment </w:t>
      </w:r>
      <w:r w:rsidR="0001778B">
        <w:rPr>
          <w:rFonts w:ascii="Calibri" w:hAnsi="Calibri" w:cs="Calibri"/>
          <w:sz w:val="26"/>
          <w:szCs w:val="26"/>
        </w:rPr>
        <w:t xml:space="preserve">were light on detail. </w:t>
      </w:r>
    </w:p>
    <w:p w14:paraId="386D459D" w14:textId="1A0EA897" w:rsidR="005B493E" w:rsidRDefault="005B493E" w:rsidP="001A18AC">
      <w:pPr>
        <w:ind w:left="720"/>
        <w:contextualSpacing/>
        <w:rPr>
          <w:rFonts w:ascii="Calibri" w:hAnsi="Calibri" w:cs="Calibri"/>
          <w:sz w:val="26"/>
          <w:szCs w:val="26"/>
        </w:rPr>
      </w:pPr>
    </w:p>
    <w:p w14:paraId="3F6660AD" w14:textId="77777777" w:rsidR="000557C2" w:rsidRDefault="000557C2" w:rsidP="001A18AC">
      <w:pPr>
        <w:ind w:left="720"/>
        <w:contextualSpacing/>
        <w:rPr>
          <w:rFonts w:ascii="Calibri" w:hAnsi="Calibri" w:cs="Calibri"/>
          <w:sz w:val="26"/>
          <w:szCs w:val="26"/>
        </w:rPr>
      </w:pPr>
    </w:p>
    <w:p w14:paraId="469D3157" w14:textId="77777777" w:rsidR="00F41696" w:rsidRDefault="006E657C" w:rsidP="00653FD2">
      <w:pPr>
        <w:ind w:left="720"/>
        <w:contextualSpacing/>
        <w:rPr>
          <w:rFonts w:ascii="Calibri" w:hAnsi="Calibri" w:cs="Calibri"/>
          <w:sz w:val="26"/>
          <w:szCs w:val="26"/>
        </w:rPr>
      </w:pPr>
      <w:r w:rsidRPr="006E657C">
        <w:rPr>
          <w:rFonts w:ascii="Calibri" w:hAnsi="Calibri" w:cs="Calibri"/>
          <w:b/>
          <w:bCs/>
          <w:sz w:val="26"/>
          <w:szCs w:val="26"/>
        </w:rPr>
        <w:lastRenderedPageBreak/>
        <w:t>Comments:</w:t>
      </w:r>
      <w:r>
        <w:rPr>
          <w:rFonts w:ascii="Calibri" w:hAnsi="Calibri" w:cs="Calibri"/>
          <w:sz w:val="26"/>
          <w:szCs w:val="26"/>
        </w:rPr>
        <w:t xml:space="preserve"> </w:t>
      </w:r>
    </w:p>
    <w:p w14:paraId="4A68809C" w14:textId="59ADE295" w:rsidR="005768C5" w:rsidRDefault="00E97B64" w:rsidP="00F41696">
      <w:pPr>
        <w:ind w:left="720"/>
        <w:rPr>
          <w:rFonts w:ascii="Calibri" w:hAnsi="Calibri" w:cs="Calibri"/>
          <w:sz w:val="26"/>
          <w:szCs w:val="26"/>
        </w:rPr>
      </w:pPr>
      <w:r>
        <w:rPr>
          <w:rFonts w:ascii="Calibri" w:hAnsi="Calibri" w:cs="Calibri"/>
          <w:sz w:val="26"/>
          <w:szCs w:val="26"/>
        </w:rPr>
        <w:t>Newbury Town</w:t>
      </w:r>
      <w:r w:rsidR="0001778B" w:rsidRPr="00F41696">
        <w:rPr>
          <w:rFonts w:ascii="Calibri" w:hAnsi="Calibri" w:cs="Calibri"/>
          <w:sz w:val="26"/>
          <w:szCs w:val="26"/>
        </w:rPr>
        <w:t xml:space="preserve"> </w:t>
      </w:r>
      <w:r w:rsidR="009225D3" w:rsidRPr="00F41696">
        <w:rPr>
          <w:rFonts w:ascii="Calibri" w:hAnsi="Calibri" w:cs="Calibri"/>
          <w:sz w:val="26"/>
          <w:szCs w:val="26"/>
        </w:rPr>
        <w:t xml:space="preserve">Council </w:t>
      </w:r>
      <w:r w:rsidR="00C03EC3" w:rsidRPr="00F41696">
        <w:rPr>
          <w:rFonts w:ascii="Calibri" w:hAnsi="Calibri" w:cs="Calibri"/>
          <w:sz w:val="26"/>
          <w:szCs w:val="26"/>
        </w:rPr>
        <w:t xml:space="preserve">wish to </w:t>
      </w:r>
      <w:r w:rsidR="009225D3" w:rsidRPr="00F41696">
        <w:rPr>
          <w:rFonts w:ascii="Calibri" w:hAnsi="Calibri" w:cs="Calibri"/>
          <w:sz w:val="26"/>
          <w:szCs w:val="26"/>
        </w:rPr>
        <w:t>emphasise</w:t>
      </w:r>
      <w:r w:rsidR="00C03EC3" w:rsidRPr="00F41696">
        <w:rPr>
          <w:rFonts w:ascii="Calibri" w:hAnsi="Calibri" w:cs="Calibri"/>
          <w:sz w:val="26"/>
          <w:szCs w:val="26"/>
        </w:rPr>
        <w:t xml:space="preserve"> </w:t>
      </w:r>
      <w:r w:rsidR="005768C5">
        <w:rPr>
          <w:rFonts w:ascii="Calibri" w:hAnsi="Calibri" w:cs="Calibri"/>
          <w:sz w:val="26"/>
          <w:szCs w:val="26"/>
        </w:rPr>
        <w:t>several points:</w:t>
      </w:r>
    </w:p>
    <w:p w14:paraId="46FCC956" w14:textId="65C03D59" w:rsidR="000A3938" w:rsidRDefault="000A3938" w:rsidP="000A3938">
      <w:pPr>
        <w:pStyle w:val="ListParagraph"/>
        <w:numPr>
          <w:ilvl w:val="0"/>
          <w:numId w:val="3"/>
        </w:numPr>
        <w:rPr>
          <w:rFonts w:ascii="Calibri" w:hAnsi="Calibri" w:cs="Calibri"/>
          <w:sz w:val="26"/>
          <w:szCs w:val="26"/>
        </w:rPr>
      </w:pPr>
      <w:r>
        <w:rPr>
          <w:rFonts w:ascii="Calibri" w:hAnsi="Calibri" w:cs="Calibri"/>
          <w:sz w:val="26"/>
          <w:szCs w:val="26"/>
        </w:rPr>
        <w:t>Hight of the buildings – We are d</w:t>
      </w:r>
      <w:r w:rsidR="0047735D" w:rsidRPr="005768C5">
        <w:rPr>
          <w:rFonts w:ascii="Calibri" w:hAnsi="Calibri" w:cs="Calibri"/>
          <w:sz w:val="26"/>
          <w:szCs w:val="26"/>
        </w:rPr>
        <w:t>eeply</w:t>
      </w:r>
      <w:r w:rsidR="0001778B" w:rsidRPr="005768C5">
        <w:rPr>
          <w:rFonts w:ascii="Calibri" w:hAnsi="Calibri" w:cs="Calibri"/>
          <w:sz w:val="26"/>
          <w:szCs w:val="26"/>
        </w:rPr>
        <w:t xml:space="preserve"> concerned ab</w:t>
      </w:r>
      <w:r w:rsidR="00617311" w:rsidRPr="005768C5">
        <w:rPr>
          <w:rFonts w:ascii="Calibri" w:hAnsi="Calibri" w:cs="Calibri"/>
          <w:sz w:val="26"/>
          <w:szCs w:val="26"/>
        </w:rPr>
        <w:t>o</w:t>
      </w:r>
      <w:r w:rsidR="0001778B" w:rsidRPr="005768C5">
        <w:rPr>
          <w:rFonts w:ascii="Calibri" w:hAnsi="Calibri" w:cs="Calibri"/>
          <w:sz w:val="26"/>
          <w:szCs w:val="26"/>
        </w:rPr>
        <w:t xml:space="preserve">ut the </w:t>
      </w:r>
      <w:r w:rsidR="005B493E" w:rsidRPr="005768C5">
        <w:rPr>
          <w:rFonts w:ascii="Calibri" w:hAnsi="Calibri" w:cs="Calibri"/>
          <w:sz w:val="26"/>
          <w:szCs w:val="26"/>
        </w:rPr>
        <w:t xml:space="preserve">proposed </w:t>
      </w:r>
      <w:r w:rsidR="0001778B" w:rsidRPr="005768C5">
        <w:rPr>
          <w:rFonts w:ascii="Calibri" w:hAnsi="Calibri" w:cs="Calibri"/>
          <w:sz w:val="26"/>
          <w:szCs w:val="26"/>
        </w:rPr>
        <w:t>height</w:t>
      </w:r>
      <w:r w:rsidR="009225D3" w:rsidRPr="005768C5">
        <w:rPr>
          <w:rFonts w:ascii="Calibri" w:hAnsi="Calibri" w:cs="Calibri"/>
          <w:sz w:val="26"/>
          <w:szCs w:val="26"/>
        </w:rPr>
        <w:t xml:space="preserve"> of the development and believe it to be out of character with the Town.</w:t>
      </w:r>
      <w:r w:rsidR="00653FD2" w:rsidRPr="005768C5">
        <w:rPr>
          <w:rFonts w:ascii="Calibri" w:hAnsi="Calibri" w:cs="Calibri"/>
          <w:sz w:val="26"/>
          <w:szCs w:val="26"/>
        </w:rPr>
        <w:t xml:space="preserve"> </w:t>
      </w:r>
      <w:r w:rsidR="0001778B" w:rsidRPr="005768C5">
        <w:rPr>
          <w:rFonts w:ascii="Calibri" w:hAnsi="Calibri" w:cs="Calibri"/>
          <w:sz w:val="26"/>
          <w:szCs w:val="26"/>
        </w:rPr>
        <w:t xml:space="preserve">Would like to see the </w:t>
      </w:r>
      <w:r w:rsidR="00015E3E" w:rsidRPr="005768C5">
        <w:rPr>
          <w:rFonts w:ascii="Calibri" w:hAnsi="Calibri" w:cs="Calibri"/>
          <w:sz w:val="26"/>
          <w:szCs w:val="26"/>
        </w:rPr>
        <w:t xml:space="preserve">height of the development </w:t>
      </w:r>
      <w:r w:rsidR="0001778B" w:rsidRPr="005768C5">
        <w:rPr>
          <w:rFonts w:ascii="Calibri" w:hAnsi="Calibri" w:cs="Calibri"/>
          <w:sz w:val="26"/>
          <w:szCs w:val="26"/>
        </w:rPr>
        <w:t>greatly reduce</w:t>
      </w:r>
      <w:r w:rsidR="00D9057D" w:rsidRPr="005768C5">
        <w:rPr>
          <w:rFonts w:ascii="Calibri" w:hAnsi="Calibri" w:cs="Calibri"/>
          <w:sz w:val="26"/>
          <w:szCs w:val="26"/>
        </w:rPr>
        <w:t>d</w:t>
      </w:r>
      <w:r w:rsidR="0001778B" w:rsidRPr="005768C5">
        <w:rPr>
          <w:rFonts w:ascii="Calibri" w:hAnsi="Calibri" w:cs="Calibri"/>
          <w:sz w:val="26"/>
          <w:szCs w:val="26"/>
        </w:rPr>
        <w:t>.</w:t>
      </w:r>
    </w:p>
    <w:p w14:paraId="1AFE7652" w14:textId="77777777" w:rsidR="000A3938" w:rsidRPr="000A3938" w:rsidRDefault="000A3938" w:rsidP="000A3938">
      <w:pPr>
        <w:pStyle w:val="ListParagraph"/>
        <w:ind w:left="1080"/>
        <w:rPr>
          <w:rFonts w:ascii="Calibri" w:hAnsi="Calibri" w:cs="Calibri"/>
          <w:sz w:val="26"/>
          <w:szCs w:val="26"/>
        </w:rPr>
      </w:pPr>
    </w:p>
    <w:p w14:paraId="2761F819" w14:textId="77777777" w:rsidR="004544B7" w:rsidRDefault="0001778B" w:rsidP="004544B7">
      <w:pPr>
        <w:pStyle w:val="ListParagraph"/>
        <w:numPr>
          <w:ilvl w:val="0"/>
          <w:numId w:val="3"/>
        </w:numPr>
        <w:rPr>
          <w:rFonts w:ascii="Calibri" w:hAnsi="Calibri" w:cs="Calibri"/>
          <w:sz w:val="26"/>
          <w:szCs w:val="26"/>
        </w:rPr>
      </w:pPr>
      <w:r w:rsidRPr="004544B7">
        <w:rPr>
          <w:rFonts w:ascii="Calibri" w:hAnsi="Calibri" w:cs="Calibri"/>
          <w:sz w:val="26"/>
          <w:szCs w:val="26"/>
        </w:rPr>
        <w:t>The lack of affordable housing</w:t>
      </w:r>
      <w:r w:rsidR="000A3938" w:rsidRPr="004544B7">
        <w:rPr>
          <w:rFonts w:ascii="Calibri" w:hAnsi="Calibri" w:cs="Calibri"/>
          <w:sz w:val="26"/>
          <w:szCs w:val="26"/>
        </w:rPr>
        <w:t xml:space="preserve"> – </w:t>
      </w:r>
      <w:r w:rsidR="004544B7" w:rsidRPr="004544B7">
        <w:rPr>
          <w:rFonts w:ascii="Calibri" w:hAnsi="Calibri" w:cs="Calibri"/>
          <w:sz w:val="26"/>
          <w:szCs w:val="26"/>
        </w:rPr>
        <w:t xml:space="preserve">This </w:t>
      </w:r>
      <w:r w:rsidRPr="004544B7">
        <w:rPr>
          <w:rFonts w:ascii="Calibri" w:hAnsi="Calibri" w:cs="Calibri"/>
          <w:sz w:val="26"/>
          <w:szCs w:val="26"/>
        </w:rPr>
        <w:t>is a</w:t>
      </w:r>
      <w:r w:rsidR="00653FD2" w:rsidRPr="004544B7">
        <w:rPr>
          <w:rFonts w:ascii="Calibri" w:hAnsi="Calibri" w:cs="Calibri"/>
          <w:sz w:val="26"/>
          <w:szCs w:val="26"/>
        </w:rPr>
        <w:t xml:space="preserve">lso a </w:t>
      </w:r>
      <w:r w:rsidRPr="004544B7">
        <w:rPr>
          <w:rFonts w:ascii="Calibri" w:hAnsi="Calibri" w:cs="Calibri"/>
          <w:sz w:val="26"/>
          <w:szCs w:val="26"/>
        </w:rPr>
        <w:t xml:space="preserve">real concern. </w:t>
      </w:r>
      <w:r w:rsidR="00EE1C0B" w:rsidRPr="004544B7">
        <w:rPr>
          <w:rFonts w:ascii="Calibri" w:hAnsi="Calibri" w:cs="Calibri"/>
          <w:sz w:val="26"/>
          <w:szCs w:val="26"/>
        </w:rPr>
        <w:t>Affordable housing is a</w:t>
      </w:r>
      <w:r w:rsidR="00D249B8" w:rsidRPr="004544B7">
        <w:rPr>
          <w:rFonts w:ascii="Calibri" w:hAnsi="Calibri" w:cs="Calibri"/>
          <w:sz w:val="26"/>
          <w:szCs w:val="26"/>
        </w:rPr>
        <w:t xml:space="preserve"> </w:t>
      </w:r>
      <w:r w:rsidR="00EE1C0B" w:rsidRPr="004544B7">
        <w:rPr>
          <w:rFonts w:ascii="Calibri" w:hAnsi="Calibri" w:cs="Calibri"/>
          <w:sz w:val="26"/>
          <w:szCs w:val="26"/>
        </w:rPr>
        <w:t xml:space="preserve">part of West Berkshire </w:t>
      </w:r>
      <w:r w:rsidR="003D736F" w:rsidRPr="004544B7">
        <w:rPr>
          <w:rFonts w:ascii="Calibri" w:hAnsi="Calibri" w:cs="Calibri"/>
          <w:sz w:val="26"/>
          <w:szCs w:val="26"/>
        </w:rPr>
        <w:t xml:space="preserve">Council’s </w:t>
      </w:r>
      <w:r w:rsidR="00D249B8" w:rsidRPr="004544B7">
        <w:rPr>
          <w:rFonts w:ascii="Calibri" w:hAnsi="Calibri" w:cs="Calibri"/>
          <w:sz w:val="26"/>
          <w:szCs w:val="26"/>
        </w:rPr>
        <w:t xml:space="preserve">Core </w:t>
      </w:r>
      <w:r w:rsidR="00EE1C0B" w:rsidRPr="004544B7">
        <w:rPr>
          <w:rFonts w:ascii="Calibri" w:hAnsi="Calibri" w:cs="Calibri"/>
          <w:sz w:val="26"/>
          <w:szCs w:val="26"/>
        </w:rPr>
        <w:t>Strategy</w:t>
      </w:r>
      <w:r w:rsidR="00D249B8" w:rsidRPr="004544B7">
        <w:rPr>
          <w:rFonts w:ascii="Calibri" w:hAnsi="Calibri" w:cs="Calibri"/>
          <w:sz w:val="26"/>
          <w:szCs w:val="26"/>
        </w:rPr>
        <w:t xml:space="preserve"> (CS6) in the Local Plan.</w:t>
      </w:r>
      <w:r w:rsidR="003D736F" w:rsidRPr="004544B7">
        <w:rPr>
          <w:rFonts w:ascii="Calibri" w:hAnsi="Calibri" w:cs="Calibri"/>
          <w:sz w:val="26"/>
          <w:szCs w:val="26"/>
        </w:rPr>
        <w:t xml:space="preserve"> </w:t>
      </w:r>
      <w:r w:rsidR="00EE1C0B" w:rsidRPr="004544B7">
        <w:rPr>
          <w:rFonts w:ascii="Calibri" w:hAnsi="Calibri" w:cs="Calibri"/>
          <w:sz w:val="26"/>
          <w:szCs w:val="26"/>
        </w:rPr>
        <w:t>It should be 15% on brownfield sites</w:t>
      </w:r>
      <w:r w:rsidR="009D5BF9" w:rsidRPr="004544B7">
        <w:rPr>
          <w:rFonts w:ascii="Calibri" w:hAnsi="Calibri" w:cs="Calibri"/>
          <w:sz w:val="26"/>
          <w:szCs w:val="26"/>
        </w:rPr>
        <w:t xml:space="preserve">. As this development lacks any affordable </w:t>
      </w:r>
      <w:r w:rsidR="00A201FF" w:rsidRPr="004544B7">
        <w:rPr>
          <w:rFonts w:ascii="Calibri" w:hAnsi="Calibri" w:cs="Calibri"/>
          <w:sz w:val="26"/>
          <w:szCs w:val="26"/>
        </w:rPr>
        <w:t xml:space="preserve">housing, this is also a major </w:t>
      </w:r>
      <w:r w:rsidR="003D736F" w:rsidRPr="004544B7">
        <w:rPr>
          <w:rFonts w:ascii="Calibri" w:hAnsi="Calibri" w:cs="Calibri"/>
          <w:sz w:val="26"/>
          <w:szCs w:val="26"/>
        </w:rPr>
        <w:t>concern</w:t>
      </w:r>
      <w:r w:rsidR="00EE1C0B" w:rsidRPr="004544B7">
        <w:rPr>
          <w:rFonts w:ascii="Calibri" w:hAnsi="Calibri" w:cs="Calibri"/>
          <w:sz w:val="26"/>
          <w:szCs w:val="26"/>
        </w:rPr>
        <w:t>.</w:t>
      </w:r>
    </w:p>
    <w:p w14:paraId="74778D54" w14:textId="77777777" w:rsidR="004544B7" w:rsidRPr="004544B7" w:rsidRDefault="004544B7" w:rsidP="004544B7">
      <w:pPr>
        <w:pStyle w:val="ListParagraph"/>
        <w:rPr>
          <w:rFonts w:ascii="Calibri" w:hAnsi="Calibri" w:cs="Calibri"/>
          <w:sz w:val="26"/>
          <w:szCs w:val="26"/>
        </w:rPr>
      </w:pPr>
    </w:p>
    <w:p w14:paraId="54E926AA" w14:textId="77777777" w:rsidR="00413FAE" w:rsidRDefault="00413FAE" w:rsidP="00413FAE">
      <w:pPr>
        <w:pStyle w:val="ListParagraph"/>
        <w:numPr>
          <w:ilvl w:val="0"/>
          <w:numId w:val="3"/>
        </w:numPr>
        <w:rPr>
          <w:rFonts w:ascii="Calibri" w:hAnsi="Calibri" w:cs="Calibri"/>
          <w:sz w:val="26"/>
          <w:szCs w:val="26"/>
        </w:rPr>
      </w:pPr>
      <w:r>
        <w:rPr>
          <w:rFonts w:ascii="Calibri" w:hAnsi="Calibri" w:cs="Calibri"/>
          <w:sz w:val="26"/>
          <w:szCs w:val="26"/>
        </w:rPr>
        <w:t xml:space="preserve">Lack of parking spaces – </w:t>
      </w:r>
      <w:r w:rsidR="004544B7">
        <w:rPr>
          <w:rFonts w:ascii="Calibri" w:hAnsi="Calibri" w:cs="Calibri"/>
          <w:sz w:val="26"/>
          <w:szCs w:val="26"/>
        </w:rPr>
        <w:t>I</w:t>
      </w:r>
      <w:r w:rsidR="00723852" w:rsidRPr="004544B7">
        <w:rPr>
          <w:rFonts w:ascii="Calibri" w:hAnsi="Calibri" w:cs="Calibri"/>
          <w:sz w:val="26"/>
          <w:szCs w:val="26"/>
        </w:rPr>
        <w:t>n addition, t</w:t>
      </w:r>
      <w:r w:rsidR="005A5D4D" w:rsidRPr="004544B7">
        <w:rPr>
          <w:rFonts w:ascii="Calibri" w:hAnsi="Calibri" w:cs="Calibri"/>
          <w:sz w:val="26"/>
          <w:szCs w:val="26"/>
        </w:rPr>
        <w:t xml:space="preserve">here is a substantial lack of parking spaces for the number of </w:t>
      </w:r>
      <w:r w:rsidR="00C61C7D" w:rsidRPr="004544B7">
        <w:rPr>
          <w:rFonts w:ascii="Calibri" w:hAnsi="Calibri" w:cs="Calibri"/>
          <w:sz w:val="26"/>
          <w:szCs w:val="26"/>
        </w:rPr>
        <w:t>flats built.</w:t>
      </w:r>
      <w:r w:rsidR="00971CC4" w:rsidRPr="004544B7">
        <w:rPr>
          <w:rFonts w:ascii="Calibri" w:hAnsi="Calibri" w:cs="Calibri"/>
          <w:sz w:val="26"/>
          <w:szCs w:val="26"/>
        </w:rPr>
        <w:t xml:space="preserve"> The WBC housing site allocation plan</w:t>
      </w:r>
      <w:r w:rsidR="00723852" w:rsidRPr="004544B7">
        <w:rPr>
          <w:rFonts w:ascii="Calibri" w:hAnsi="Calibri" w:cs="Calibri"/>
          <w:sz w:val="26"/>
          <w:szCs w:val="26"/>
        </w:rPr>
        <w:t xml:space="preserve"> states that</w:t>
      </w:r>
      <w:r w:rsidR="00971CC4" w:rsidRPr="004544B7">
        <w:rPr>
          <w:rFonts w:ascii="Calibri" w:hAnsi="Calibri" w:cs="Calibri"/>
          <w:sz w:val="26"/>
          <w:szCs w:val="26"/>
        </w:rPr>
        <w:t xml:space="preserve">, for a development of 402 flats, it would require 459 parking spaces, rather than the 76 proposed.  </w:t>
      </w:r>
    </w:p>
    <w:p w14:paraId="0F7D2E86" w14:textId="77777777" w:rsidR="00413FAE" w:rsidRPr="00413FAE" w:rsidRDefault="00413FAE" w:rsidP="00413FAE">
      <w:pPr>
        <w:pStyle w:val="ListParagraph"/>
        <w:rPr>
          <w:rFonts w:ascii="Calibri" w:hAnsi="Calibri" w:cs="Calibri"/>
          <w:sz w:val="26"/>
          <w:szCs w:val="26"/>
        </w:rPr>
      </w:pPr>
    </w:p>
    <w:p w14:paraId="7B36539E" w14:textId="36B8F55B" w:rsidR="007E4054" w:rsidRPr="00413FAE" w:rsidRDefault="00413FAE" w:rsidP="00413FAE">
      <w:pPr>
        <w:pStyle w:val="ListParagraph"/>
        <w:numPr>
          <w:ilvl w:val="0"/>
          <w:numId w:val="3"/>
        </w:numPr>
        <w:rPr>
          <w:rFonts w:ascii="Calibri" w:hAnsi="Calibri" w:cs="Calibri"/>
          <w:sz w:val="26"/>
          <w:szCs w:val="26"/>
        </w:rPr>
      </w:pPr>
      <w:r w:rsidRPr="00413FAE">
        <w:rPr>
          <w:rFonts w:ascii="Calibri" w:hAnsi="Calibri" w:cs="Calibri"/>
          <w:sz w:val="26"/>
          <w:szCs w:val="26"/>
        </w:rPr>
        <w:t xml:space="preserve">Newbury Town Centre Masterplan – </w:t>
      </w:r>
      <w:r w:rsidR="00E9185E" w:rsidRPr="00413FAE">
        <w:rPr>
          <w:rFonts w:ascii="Calibri" w:hAnsi="Calibri" w:cs="Calibri"/>
          <w:sz w:val="26"/>
          <w:szCs w:val="26"/>
        </w:rPr>
        <w:t xml:space="preserve">We also wish to reemphasise that the </w:t>
      </w:r>
      <w:r w:rsidR="00A21845" w:rsidRPr="00413FAE">
        <w:rPr>
          <w:rFonts w:ascii="Calibri" w:hAnsi="Calibri" w:cs="Calibri"/>
          <w:sz w:val="26"/>
          <w:szCs w:val="26"/>
        </w:rPr>
        <w:t xml:space="preserve">Newbury Town Centre </w:t>
      </w:r>
      <w:r w:rsidR="00E9185E" w:rsidRPr="00413FAE">
        <w:rPr>
          <w:rFonts w:ascii="Calibri" w:hAnsi="Calibri" w:cs="Calibri"/>
          <w:sz w:val="26"/>
          <w:szCs w:val="26"/>
        </w:rPr>
        <w:t xml:space="preserve">Masterplan is not yet published. </w:t>
      </w:r>
      <w:r w:rsidR="0093666A" w:rsidRPr="00413FAE">
        <w:rPr>
          <w:rFonts w:ascii="Calibri" w:hAnsi="Calibri" w:cs="Calibri"/>
          <w:sz w:val="26"/>
          <w:szCs w:val="26"/>
        </w:rPr>
        <w:t>A development of this size and importance</w:t>
      </w:r>
      <w:r w:rsidR="003158D0" w:rsidRPr="00413FAE">
        <w:rPr>
          <w:rFonts w:ascii="Calibri" w:hAnsi="Calibri" w:cs="Calibri"/>
          <w:sz w:val="26"/>
          <w:szCs w:val="26"/>
        </w:rPr>
        <w:t xml:space="preserve"> </w:t>
      </w:r>
      <w:r w:rsidR="00172EA1" w:rsidRPr="00413FAE">
        <w:rPr>
          <w:rFonts w:ascii="Calibri" w:hAnsi="Calibri" w:cs="Calibri"/>
          <w:sz w:val="26"/>
          <w:szCs w:val="26"/>
        </w:rPr>
        <w:t xml:space="preserve">needs to wait for </w:t>
      </w:r>
      <w:r w:rsidR="0093666A" w:rsidRPr="00413FAE">
        <w:rPr>
          <w:rFonts w:ascii="Calibri" w:hAnsi="Calibri" w:cs="Calibri"/>
          <w:sz w:val="26"/>
          <w:szCs w:val="26"/>
        </w:rPr>
        <w:t xml:space="preserve">the result of this study. </w:t>
      </w:r>
      <w:r w:rsidR="00C5303E">
        <w:rPr>
          <w:rFonts w:ascii="Calibri" w:hAnsi="Calibri" w:cs="Calibri"/>
          <w:sz w:val="26"/>
          <w:szCs w:val="26"/>
        </w:rPr>
        <w:t>W</w:t>
      </w:r>
      <w:r w:rsidR="00C5303E" w:rsidRPr="00C5303E">
        <w:rPr>
          <w:rFonts w:ascii="Calibri" w:hAnsi="Calibri" w:cs="Calibri"/>
          <w:sz w:val="26"/>
          <w:szCs w:val="26"/>
        </w:rPr>
        <w:t xml:space="preserve">e </w:t>
      </w:r>
      <w:r w:rsidR="00407115">
        <w:rPr>
          <w:rFonts w:ascii="Calibri" w:hAnsi="Calibri" w:cs="Calibri"/>
          <w:sz w:val="26"/>
          <w:szCs w:val="26"/>
        </w:rPr>
        <w:t>feel</w:t>
      </w:r>
      <w:r w:rsidR="00C5303E" w:rsidRPr="00C5303E">
        <w:rPr>
          <w:rFonts w:ascii="Calibri" w:hAnsi="Calibri" w:cs="Calibri"/>
          <w:sz w:val="26"/>
          <w:szCs w:val="26"/>
        </w:rPr>
        <w:t xml:space="preserve"> it </w:t>
      </w:r>
      <w:r w:rsidR="00407115">
        <w:rPr>
          <w:rFonts w:ascii="Calibri" w:hAnsi="Calibri" w:cs="Calibri"/>
          <w:sz w:val="26"/>
          <w:szCs w:val="26"/>
        </w:rPr>
        <w:t>is</w:t>
      </w:r>
      <w:r w:rsidR="00C5303E" w:rsidRPr="00C5303E">
        <w:rPr>
          <w:rFonts w:ascii="Calibri" w:hAnsi="Calibri" w:cs="Calibri"/>
          <w:sz w:val="26"/>
          <w:szCs w:val="26"/>
        </w:rPr>
        <w:t xml:space="preserve"> important to delay </w:t>
      </w:r>
      <w:r w:rsidR="00283453">
        <w:rPr>
          <w:rFonts w:ascii="Calibri" w:hAnsi="Calibri" w:cs="Calibri"/>
          <w:sz w:val="26"/>
          <w:szCs w:val="26"/>
        </w:rPr>
        <w:t xml:space="preserve">the decision on the </w:t>
      </w:r>
      <w:r w:rsidR="00C5303E" w:rsidRPr="00C5303E">
        <w:rPr>
          <w:rFonts w:ascii="Calibri" w:hAnsi="Calibri" w:cs="Calibri"/>
          <w:sz w:val="26"/>
          <w:szCs w:val="26"/>
        </w:rPr>
        <w:t>planning application until the Newbury Masterplan exercise had reported at the end of July 2021.</w:t>
      </w:r>
    </w:p>
    <w:p w14:paraId="2DD6B7EB" w14:textId="0D8B4AEA" w:rsidR="007E4054" w:rsidRDefault="00EB7569" w:rsidP="001246FC">
      <w:pPr>
        <w:contextualSpacing/>
        <w:rPr>
          <w:rFonts w:ascii="Calibri" w:hAnsi="Calibri" w:cs="Calibri"/>
          <w:sz w:val="26"/>
          <w:szCs w:val="26"/>
        </w:rPr>
      </w:pPr>
      <w:r>
        <w:rPr>
          <w:rFonts w:ascii="Calibri" w:hAnsi="Calibri" w:cs="Calibri"/>
          <w:sz w:val="26"/>
          <w:szCs w:val="26"/>
        </w:rPr>
        <w:tab/>
      </w:r>
    </w:p>
    <w:p w14:paraId="663807ED" w14:textId="4363FD5A" w:rsidR="00C32B03" w:rsidRPr="00C32B03" w:rsidRDefault="007E4054" w:rsidP="002B2357">
      <w:pPr>
        <w:ind w:left="720"/>
        <w:contextualSpacing/>
        <w:rPr>
          <w:rFonts w:ascii="Calibri" w:hAnsi="Calibri" w:cs="Calibri"/>
          <w:sz w:val="26"/>
          <w:szCs w:val="26"/>
        </w:rPr>
      </w:pPr>
      <w:r>
        <w:rPr>
          <w:rFonts w:ascii="Calibri" w:hAnsi="Calibri" w:cs="Calibri"/>
          <w:sz w:val="26"/>
          <w:szCs w:val="26"/>
        </w:rPr>
        <w:t xml:space="preserve">DSO to </w:t>
      </w:r>
      <w:r w:rsidR="002B2357">
        <w:rPr>
          <w:rFonts w:ascii="Calibri" w:hAnsi="Calibri" w:cs="Calibri"/>
          <w:sz w:val="26"/>
          <w:szCs w:val="26"/>
        </w:rPr>
        <w:t xml:space="preserve">send these comments to </w:t>
      </w:r>
      <w:r w:rsidR="0025778B">
        <w:rPr>
          <w:rFonts w:ascii="Calibri" w:hAnsi="Calibri" w:cs="Calibri"/>
          <w:sz w:val="26"/>
          <w:szCs w:val="26"/>
        </w:rPr>
        <w:t xml:space="preserve">WBC and </w:t>
      </w:r>
      <w:r w:rsidR="00927FA5">
        <w:rPr>
          <w:rFonts w:ascii="Calibri" w:hAnsi="Calibri" w:cs="Calibri"/>
          <w:sz w:val="26"/>
          <w:szCs w:val="26"/>
        </w:rPr>
        <w:t>the Developers (</w:t>
      </w:r>
      <w:r w:rsidR="009F0C35" w:rsidRPr="009F0C35">
        <w:rPr>
          <w:rFonts w:ascii="Calibri" w:hAnsi="Calibri" w:cs="Calibri"/>
          <w:sz w:val="26"/>
          <w:szCs w:val="26"/>
        </w:rPr>
        <w:t>Lochailort</w:t>
      </w:r>
      <w:r w:rsidR="00927FA5">
        <w:rPr>
          <w:rFonts w:ascii="Calibri" w:hAnsi="Calibri" w:cs="Calibri"/>
          <w:sz w:val="26"/>
          <w:szCs w:val="26"/>
        </w:rPr>
        <w:t>)</w:t>
      </w:r>
      <w:r w:rsidR="0025778B">
        <w:rPr>
          <w:rFonts w:ascii="Calibri" w:hAnsi="Calibri" w:cs="Calibri"/>
          <w:sz w:val="26"/>
          <w:szCs w:val="26"/>
        </w:rPr>
        <w:t xml:space="preserve">, and to </w:t>
      </w:r>
      <w:r w:rsidR="002B2357">
        <w:rPr>
          <w:rFonts w:ascii="Calibri" w:hAnsi="Calibri" w:cs="Calibri"/>
          <w:sz w:val="26"/>
          <w:szCs w:val="26"/>
        </w:rPr>
        <w:t xml:space="preserve">ask </w:t>
      </w:r>
      <w:r w:rsidR="0025778B" w:rsidRPr="005D5F15">
        <w:rPr>
          <w:rFonts w:ascii="Calibri" w:hAnsi="Calibri" w:cs="Calibri"/>
          <w:sz w:val="26"/>
          <w:szCs w:val="26"/>
        </w:rPr>
        <w:t xml:space="preserve">the developers </w:t>
      </w:r>
      <w:r w:rsidR="00770980" w:rsidRPr="005D5F15">
        <w:rPr>
          <w:rFonts w:ascii="Calibri" w:hAnsi="Calibri" w:cs="Calibri"/>
          <w:sz w:val="26"/>
          <w:szCs w:val="26"/>
        </w:rPr>
        <w:t xml:space="preserve">for </w:t>
      </w:r>
      <w:r w:rsidR="00440A87" w:rsidRPr="005D5F15">
        <w:rPr>
          <w:rFonts w:ascii="Calibri" w:hAnsi="Calibri" w:cs="Calibri"/>
          <w:sz w:val="26"/>
          <w:szCs w:val="26"/>
        </w:rPr>
        <w:t>information</w:t>
      </w:r>
      <w:r w:rsidR="002B2357">
        <w:rPr>
          <w:rFonts w:ascii="Calibri" w:hAnsi="Calibri" w:cs="Calibri"/>
          <w:sz w:val="26"/>
          <w:szCs w:val="26"/>
        </w:rPr>
        <w:t xml:space="preserve"> </w:t>
      </w:r>
      <w:r w:rsidR="005463B5">
        <w:rPr>
          <w:rFonts w:ascii="Calibri" w:hAnsi="Calibri" w:cs="Calibri"/>
          <w:sz w:val="26"/>
          <w:szCs w:val="26"/>
        </w:rPr>
        <w:t xml:space="preserve">about </w:t>
      </w:r>
      <w:r w:rsidR="00734F24">
        <w:rPr>
          <w:rFonts w:ascii="Calibri" w:hAnsi="Calibri" w:cs="Calibri"/>
          <w:sz w:val="26"/>
          <w:szCs w:val="26"/>
        </w:rPr>
        <w:t xml:space="preserve">any changes to the </w:t>
      </w:r>
      <w:r w:rsidR="0073213B">
        <w:rPr>
          <w:rFonts w:ascii="Calibri" w:hAnsi="Calibri" w:cs="Calibri"/>
          <w:sz w:val="26"/>
          <w:szCs w:val="26"/>
        </w:rPr>
        <w:t>proposals</w:t>
      </w:r>
      <w:r w:rsidR="00734F24">
        <w:rPr>
          <w:rFonts w:ascii="Calibri" w:hAnsi="Calibri" w:cs="Calibri"/>
          <w:sz w:val="26"/>
          <w:szCs w:val="26"/>
        </w:rPr>
        <w:t xml:space="preserve"> and for the </w:t>
      </w:r>
      <w:r w:rsidR="005463B5">
        <w:rPr>
          <w:rFonts w:ascii="Calibri" w:hAnsi="Calibri" w:cs="Calibri"/>
          <w:sz w:val="26"/>
          <w:szCs w:val="26"/>
        </w:rPr>
        <w:t xml:space="preserve">new visualisations that </w:t>
      </w:r>
      <w:r w:rsidR="00734F24">
        <w:rPr>
          <w:rFonts w:ascii="Calibri" w:hAnsi="Calibri" w:cs="Calibri"/>
          <w:sz w:val="26"/>
          <w:szCs w:val="26"/>
        </w:rPr>
        <w:t>were</w:t>
      </w:r>
      <w:r w:rsidR="005463B5">
        <w:rPr>
          <w:rFonts w:ascii="Calibri" w:hAnsi="Calibri" w:cs="Calibri"/>
          <w:sz w:val="26"/>
          <w:szCs w:val="26"/>
        </w:rPr>
        <w:t xml:space="preserve"> requested</w:t>
      </w:r>
      <w:r w:rsidR="0073213B">
        <w:rPr>
          <w:rFonts w:ascii="Calibri" w:hAnsi="Calibri" w:cs="Calibri"/>
          <w:sz w:val="26"/>
          <w:szCs w:val="26"/>
        </w:rPr>
        <w:t xml:space="preserve">. An update will be presented </w:t>
      </w:r>
      <w:r w:rsidR="002B2357">
        <w:rPr>
          <w:rFonts w:ascii="Calibri" w:hAnsi="Calibri" w:cs="Calibri"/>
          <w:sz w:val="26"/>
          <w:szCs w:val="26"/>
        </w:rPr>
        <w:t>at the next meeting on the 12</w:t>
      </w:r>
      <w:r w:rsidR="002B2357" w:rsidRPr="002B2357">
        <w:rPr>
          <w:rFonts w:ascii="Calibri" w:hAnsi="Calibri" w:cs="Calibri"/>
          <w:sz w:val="26"/>
          <w:szCs w:val="26"/>
          <w:vertAlign w:val="superscript"/>
        </w:rPr>
        <w:t>th</w:t>
      </w:r>
      <w:r w:rsidR="002B2357">
        <w:rPr>
          <w:rFonts w:ascii="Calibri" w:hAnsi="Calibri" w:cs="Calibri"/>
          <w:sz w:val="26"/>
          <w:szCs w:val="26"/>
        </w:rPr>
        <w:t xml:space="preserve"> </w:t>
      </w:r>
      <w:r w:rsidR="0094384B">
        <w:rPr>
          <w:rFonts w:ascii="Calibri" w:hAnsi="Calibri" w:cs="Calibri"/>
          <w:sz w:val="26"/>
          <w:szCs w:val="26"/>
        </w:rPr>
        <w:t xml:space="preserve">of </w:t>
      </w:r>
      <w:r w:rsidR="002B2357">
        <w:rPr>
          <w:rFonts w:ascii="Calibri" w:hAnsi="Calibri" w:cs="Calibri"/>
          <w:sz w:val="26"/>
          <w:szCs w:val="26"/>
        </w:rPr>
        <w:t>July</w:t>
      </w:r>
      <w:r w:rsidR="00440A87">
        <w:rPr>
          <w:rFonts w:ascii="Calibri" w:hAnsi="Calibri" w:cs="Calibri"/>
          <w:sz w:val="26"/>
          <w:szCs w:val="26"/>
        </w:rPr>
        <w:t xml:space="preserve">. </w:t>
      </w:r>
      <w:r w:rsidR="00770980">
        <w:rPr>
          <w:rFonts w:ascii="Calibri" w:hAnsi="Calibri" w:cs="Calibri"/>
          <w:sz w:val="26"/>
          <w:szCs w:val="26"/>
        </w:rPr>
        <w:t xml:space="preserve"> </w:t>
      </w:r>
    </w:p>
    <w:p w14:paraId="3858FA5D" w14:textId="4EB08DAD" w:rsidR="001246FC" w:rsidRPr="001246FC" w:rsidRDefault="001246FC" w:rsidP="001246FC">
      <w:pPr>
        <w:contextualSpacing/>
        <w:rPr>
          <w:rFonts w:ascii="Calibri" w:hAnsi="Calibri" w:cs="Calibri"/>
          <w:sz w:val="26"/>
          <w:szCs w:val="26"/>
        </w:rPr>
      </w:pPr>
      <w:r w:rsidRPr="001246FC">
        <w:rPr>
          <w:rFonts w:ascii="Calibri" w:hAnsi="Calibri" w:cs="Calibri"/>
          <w:sz w:val="26"/>
          <w:szCs w:val="26"/>
        </w:rPr>
        <w:tab/>
      </w:r>
    </w:p>
    <w:p w14:paraId="48899029" w14:textId="465BA7F0" w:rsidR="001246FC" w:rsidRPr="0080756D" w:rsidRDefault="0080756D" w:rsidP="001246FC">
      <w:pPr>
        <w:contextualSpacing/>
        <w:rPr>
          <w:rFonts w:ascii="Calibri" w:hAnsi="Calibri" w:cs="Calibri"/>
          <w:b/>
          <w:bCs/>
          <w:sz w:val="26"/>
          <w:szCs w:val="26"/>
        </w:rPr>
      </w:pPr>
      <w:r w:rsidRPr="0080756D">
        <w:rPr>
          <w:rFonts w:ascii="Calibri" w:hAnsi="Calibri" w:cs="Calibri"/>
          <w:b/>
          <w:bCs/>
          <w:sz w:val="26"/>
          <w:szCs w:val="26"/>
        </w:rPr>
        <w:t>278.</w:t>
      </w:r>
      <w:r w:rsidR="001246FC" w:rsidRPr="0080756D">
        <w:rPr>
          <w:rFonts w:ascii="Calibri" w:hAnsi="Calibri" w:cs="Calibri"/>
          <w:b/>
          <w:bCs/>
          <w:sz w:val="26"/>
          <w:szCs w:val="26"/>
        </w:rPr>
        <w:tab/>
        <w:t>Schedule of Planning Applications</w:t>
      </w:r>
    </w:p>
    <w:p w14:paraId="286BF90D" w14:textId="1C659FCC" w:rsidR="00407115" w:rsidRDefault="0080756D" w:rsidP="00A73F9C">
      <w:pPr>
        <w:ind w:left="720"/>
        <w:contextualSpacing/>
        <w:rPr>
          <w:rFonts w:ascii="Calibri-Bold" w:hAnsi="Calibri-Bold" w:cs="Calibri-Bold"/>
          <w:sz w:val="26"/>
          <w:szCs w:val="26"/>
        </w:rPr>
      </w:pPr>
      <w:r w:rsidRPr="00A96713">
        <w:rPr>
          <w:rFonts w:ascii="Calibri-Bold" w:hAnsi="Calibri-Bold" w:cs="Calibri-Bold"/>
          <w:sz w:val="26"/>
          <w:szCs w:val="26"/>
        </w:rPr>
        <w:t>Resolved that the observations recorded as Appendix 1 to these minutes be submitted to the planning authority.</w:t>
      </w:r>
    </w:p>
    <w:p w14:paraId="5C6BC2B9" w14:textId="77777777" w:rsidR="00407115" w:rsidRPr="00407115" w:rsidRDefault="00407115" w:rsidP="00407115">
      <w:pPr>
        <w:ind w:left="720"/>
        <w:contextualSpacing/>
        <w:rPr>
          <w:rFonts w:ascii="Calibri-Bold" w:hAnsi="Calibri-Bold" w:cs="Calibri-Bold"/>
          <w:sz w:val="26"/>
          <w:szCs w:val="26"/>
        </w:rPr>
      </w:pPr>
    </w:p>
    <w:p w14:paraId="042904DF" w14:textId="46F9DAB1" w:rsidR="001246FC" w:rsidRPr="00CB59AF" w:rsidRDefault="00CB59AF" w:rsidP="001246FC">
      <w:pPr>
        <w:contextualSpacing/>
        <w:rPr>
          <w:rFonts w:ascii="Calibri" w:hAnsi="Calibri" w:cs="Calibri"/>
          <w:b/>
          <w:bCs/>
          <w:sz w:val="26"/>
          <w:szCs w:val="26"/>
        </w:rPr>
      </w:pPr>
      <w:r w:rsidRPr="00CB59AF">
        <w:rPr>
          <w:rFonts w:ascii="Calibri" w:hAnsi="Calibri" w:cs="Calibri"/>
          <w:b/>
          <w:bCs/>
          <w:sz w:val="26"/>
          <w:szCs w:val="26"/>
        </w:rPr>
        <w:t>279.</w:t>
      </w:r>
      <w:r w:rsidR="001246FC" w:rsidRPr="00CB59AF">
        <w:rPr>
          <w:rFonts w:ascii="Calibri" w:hAnsi="Calibri" w:cs="Calibri"/>
          <w:b/>
          <w:bCs/>
          <w:sz w:val="26"/>
          <w:szCs w:val="26"/>
        </w:rPr>
        <w:tab/>
        <w:t xml:space="preserve">Schedule of Prior Approval Applications </w:t>
      </w:r>
    </w:p>
    <w:p w14:paraId="57E1F84B" w14:textId="6FD1E012" w:rsidR="001246FC" w:rsidRDefault="00A10608" w:rsidP="00A10608">
      <w:pPr>
        <w:ind w:left="720"/>
        <w:contextualSpacing/>
        <w:rPr>
          <w:rFonts w:ascii="Calibri-Bold" w:hAnsi="Calibri-Bold" w:cs="Calibri-Bold"/>
          <w:sz w:val="26"/>
          <w:szCs w:val="26"/>
        </w:rPr>
      </w:pPr>
      <w:r w:rsidRPr="00A96713">
        <w:rPr>
          <w:rFonts w:ascii="Calibri-Bold" w:hAnsi="Calibri-Bold" w:cs="Calibri-Bold"/>
          <w:sz w:val="26"/>
          <w:szCs w:val="26"/>
        </w:rPr>
        <w:t xml:space="preserve">Resolved that the observations recorded as Appendix </w:t>
      </w:r>
      <w:r>
        <w:rPr>
          <w:rFonts w:ascii="Calibri-Bold" w:hAnsi="Calibri-Bold" w:cs="Calibri-Bold"/>
          <w:sz w:val="26"/>
          <w:szCs w:val="26"/>
        </w:rPr>
        <w:t>2</w:t>
      </w:r>
      <w:r w:rsidRPr="00A96713">
        <w:rPr>
          <w:rFonts w:ascii="Calibri-Bold" w:hAnsi="Calibri-Bold" w:cs="Calibri-Bold"/>
          <w:sz w:val="26"/>
          <w:szCs w:val="26"/>
        </w:rPr>
        <w:t xml:space="preserve"> to these minutes be submitted to the planning authority.</w:t>
      </w:r>
    </w:p>
    <w:p w14:paraId="618E1536" w14:textId="77777777" w:rsidR="00A10608" w:rsidRPr="001246FC" w:rsidRDefault="00A10608" w:rsidP="001246FC">
      <w:pPr>
        <w:contextualSpacing/>
        <w:rPr>
          <w:rFonts w:ascii="Calibri" w:hAnsi="Calibri" w:cs="Calibri"/>
          <w:sz w:val="26"/>
          <w:szCs w:val="26"/>
        </w:rPr>
      </w:pPr>
    </w:p>
    <w:p w14:paraId="12FF4CFC" w14:textId="2823F4B1" w:rsidR="001246FC" w:rsidRPr="00274104" w:rsidRDefault="00085057" w:rsidP="001246FC">
      <w:pPr>
        <w:contextualSpacing/>
        <w:rPr>
          <w:rFonts w:ascii="Calibri" w:hAnsi="Calibri" w:cs="Calibri"/>
          <w:b/>
          <w:bCs/>
          <w:sz w:val="26"/>
          <w:szCs w:val="26"/>
        </w:rPr>
      </w:pPr>
      <w:r w:rsidRPr="00274104">
        <w:rPr>
          <w:rFonts w:ascii="Calibri" w:hAnsi="Calibri" w:cs="Calibri"/>
          <w:b/>
          <w:bCs/>
          <w:sz w:val="26"/>
          <w:szCs w:val="26"/>
        </w:rPr>
        <w:t>280.</w:t>
      </w:r>
      <w:r w:rsidR="001246FC" w:rsidRPr="00274104">
        <w:rPr>
          <w:rFonts w:ascii="Calibri" w:hAnsi="Calibri" w:cs="Calibri"/>
          <w:b/>
          <w:bCs/>
          <w:sz w:val="26"/>
          <w:szCs w:val="26"/>
        </w:rPr>
        <w:tab/>
        <w:t>Schedule of Licencing Applications</w:t>
      </w:r>
    </w:p>
    <w:p w14:paraId="2671FCE1" w14:textId="01B01301" w:rsidR="00085057" w:rsidRDefault="00085057" w:rsidP="005744C2">
      <w:pPr>
        <w:ind w:left="720"/>
        <w:contextualSpacing/>
        <w:rPr>
          <w:rFonts w:ascii="Calibri-Bold" w:hAnsi="Calibri-Bold" w:cs="Calibri-Bold"/>
          <w:sz w:val="26"/>
          <w:szCs w:val="26"/>
        </w:rPr>
      </w:pPr>
      <w:r>
        <w:rPr>
          <w:rFonts w:ascii="Calibri-Bold" w:hAnsi="Calibri-Bold" w:cs="Calibri-Bold"/>
          <w:sz w:val="26"/>
          <w:szCs w:val="26"/>
        </w:rPr>
        <w:t>R</w:t>
      </w:r>
      <w:r w:rsidRPr="00A96713">
        <w:rPr>
          <w:rFonts w:ascii="Calibri-Bold" w:hAnsi="Calibri-Bold" w:cs="Calibri-Bold"/>
          <w:sz w:val="26"/>
          <w:szCs w:val="26"/>
        </w:rPr>
        <w:t xml:space="preserve">esolved that the observations recorded as Appendix </w:t>
      </w:r>
      <w:r>
        <w:rPr>
          <w:rFonts w:ascii="Calibri-Bold" w:hAnsi="Calibri-Bold" w:cs="Calibri-Bold"/>
          <w:sz w:val="26"/>
          <w:szCs w:val="26"/>
        </w:rPr>
        <w:t xml:space="preserve">3 </w:t>
      </w:r>
      <w:r w:rsidRPr="00A96713">
        <w:rPr>
          <w:rFonts w:ascii="Calibri-Bold" w:hAnsi="Calibri-Bold" w:cs="Calibri-Bold"/>
          <w:sz w:val="26"/>
          <w:szCs w:val="26"/>
        </w:rPr>
        <w:t>to these minutes be submitted to the planning authority.</w:t>
      </w:r>
    </w:p>
    <w:p w14:paraId="5AD5C230" w14:textId="77777777" w:rsidR="00A73F9C" w:rsidRPr="005744C2" w:rsidRDefault="00A73F9C" w:rsidP="005744C2">
      <w:pPr>
        <w:ind w:left="720"/>
        <w:contextualSpacing/>
        <w:rPr>
          <w:rFonts w:ascii="Calibri-Bold" w:hAnsi="Calibri-Bold" w:cs="Calibri-Bold"/>
          <w:sz w:val="26"/>
          <w:szCs w:val="26"/>
        </w:rPr>
      </w:pPr>
    </w:p>
    <w:p w14:paraId="210B45E4" w14:textId="1759CB7B" w:rsidR="001246FC" w:rsidRPr="00F0700C" w:rsidRDefault="00F0700C" w:rsidP="001246FC">
      <w:pPr>
        <w:contextualSpacing/>
        <w:rPr>
          <w:rFonts w:ascii="Calibri" w:hAnsi="Calibri" w:cs="Calibri"/>
          <w:b/>
          <w:bCs/>
          <w:sz w:val="26"/>
          <w:szCs w:val="26"/>
        </w:rPr>
      </w:pPr>
      <w:r w:rsidRPr="00F0700C">
        <w:rPr>
          <w:rFonts w:ascii="Calibri" w:hAnsi="Calibri" w:cs="Calibri"/>
          <w:b/>
          <w:bCs/>
          <w:sz w:val="26"/>
          <w:szCs w:val="26"/>
        </w:rPr>
        <w:lastRenderedPageBreak/>
        <w:t>281</w:t>
      </w:r>
      <w:r w:rsidR="001246FC" w:rsidRPr="00F0700C">
        <w:rPr>
          <w:rFonts w:ascii="Calibri" w:hAnsi="Calibri" w:cs="Calibri"/>
          <w:b/>
          <w:bCs/>
          <w:sz w:val="26"/>
          <w:szCs w:val="26"/>
        </w:rPr>
        <w:t>.</w:t>
      </w:r>
      <w:r w:rsidR="001246FC" w:rsidRPr="00F0700C">
        <w:rPr>
          <w:rFonts w:ascii="Calibri" w:hAnsi="Calibri" w:cs="Calibri"/>
          <w:b/>
          <w:bCs/>
          <w:sz w:val="26"/>
          <w:szCs w:val="26"/>
        </w:rPr>
        <w:tab/>
        <w:t>Town and Country Planning Act 1990</w:t>
      </w:r>
    </w:p>
    <w:p w14:paraId="4884FC0B" w14:textId="71A76B22" w:rsidR="001246FC" w:rsidRPr="001246FC" w:rsidRDefault="001246FC" w:rsidP="00F0700C">
      <w:pPr>
        <w:ind w:left="720"/>
        <w:contextualSpacing/>
        <w:rPr>
          <w:rFonts w:ascii="Calibri" w:hAnsi="Calibri" w:cs="Calibri"/>
          <w:sz w:val="26"/>
          <w:szCs w:val="26"/>
        </w:rPr>
      </w:pPr>
      <w:r w:rsidRPr="001246FC">
        <w:rPr>
          <w:rFonts w:ascii="Calibri" w:hAnsi="Calibri" w:cs="Calibri"/>
          <w:sz w:val="26"/>
          <w:szCs w:val="26"/>
        </w:rPr>
        <w:t>Application No: 20/01775/FULD</w:t>
      </w:r>
      <w:r w:rsidR="0089367F">
        <w:rPr>
          <w:rFonts w:ascii="Calibri" w:hAnsi="Calibri" w:cs="Calibri"/>
          <w:sz w:val="26"/>
          <w:szCs w:val="26"/>
        </w:rPr>
        <w:t xml:space="preserve"> (</w:t>
      </w:r>
      <w:r w:rsidR="0089367F" w:rsidRPr="0089367F">
        <w:rPr>
          <w:rFonts w:ascii="Calibri" w:hAnsi="Calibri" w:cs="Calibri"/>
          <w:sz w:val="26"/>
          <w:szCs w:val="26"/>
        </w:rPr>
        <w:t>Appeal reference:</w:t>
      </w:r>
      <w:r w:rsidR="0089367F">
        <w:rPr>
          <w:rFonts w:ascii="Calibri" w:hAnsi="Calibri" w:cs="Calibri"/>
          <w:sz w:val="26"/>
          <w:szCs w:val="26"/>
        </w:rPr>
        <w:t xml:space="preserve"> A</w:t>
      </w:r>
      <w:r w:rsidR="0089367F" w:rsidRPr="0089367F">
        <w:rPr>
          <w:rFonts w:ascii="Calibri" w:hAnsi="Calibri" w:cs="Calibri"/>
          <w:sz w:val="26"/>
          <w:szCs w:val="26"/>
        </w:rPr>
        <w:t>PP/W0340/W/20/3263493</w:t>
      </w:r>
      <w:r w:rsidR="0025728E">
        <w:rPr>
          <w:rFonts w:ascii="Calibri" w:hAnsi="Calibri" w:cs="Calibri"/>
          <w:sz w:val="26"/>
          <w:szCs w:val="26"/>
        </w:rPr>
        <w:t>)</w:t>
      </w:r>
      <w:r w:rsidRPr="001246FC">
        <w:rPr>
          <w:rFonts w:ascii="Calibri" w:hAnsi="Calibri" w:cs="Calibri"/>
          <w:sz w:val="26"/>
          <w:szCs w:val="26"/>
        </w:rPr>
        <w:t xml:space="preserve"> for conversion of former Class B unit into 1no </w:t>
      </w:r>
      <w:proofErr w:type="gramStart"/>
      <w:r w:rsidRPr="001246FC">
        <w:rPr>
          <w:rFonts w:ascii="Calibri" w:hAnsi="Calibri" w:cs="Calibri"/>
          <w:sz w:val="26"/>
          <w:szCs w:val="26"/>
        </w:rPr>
        <w:t>2 bedroom</w:t>
      </w:r>
      <w:proofErr w:type="gramEnd"/>
      <w:r w:rsidRPr="001246FC">
        <w:rPr>
          <w:rFonts w:ascii="Calibri" w:hAnsi="Calibri" w:cs="Calibri"/>
          <w:sz w:val="26"/>
          <w:szCs w:val="26"/>
        </w:rPr>
        <w:t xml:space="preserve"> single storey unit and 3no 1 bedroom two storey town houses with associated parking and amenity at Newbury Electrical Supplies, 50 Bartholomew Street, Newbury, RG14 5QF, for Bullfinch Homes Ltd.</w:t>
      </w:r>
    </w:p>
    <w:p w14:paraId="30C5FF06" w14:textId="5E5016B9" w:rsidR="001246FC" w:rsidRDefault="001246FC" w:rsidP="00F0700C">
      <w:pPr>
        <w:ind w:firstLine="720"/>
        <w:contextualSpacing/>
        <w:rPr>
          <w:rFonts w:ascii="Calibri" w:hAnsi="Calibri" w:cs="Calibri"/>
          <w:sz w:val="26"/>
          <w:szCs w:val="26"/>
        </w:rPr>
      </w:pPr>
      <w:r w:rsidRPr="001246FC">
        <w:rPr>
          <w:rFonts w:ascii="Calibri" w:hAnsi="Calibri" w:cs="Calibri"/>
          <w:sz w:val="26"/>
          <w:szCs w:val="26"/>
        </w:rPr>
        <w:t>Newbury Town Council’s Comments (submitted 02/09/2020): No objection.</w:t>
      </w:r>
    </w:p>
    <w:p w14:paraId="4184AE32" w14:textId="77777777" w:rsidR="000D1B20" w:rsidRPr="001246FC" w:rsidRDefault="000D1B20" w:rsidP="00F0700C">
      <w:pPr>
        <w:ind w:firstLine="720"/>
        <w:contextualSpacing/>
        <w:rPr>
          <w:rFonts w:ascii="Calibri" w:hAnsi="Calibri" w:cs="Calibri"/>
          <w:sz w:val="26"/>
          <w:szCs w:val="26"/>
        </w:rPr>
      </w:pPr>
    </w:p>
    <w:p w14:paraId="4095A9BF" w14:textId="28DE4F05" w:rsidR="00D359B4" w:rsidRDefault="00383DCA" w:rsidP="005A591B">
      <w:pPr>
        <w:ind w:left="720"/>
        <w:contextualSpacing/>
        <w:rPr>
          <w:rFonts w:ascii="Calibri" w:hAnsi="Calibri" w:cs="Calibri"/>
          <w:sz w:val="26"/>
          <w:szCs w:val="26"/>
        </w:rPr>
      </w:pPr>
      <w:r w:rsidRPr="00383DCA">
        <w:rPr>
          <w:rFonts w:ascii="Calibri" w:hAnsi="Calibri" w:cs="Calibri"/>
          <w:b/>
          <w:bCs/>
          <w:sz w:val="26"/>
          <w:szCs w:val="26"/>
        </w:rPr>
        <w:t>Comments:</w:t>
      </w:r>
      <w:r w:rsidR="005A591B">
        <w:rPr>
          <w:rFonts w:ascii="Calibri" w:hAnsi="Calibri" w:cs="Calibri"/>
          <w:b/>
          <w:bCs/>
          <w:sz w:val="26"/>
          <w:szCs w:val="26"/>
        </w:rPr>
        <w:t xml:space="preserve"> </w:t>
      </w:r>
      <w:r w:rsidR="00DE4D68">
        <w:rPr>
          <w:rFonts w:ascii="Calibri" w:hAnsi="Calibri" w:cs="Calibri"/>
          <w:sz w:val="26"/>
          <w:szCs w:val="26"/>
        </w:rPr>
        <w:t>Th</w:t>
      </w:r>
      <w:r w:rsidR="00D359B4">
        <w:rPr>
          <w:rFonts w:ascii="Calibri" w:hAnsi="Calibri" w:cs="Calibri"/>
          <w:sz w:val="26"/>
          <w:szCs w:val="26"/>
        </w:rPr>
        <w:t>at the Council</w:t>
      </w:r>
      <w:r w:rsidR="00FC4D9B">
        <w:rPr>
          <w:rFonts w:ascii="Calibri" w:hAnsi="Calibri" w:cs="Calibri"/>
          <w:sz w:val="26"/>
          <w:szCs w:val="26"/>
        </w:rPr>
        <w:t xml:space="preserve"> continues to have</w:t>
      </w:r>
      <w:r w:rsidR="00045C67">
        <w:rPr>
          <w:rFonts w:ascii="Calibri" w:hAnsi="Calibri" w:cs="Calibri"/>
          <w:sz w:val="26"/>
          <w:szCs w:val="26"/>
        </w:rPr>
        <w:t xml:space="preserve"> ‘no objection’ </w:t>
      </w:r>
      <w:r w:rsidR="00F27690">
        <w:rPr>
          <w:rFonts w:ascii="Calibri" w:hAnsi="Calibri" w:cs="Calibri"/>
          <w:sz w:val="26"/>
          <w:szCs w:val="26"/>
        </w:rPr>
        <w:t xml:space="preserve">and that this be sent </w:t>
      </w:r>
      <w:r w:rsidR="00045C67">
        <w:rPr>
          <w:rFonts w:ascii="Calibri" w:hAnsi="Calibri" w:cs="Calibri"/>
          <w:sz w:val="26"/>
          <w:szCs w:val="26"/>
        </w:rPr>
        <w:t>to th</w:t>
      </w:r>
      <w:r w:rsidR="00D359B4">
        <w:rPr>
          <w:rFonts w:ascii="Calibri" w:hAnsi="Calibri" w:cs="Calibri"/>
          <w:sz w:val="26"/>
          <w:szCs w:val="26"/>
        </w:rPr>
        <w:t xml:space="preserve">e </w:t>
      </w:r>
      <w:r w:rsidR="000F3A77">
        <w:rPr>
          <w:rFonts w:ascii="Calibri" w:hAnsi="Calibri" w:cs="Calibri"/>
          <w:sz w:val="26"/>
          <w:szCs w:val="26"/>
        </w:rPr>
        <w:t>Planning Inspectorate</w:t>
      </w:r>
      <w:r w:rsidR="00045C67">
        <w:rPr>
          <w:rFonts w:ascii="Calibri" w:hAnsi="Calibri" w:cs="Calibri"/>
          <w:sz w:val="26"/>
          <w:szCs w:val="26"/>
        </w:rPr>
        <w:t>.</w:t>
      </w:r>
    </w:p>
    <w:p w14:paraId="2EDBFA1F" w14:textId="7D351B56" w:rsidR="00E14232" w:rsidRPr="001246FC" w:rsidRDefault="00FF4C3D" w:rsidP="001246FC">
      <w:pPr>
        <w:contextualSpacing/>
        <w:rPr>
          <w:rFonts w:ascii="Calibri" w:hAnsi="Calibri" w:cs="Calibri"/>
          <w:sz w:val="26"/>
          <w:szCs w:val="26"/>
        </w:rPr>
      </w:pPr>
      <w:r>
        <w:rPr>
          <w:rFonts w:ascii="Calibri" w:hAnsi="Calibri" w:cs="Calibri"/>
          <w:sz w:val="26"/>
          <w:szCs w:val="26"/>
        </w:rPr>
        <w:tab/>
      </w:r>
    </w:p>
    <w:p w14:paraId="29173650" w14:textId="59F497C9" w:rsidR="001246FC" w:rsidRPr="00A85543" w:rsidRDefault="00A85543" w:rsidP="001246FC">
      <w:pPr>
        <w:contextualSpacing/>
        <w:rPr>
          <w:rFonts w:ascii="Calibri" w:hAnsi="Calibri" w:cs="Calibri"/>
          <w:b/>
          <w:bCs/>
          <w:sz w:val="26"/>
          <w:szCs w:val="26"/>
        </w:rPr>
      </w:pPr>
      <w:r w:rsidRPr="00A85543">
        <w:rPr>
          <w:rFonts w:ascii="Calibri" w:hAnsi="Calibri" w:cs="Calibri"/>
          <w:b/>
          <w:bCs/>
          <w:sz w:val="26"/>
          <w:szCs w:val="26"/>
        </w:rPr>
        <w:t>282</w:t>
      </w:r>
      <w:r w:rsidR="001246FC" w:rsidRPr="00A85543">
        <w:rPr>
          <w:rFonts w:ascii="Calibri" w:hAnsi="Calibri" w:cs="Calibri"/>
          <w:b/>
          <w:bCs/>
          <w:sz w:val="26"/>
          <w:szCs w:val="26"/>
        </w:rPr>
        <w:t>.</w:t>
      </w:r>
      <w:r w:rsidR="001246FC" w:rsidRPr="00A85543">
        <w:rPr>
          <w:rFonts w:ascii="Calibri" w:hAnsi="Calibri" w:cs="Calibri"/>
          <w:b/>
          <w:bCs/>
          <w:sz w:val="26"/>
          <w:szCs w:val="26"/>
        </w:rPr>
        <w:tab/>
        <w:t>Updates on Section 215 of the Town and Country Planning Acts</w:t>
      </w:r>
    </w:p>
    <w:p w14:paraId="1580E6D6" w14:textId="4129671E" w:rsidR="00B87147" w:rsidRDefault="00B87147" w:rsidP="00B87147">
      <w:pPr>
        <w:ind w:left="720"/>
        <w:contextualSpacing/>
        <w:rPr>
          <w:rFonts w:ascii="Calibri" w:hAnsi="Calibri" w:cs="Calibri"/>
          <w:bCs/>
          <w:sz w:val="26"/>
          <w:szCs w:val="26"/>
        </w:rPr>
      </w:pPr>
      <w:r>
        <w:rPr>
          <w:rFonts w:ascii="Calibri" w:hAnsi="Calibri" w:cs="Calibri"/>
          <w:bCs/>
          <w:sz w:val="26"/>
          <w:szCs w:val="26"/>
        </w:rPr>
        <w:t>The current list of Section 215’s was received and noted by members</w:t>
      </w:r>
      <w:r w:rsidR="00333909">
        <w:rPr>
          <w:rFonts w:ascii="Calibri" w:hAnsi="Calibri" w:cs="Calibri"/>
          <w:bCs/>
          <w:sz w:val="26"/>
          <w:szCs w:val="26"/>
        </w:rPr>
        <w:t>.</w:t>
      </w:r>
      <w:r>
        <w:rPr>
          <w:rFonts w:ascii="Calibri" w:hAnsi="Calibri" w:cs="Calibri"/>
          <w:bCs/>
          <w:sz w:val="26"/>
          <w:szCs w:val="26"/>
        </w:rPr>
        <w:t xml:space="preserve"> </w:t>
      </w:r>
    </w:p>
    <w:p w14:paraId="0D246847" w14:textId="0DA8CDDB" w:rsidR="00B87147" w:rsidRDefault="0046653D" w:rsidP="00B87147">
      <w:pPr>
        <w:contextualSpacing/>
        <w:rPr>
          <w:rFonts w:ascii="Calibri" w:hAnsi="Calibri" w:cs="Calibri"/>
          <w:bCs/>
          <w:sz w:val="26"/>
          <w:szCs w:val="26"/>
        </w:rPr>
      </w:pPr>
      <w:r>
        <w:rPr>
          <w:rFonts w:ascii="Calibri" w:hAnsi="Calibri" w:cs="Calibri"/>
          <w:bCs/>
          <w:sz w:val="26"/>
          <w:szCs w:val="26"/>
        </w:rPr>
        <w:tab/>
      </w:r>
    </w:p>
    <w:p w14:paraId="1FEDF9C4" w14:textId="10F0B9E8" w:rsidR="00B8650E" w:rsidRDefault="00B8650E" w:rsidP="00B8650E">
      <w:pPr>
        <w:ind w:firstLine="720"/>
        <w:contextualSpacing/>
        <w:rPr>
          <w:rFonts w:ascii="Calibri" w:hAnsi="Calibri" w:cs="Calibri"/>
          <w:bCs/>
          <w:sz w:val="26"/>
          <w:szCs w:val="26"/>
        </w:rPr>
      </w:pPr>
      <w:r>
        <w:rPr>
          <w:rFonts w:ascii="Calibri" w:hAnsi="Calibri" w:cs="Calibri"/>
          <w:bCs/>
          <w:sz w:val="26"/>
          <w:szCs w:val="26"/>
        </w:rPr>
        <w:t>Key updates included:</w:t>
      </w:r>
    </w:p>
    <w:p w14:paraId="2BAF7794" w14:textId="1E71FD89" w:rsidR="00DA189B" w:rsidRDefault="00DA189B" w:rsidP="393EFE9E">
      <w:pPr>
        <w:ind w:left="720"/>
        <w:contextualSpacing/>
        <w:rPr>
          <w:rFonts w:ascii="Calibri" w:hAnsi="Calibri" w:cs="Calibri"/>
          <w:sz w:val="26"/>
          <w:szCs w:val="26"/>
        </w:rPr>
      </w:pPr>
      <w:r w:rsidRPr="393EFE9E">
        <w:rPr>
          <w:rFonts w:ascii="Calibri" w:hAnsi="Calibri" w:cs="Calibri"/>
          <w:sz w:val="26"/>
          <w:szCs w:val="26"/>
          <w:u w:val="single"/>
        </w:rPr>
        <w:t>Item 1</w:t>
      </w:r>
      <w:r w:rsidR="1F1EF8BF" w:rsidRPr="393EFE9E">
        <w:rPr>
          <w:rFonts w:ascii="Calibri" w:hAnsi="Calibri" w:cs="Calibri"/>
          <w:sz w:val="26"/>
          <w:szCs w:val="26"/>
          <w:u w:val="single"/>
        </w:rPr>
        <w:t xml:space="preserve"> – 41 Cheap Street</w:t>
      </w:r>
    </w:p>
    <w:p w14:paraId="796E6C8F" w14:textId="200F2105" w:rsidR="00DA189B" w:rsidRDefault="00DA189B" w:rsidP="00BA6843">
      <w:pPr>
        <w:ind w:left="720"/>
        <w:contextualSpacing/>
        <w:rPr>
          <w:rFonts w:ascii="Calibri" w:hAnsi="Calibri" w:cs="Calibri"/>
          <w:bCs/>
          <w:sz w:val="26"/>
          <w:szCs w:val="26"/>
        </w:rPr>
      </w:pPr>
      <w:r>
        <w:rPr>
          <w:rFonts w:ascii="Calibri" w:hAnsi="Calibri" w:cs="Calibri"/>
          <w:bCs/>
          <w:sz w:val="26"/>
          <w:szCs w:val="26"/>
        </w:rPr>
        <w:t xml:space="preserve">Would like to see action </w:t>
      </w:r>
      <w:r w:rsidR="00DD4AAF">
        <w:rPr>
          <w:rFonts w:ascii="Calibri" w:hAnsi="Calibri" w:cs="Calibri"/>
          <w:bCs/>
          <w:sz w:val="26"/>
          <w:szCs w:val="26"/>
        </w:rPr>
        <w:t xml:space="preserve">to approve </w:t>
      </w:r>
      <w:r w:rsidR="003609E5">
        <w:rPr>
          <w:rFonts w:ascii="Calibri" w:hAnsi="Calibri" w:cs="Calibri"/>
          <w:bCs/>
          <w:sz w:val="26"/>
          <w:szCs w:val="26"/>
        </w:rPr>
        <w:t xml:space="preserve">the </w:t>
      </w:r>
      <w:r w:rsidR="00DD4AAF">
        <w:rPr>
          <w:rFonts w:ascii="Calibri" w:hAnsi="Calibri" w:cs="Calibri"/>
          <w:bCs/>
          <w:sz w:val="26"/>
          <w:szCs w:val="26"/>
        </w:rPr>
        <w:t>planning application</w:t>
      </w:r>
      <w:r w:rsidR="005B00D9">
        <w:rPr>
          <w:rFonts w:ascii="Calibri" w:hAnsi="Calibri" w:cs="Calibri"/>
          <w:bCs/>
          <w:sz w:val="26"/>
          <w:szCs w:val="26"/>
        </w:rPr>
        <w:t xml:space="preserve"> and </w:t>
      </w:r>
      <w:r w:rsidR="00BA6843">
        <w:rPr>
          <w:rFonts w:ascii="Calibri" w:hAnsi="Calibri" w:cs="Calibri"/>
          <w:bCs/>
          <w:sz w:val="26"/>
          <w:szCs w:val="26"/>
        </w:rPr>
        <w:t xml:space="preserve">clarification on </w:t>
      </w:r>
      <w:r w:rsidR="003D17E0">
        <w:rPr>
          <w:rFonts w:ascii="Calibri" w:hAnsi="Calibri" w:cs="Calibri"/>
          <w:bCs/>
          <w:sz w:val="26"/>
          <w:szCs w:val="26"/>
        </w:rPr>
        <w:t>the status of the application</w:t>
      </w:r>
      <w:r w:rsidR="00BA6843">
        <w:rPr>
          <w:rFonts w:ascii="Calibri" w:hAnsi="Calibri" w:cs="Calibri"/>
          <w:bCs/>
          <w:sz w:val="26"/>
          <w:szCs w:val="26"/>
        </w:rPr>
        <w:t>.</w:t>
      </w:r>
    </w:p>
    <w:p w14:paraId="716F459F" w14:textId="5DF8B2CE" w:rsidR="00DD4AAF" w:rsidRDefault="00DD4AAF" w:rsidP="393EFE9E">
      <w:pPr>
        <w:ind w:left="720"/>
        <w:contextualSpacing/>
        <w:rPr>
          <w:rFonts w:ascii="Calibri" w:hAnsi="Calibri" w:cs="Calibri"/>
          <w:sz w:val="26"/>
          <w:szCs w:val="26"/>
          <w:u w:val="single"/>
        </w:rPr>
      </w:pPr>
      <w:r w:rsidRPr="393EFE9E">
        <w:rPr>
          <w:rFonts w:ascii="Calibri" w:hAnsi="Calibri" w:cs="Calibri"/>
          <w:sz w:val="26"/>
          <w:szCs w:val="26"/>
          <w:u w:val="single"/>
        </w:rPr>
        <w:t xml:space="preserve">Item </w:t>
      </w:r>
      <w:r w:rsidR="00FB1B58" w:rsidRPr="393EFE9E">
        <w:rPr>
          <w:rFonts w:ascii="Calibri" w:hAnsi="Calibri" w:cs="Calibri"/>
          <w:sz w:val="26"/>
          <w:szCs w:val="26"/>
          <w:u w:val="single"/>
        </w:rPr>
        <w:t>5</w:t>
      </w:r>
      <w:r w:rsidR="1A6EBE19" w:rsidRPr="393EFE9E">
        <w:rPr>
          <w:rFonts w:ascii="Calibri" w:hAnsi="Calibri" w:cs="Calibri"/>
          <w:sz w:val="26"/>
          <w:szCs w:val="26"/>
          <w:u w:val="single"/>
        </w:rPr>
        <w:t xml:space="preserve"> – Wharf Street</w:t>
      </w:r>
      <w:r w:rsidR="3D269A54" w:rsidRPr="393EFE9E">
        <w:rPr>
          <w:rFonts w:ascii="Calibri" w:hAnsi="Calibri" w:cs="Calibri"/>
          <w:sz w:val="26"/>
          <w:szCs w:val="26"/>
        </w:rPr>
        <w:t xml:space="preserve"> </w:t>
      </w:r>
    </w:p>
    <w:p w14:paraId="73BA9099" w14:textId="6BDCE622" w:rsidR="00DD4AAF" w:rsidRDefault="00FB1B58" w:rsidP="000648A1">
      <w:pPr>
        <w:ind w:left="720"/>
        <w:contextualSpacing/>
        <w:rPr>
          <w:rFonts w:ascii="Calibri" w:hAnsi="Calibri" w:cs="Calibri"/>
          <w:bCs/>
          <w:sz w:val="26"/>
          <w:szCs w:val="26"/>
        </w:rPr>
      </w:pPr>
      <w:r>
        <w:rPr>
          <w:rFonts w:ascii="Calibri" w:hAnsi="Calibri" w:cs="Calibri"/>
          <w:bCs/>
          <w:sz w:val="26"/>
          <w:szCs w:val="26"/>
        </w:rPr>
        <w:t>For the BID to pursue.</w:t>
      </w:r>
      <w:r w:rsidR="009E514C">
        <w:rPr>
          <w:rFonts w:ascii="Calibri" w:hAnsi="Calibri" w:cs="Calibri"/>
          <w:bCs/>
          <w:sz w:val="26"/>
          <w:szCs w:val="26"/>
        </w:rPr>
        <w:t xml:space="preserve"> </w:t>
      </w:r>
      <w:r w:rsidR="0092414D">
        <w:rPr>
          <w:rFonts w:ascii="Calibri" w:hAnsi="Calibri" w:cs="Calibri"/>
          <w:bCs/>
          <w:sz w:val="26"/>
          <w:szCs w:val="26"/>
        </w:rPr>
        <w:t>A suggestion is to p</w:t>
      </w:r>
      <w:r w:rsidR="000648A1">
        <w:rPr>
          <w:rFonts w:ascii="Calibri" w:hAnsi="Calibri" w:cs="Calibri"/>
          <w:bCs/>
          <w:sz w:val="26"/>
          <w:szCs w:val="26"/>
        </w:rPr>
        <w:t>ut the properties names on the bins</w:t>
      </w:r>
      <w:r w:rsidR="0092414D">
        <w:rPr>
          <w:rFonts w:ascii="Calibri" w:hAnsi="Calibri" w:cs="Calibri"/>
          <w:bCs/>
          <w:sz w:val="26"/>
          <w:szCs w:val="26"/>
        </w:rPr>
        <w:t xml:space="preserve"> and put the bins in the car park behind the museum</w:t>
      </w:r>
      <w:r w:rsidR="000648A1">
        <w:rPr>
          <w:rFonts w:ascii="Calibri" w:hAnsi="Calibri" w:cs="Calibri"/>
          <w:bCs/>
          <w:sz w:val="26"/>
          <w:szCs w:val="26"/>
        </w:rPr>
        <w:t xml:space="preserve">. </w:t>
      </w:r>
      <w:r w:rsidR="001C581A">
        <w:rPr>
          <w:rFonts w:ascii="Calibri" w:hAnsi="Calibri" w:cs="Calibri"/>
          <w:bCs/>
          <w:sz w:val="26"/>
          <w:szCs w:val="26"/>
        </w:rPr>
        <w:t xml:space="preserve">This will </w:t>
      </w:r>
      <w:r w:rsidR="00916DD3">
        <w:rPr>
          <w:rFonts w:ascii="Calibri" w:hAnsi="Calibri" w:cs="Calibri"/>
          <w:bCs/>
          <w:sz w:val="26"/>
          <w:szCs w:val="26"/>
        </w:rPr>
        <w:t xml:space="preserve">be raised at the Town Centre Working Group. </w:t>
      </w:r>
    </w:p>
    <w:p w14:paraId="0C9FED09" w14:textId="4263E851" w:rsidR="00FB1B58" w:rsidRDefault="00FB1B58" w:rsidP="393EFE9E">
      <w:pPr>
        <w:ind w:left="720"/>
        <w:contextualSpacing/>
        <w:rPr>
          <w:rFonts w:ascii="Calibri" w:hAnsi="Calibri" w:cs="Calibri"/>
          <w:sz w:val="26"/>
          <w:szCs w:val="26"/>
          <w:u w:val="single"/>
        </w:rPr>
      </w:pPr>
      <w:r w:rsidRPr="393EFE9E">
        <w:rPr>
          <w:rFonts w:ascii="Calibri" w:hAnsi="Calibri" w:cs="Calibri"/>
          <w:sz w:val="26"/>
          <w:szCs w:val="26"/>
          <w:u w:val="single"/>
        </w:rPr>
        <w:t xml:space="preserve">Item </w:t>
      </w:r>
      <w:r w:rsidR="00925CF6" w:rsidRPr="393EFE9E">
        <w:rPr>
          <w:rFonts w:ascii="Calibri" w:hAnsi="Calibri" w:cs="Calibri"/>
          <w:sz w:val="26"/>
          <w:szCs w:val="26"/>
          <w:u w:val="single"/>
        </w:rPr>
        <w:t>7</w:t>
      </w:r>
      <w:r w:rsidR="71CA37E5" w:rsidRPr="393EFE9E">
        <w:rPr>
          <w:rFonts w:ascii="Calibri" w:hAnsi="Calibri" w:cs="Calibri"/>
          <w:sz w:val="26"/>
          <w:szCs w:val="26"/>
          <w:u w:val="single"/>
        </w:rPr>
        <w:t xml:space="preserve"> – 40 Bartholomew Street</w:t>
      </w:r>
      <w:r w:rsidR="310F4A6B" w:rsidRPr="393EFE9E">
        <w:rPr>
          <w:rFonts w:ascii="Calibri" w:hAnsi="Calibri" w:cs="Calibri"/>
          <w:sz w:val="26"/>
          <w:szCs w:val="26"/>
        </w:rPr>
        <w:t xml:space="preserve"> </w:t>
      </w:r>
    </w:p>
    <w:p w14:paraId="4787C354" w14:textId="735054C2" w:rsidR="00FB1B58" w:rsidRDefault="00300D11" w:rsidP="00D915A8">
      <w:pPr>
        <w:ind w:left="720"/>
        <w:contextualSpacing/>
        <w:rPr>
          <w:rFonts w:ascii="Calibri" w:hAnsi="Calibri" w:cs="Calibri"/>
          <w:bCs/>
          <w:sz w:val="26"/>
          <w:szCs w:val="26"/>
        </w:rPr>
      </w:pPr>
      <w:r>
        <w:rPr>
          <w:rFonts w:ascii="Calibri" w:hAnsi="Calibri" w:cs="Calibri"/>
          <w:bCs/>
          <w:sz w:val="26"/>
          <w:szCs w:val="26"/>
        </w:rPr>
        <w:t>Would like to see the work finished.</w:t>
      </w:r>
      <w:r w:rsidR="00FD01E0">
        <w:rPr>
          <w:rFonts w:ascii="Calibri" w:hAnsi="Calibri" w:cs="Calibri"/>
          <w:bCs/>
          <w:sz w:val="26"/>
          <w:szCs w:val="26"/>
        </w:rPr>
        <w:t xml:space="preserve"> There are still s</w:t>
      </w:r>
      <w:r w:rsidR="00D915A8">
        <w:rPr>
          <w:rFonts w:ascii="Calibri" w:hAnsi="Calibri" w:cs="Calibri"/>
          <w:bCs/>
          <w:sz w:val="26"/>
          <w:szCs w:val="26"/>
        </w:rPr>
        <w:t>tructural</w:t>
      </w:r>
      <w:r w:rsidR="00AF7F53">
        <w:rPr>
          <w:rFonts w:ascii="Calibri" w:hAnsi="Calibri" w:cs="Calibri"/>
          <w:bCs/>
          <w:sz w:val="26"/>
          <w:szCs w:val="26"/>
        </w:rPr>
        <w:t xml:space="preserve"> issues with the </w:t>
      </w:r>
      <w:r w:rsidR="00D915A8">
        <w:rPr>
          <w:rFonts w:ascii="Calibri" w:hAnsi="Calibri" w:cs="Calibri"/>
          <w:bCs/>
          <w:sz w:val="26"/>
          <w:szCs w:val="26"/>
        </w:rPr>
        <w:t>facade</w:t>
      </w:r>
      <w:r w:rsidR="00AF7F53">
        <w:rPr>
          <w:rFonts w:ascii="Calibri" w:hAnsi="Calibri" w:cs="Calibri"/>
          <w:bCs/>
          <w:sz w:val="26"/>
          <w:szCs w:val="26"/>
        </w:rPr>
        <w:t xml:space="preserve">. </w:t>
      </w:r>
      <w:r w:rsidR="003A04D8">
        <w:rPr>
          <w:rFonts w:ascii="Calibri" w:hAnsi="Calibri" w:cs="Calibri"/>
          <w:bCs/>
          <w:sz w:val="26"/>
          <w:szCs w:val="26"/>
        </w:rPr>
        <w:t>NTC to ask</w:t>
      </w:r>
      <w:r w:rsidR="00D915A8">
        <w:rPr>
          <w:rFonts w:ascii="Calibri" w:hAnsi="Calibri" w:cs="Calibri"/>
          <w:bCs/>
          <w:sz w:val="26"/>
          <w:szCs w:val="26"/>
        </w:rPr>
        <w:t xml:space="preserve"> for a deadline for the completion of the works</w:t>
      </w:r>
      <w:r w:rsidR="004A40E6">
        <w:rPr>
          <w:rFonts w:ascii="Calibri" w:hAnsi="Calibri" w:cs="Calibri"/>
          <w:bCs/>
          <w:sz w:val="26"/>
          <w:szCs w:val="26"/>
        </w:rPr>
        <w:t xml:space="preserve"> from WBC</w:t>
      </w:r>
      <w:r w:rsidR="00D915A8">
        <w:rPr>
          <w:rFonts w:ascii="Calibri" w:hAnsi="Calibri" w:cs="Calibri"/>
          <w:bCs/>
          <w:sz w:val="26"/>
          <w:szCs w:val="26"/>
        </w:rPr>
        <w:t xml:space="preserve">. </w:t>
      </w:r>
    </w:p>
    <w:p w14:paraId="057F7EAC" w14:textId="77777777" w:rsidR="00DA189B" w:rsidRDefault="00DA189B" w:rsidP="00B87147">
      <w:pPr>
        <w:contextualSpacing/>
        <w:rPr>
          <w:rFonts w:ascii="Calibri" w:hAnsi="Calibri" w:cs="Calibri"/>
          <w:bCs/>
          <w:sz w:val="26"/>
          <w:szCs w:val="26"/>
        </w:rPr>
      </w:pPr>
    </w:p>
    <w:p w14:paraId="48C118AD" w14:textId="77777777" w:rsidR="00B87147" w:rsidRDefault="00B87147" w:rsidP="00B87147">
      <w:pPr>
        <w:ind w:firstLine="720"/>
        <w:contextualSpacing/>
        <w:rPr>
          <w:rFonts w:ascii="Calibri" w:hAnsi="Calibri" w:cs="Calibri"/>
          <w:bCs/>
          <w:sz w:val="26"/>
          <w:szCs w:val="26"/>
        </w:rPr>
      </w:pPr>
      <w:r>
        <w:rPr>
          <w:rFonts w:ascii="Calibri" w:hAnsi="Calibri" w:cs="Calibri"/>
          <w:bCs/>
          <w:sz w:val="26"/>
          <w:szCs w:val="26"/>
        </w:rPr>
        <w:t>It was agreed to add the following lands/properties</w:t>
      </w:r>
      <w:r w:rsidRPr="007074EE">
        <w:rPr>
          <w:rFonts w:ascii="Calibri" w:hAnsi="Calibri" w:cs="Calibri"/>
          <w:bCs/>
          <w:sz w:val="26"/>
          <w:szCs w:val="26"/>
        </w:rPr>
        <w:t xml:space="preserve"> </w:t>
      </w:r>
      <w:r>
        <w:rPr>
          <w:rFonts w:ascii="Calibri" w:hAnsi="Calibri" w:cs="Calibri"/>
          <w:bCs/>
          <w:sz w:val="26"/>
          <w:szCs w:val="26"/>
        </w:rPr>
        <w:t>to the list:</w:t>
      </w:r>
    </w:p>
    <w:p w14:paraId="32DC771F" w14:textId="77777777" w:rsidR="00B87147" w:rsidRDefault="00B87147" w:rsidP="00B87147">
      <w:pPr>
        <w:pStyle w:val="ListParagraph"/>
        <w:numPr>
          <w:ilvl w:val="0"/>
          <w:numId w:val="1"/>
        </w:numPr>
        <w:rPr>
          <w:rFonts w:ascii="Calibri" w:hAnsi="Calibri" w:cs="Calibri"/>
          <w:bCs/>
          <w:sz w:val="26"/>
          <w:szCs w:val="26"/>
        </w:rPr>
      </w:pPr>
      <w:r>
        <w:rPr>
          <w:rFonts w:ascii="Calibri" w:hAnsi="Calibri" w:cs="Calibri"/>
          <w:bCs/>
          <w:sz w:val="26"/>
          <w:szCs w:val="26"/>
        </w:rPr>
        <w:t xml:space="preserve">The </w:t>
      </w:r>
      <w:r w:rsidRPr="00092C38">
        <w:rPr>
          <w:rFonts w:ascii="Calibri" w:hAnsi="Calibri" w:cs="Calibri"/>
          <w:bCs/>
          <w:sz w:val="26"/>
          <w:szCs w:val="26"/>
        </w:rPr>
        <w:t xml:space="preserve">land to </w:t>
      </w:r>
      <w:r>
        <w:rPr>
          <w:rFonts w:ascii="Calibri" w:hAnsi="Calibri" w:cs="Calibri"/>
          <w:bCs/>
          <w:sz w:val="26"/>
          <w:szCs w:val="26"/>
        </w:rPr>
        <w:t xml:space="preserve">the </w:t>
      </w:r>
      <w:r w:rsidRPr="00092C38">
        <w:rPr>
          <w:rFonts w:ascii="Calibri" w:hAnsi="Calibri" w:cs="Calibri"/>
          <w:bCs/>
          <w:sz w:val="26"/>
          <w:szCs w:val="26"/>
        </w:rPr>
        <w:t>east of Fir Tree Lane and junction with London Road</w:t>
      </w:r>
    </w:p>
    <w:p w14:paraId="4ED2A4AC" w14:textId="77777777" w:rsidR="00B87147" w:rsidRDefault="00B87147" w:rsidP="00B87147">
      <w:pPr>
        <w:pStyle w:val="ListParagraph"/>
        <w:numPr>
          <w:ilvl w:val="0"/>
          <w:numId w:val="1"/>
        </w:numPr>
        <w:rPr>
          <w:rFonts w:ascii="Calibri" w:hAnsi="Calibri" w:cs="Calibri"/>
          <w:bCs/>
          <w:sz w:val="26"/>
          <w:szCs w:val="26"/>
        </w:rPr>
      </w:pPr>
      <w:r w:rsidRPr="00255955">
        <w:rPr>
          <w:rFonts w:ascii="Calibri" w:hAnsi="Calibri" w:cs="Calibri"/>
          <w:bCs/>
          <w:sz w:val="26"/>
          <w:szCs w:val="26"/>
        </w:rPr>
        <w:t>380 London Road</w:t>
      </w:r>
      <w:r>
        <w:rPr>
          <w:rFonts w:ascii="Calibri" w:hAnsi="Calibri" w:cs="Calibri"/>
          <w:bCs/>
          <w:sz w:val="26"/>
          <w:szCs w:val="26"/>
        </w:rPr>
        <w:t>, Newbury, RG18 3AA</w:t>
      </w:r>
    </w:p>
    <w:p w14:paraId="624E88A2" w14:textId="39228D79" w:rsidR="001246FC" w:rsidRPr="00062D8D" w:rsidRDefault="00B87147" w:rsidP="001246FC">
      <w:pPr>
        <w:pStyle w:val="ListParagraph"/>
        <w:numPr>
          <w:ilvl w:val="0"/>
          <w:numId w:val="1"/>
        </w:numPr>
        <w:rPr>
          <w:rFonts w:ascii="Calibri" w:hAnsi="Calibri" w:cs="Calibri"/>
          <w:bCs/>
          <w:sz w:val="26"/>
          <w:szCs w:val="26"/>
        </w:rPr>
      </w:pPr>
      <w:r>
        <w:rPr>
          <w:rFonts w:ascii="Calibri" w:hAnsi="Calibri" w:cs="Calibri"/>
          <w:bCs/>
          <w:sz w:val="26"/>
          <w:szCs w:val="26"/>
        </w:rPr>
        <w:t>F</w:t>
      </w:r>
      <w:r w:rsidRPr="00F6516C">
        <w:rPr>
          <w:rFonts w:ascii="Calibri" w:hAnsi="Calibri" w:cs="Calibri"/>
          <w:bCs/>
          <w:sz w:val="26"/>
          <w:szCs w:val="26"/>
        </w:rPr>
        <w:t>ormer Strada unit in the Market Place</w:t>
      </w:r>
    </w:p>
    <w:p w14:paraId="415BD9E4" w14:textId="77777777" w:rsidR="007F5023" w:rsidRPr="001246FC" w:rsidRDefault="007F5023" w:rsidP="001246FC">
      <w:pPr>
        <w:contextualSpacing/>
        <w:rPr>
          <w:rFonts w:ascii="Calibri" w:hAnsi="Calibri" w:cs="Calibri"/>
          <w:sz w:val="26"/>
          <w:szCs w:val="26"/>
        </w:rPr>
      </w:pPr>
    </w:p>
    <w:p w14:paraId="79DCA95B" w14:textId="08AB0311" w:rsidR="001246FC" w:rsidRPr="005243AA" w:rsidRDefault="005243AA" w:rsidP="001246FC">
      <w:pPr>
        <w:contextualSpacing/>
        <w:rPr>
          <w:rFonts w:ascii="Calibri" w:hAnsi="Calibri" w:cs="Calibri"/>
          <w:b/>
          <w:bCs/>
          <w:sz w:val="26"/>
          <w:szCs w:val="26"/>
        </w:rPr>
      </w:pPr>
      <w:r w:rsidRPr="005243AA">
        <w:rPr>
          <w:rFonts w:ascii="Calibri" w:hAnsi="Calibri" w:cs="Calibri"/>
          <w:b/>
          <w:bCs/>
          <w:sz w:val="26"/>
          <w:szCs w:val="26"/>
        </w:rPr>
        <w:t>283</w:t>
      </w:r>
      <w:r w:rsidR="001246FC" w:rsidRPr="005243AA">
        <w:rPr>
          <w:rFonts w:ascii="Calibri" w:hAnsi="Calibri" w:cs="Calibri"/>
          <w:b/>
          <w:bCs/>
          <w:sz w:val="26"/>
          <w:szCs w:val="26"/>
        </w:rPr>
        <w:t>.</w:t>
      </w:r>
      <w:r w:rsidR="001246FC" w:rsidRPr="005243AA">
        <w:rPr>
          <w:rFonts w:ascii="Calibri" w:hAnsi="Calibri" w:cs="Calibri"/>
          <w:b/>
          <w:bCs/>
          <w:sz w:val="26"/>
          <w:szCs w:val="26"/>
        </w:rPr>
        <w:tab/>
        <w:t>Management Companies</w:t>
      </w:r>
    </w:p>
    <w:p w14:paraId="15E1E554" w14:textId="5B4B3846" w:rsidR="001246FC" w:rsidRDefault="00C50891" w:rsidP="005243AA">
      <w:pPr>
        <w:ind w:left="720"/>
        <w:contextualSpacing/>
        <w:rPr>
          <w:rFonts w:ascii="Calibri" w:hAnsi="Calibri" w:cs="Calibri"/>
          <w:sz w:val="26"/>
          <w:szCs w:val="26"/>
        </w:rPr>
      </w:pPr>
      <w:r>
        <w:rPr>
          <w:rFonts w:ascii="Calibri" w:hAnsi="Calibri" w:cs="Calibri"/>
          <w:sz w:val="26"/>
          <w:szCs w:val="26"/>
        </w:rPr>
        <w:t>Management Companies and their role</w:t>
      </w:r>
      <w:r w:rsidR="00FC59CE">
        <w:rPr>
          <w:rFonts w:ascii="Calibri" w:hAnsi="Calibri" w:cs="Calibri"/>
          <w:sz w:val="26"/>
          <w:szCs w:val="26"/>
        </w:rPr>
        <w:t xml:space="preserve"> in taking over developments and public opens spaces</w:t>
      </w:r>
      <w:r w:rsidR="00FA115A">
        <w:rPr>
          <w:rFonts w:ascii="Calibri" w:hAnsi="Calibri" w:cs="Calibri"/>
          <w:sz w:val="26"/>
          <w:szCs w:val="26"/>
        </w:rPr>
        <w:t xml:space="preserve"> was discussed by members</w:t>
      </w:r>
      <w:r w:rsidR="00FC59CE">
        <w:rPr>
          <w:rFonts w:ascii="Calibri" w:hAnsi="Calibri" w:cs="Calibri"/>
          <w:sz w:val="26"/>
          <w:szCs w:val="26"/>
        </w:rPr>
        <w:t>.</w:t>
      </w:r>
    </w:p>
    <w:p w14:paraId="28B844BB" w14:textId="40317FB1" w:rsidR="00FC59CE" w:rsidRDefault="00FC59CE" w:rsidP="005243AA">
      <w:pPr>
        <w:ind w:left="720"/>
        <w:contextualSpacing/>
        <w:rPr>
          <w:rFonts w:ascii="Calibri" w:hAnsi="Calibri" w:cs="Calibri"/>
          <w:sz w:val="26"/>
          <w:szCs w:val="26"/>
        </w:rPr>
      </w:pPr>
    </w:p>
    <w:p w14:paraId="45FC8743" w14:textId="5CD1B060" w:rsidR="00FC59CE" w:rsidRPr="001246FC" w:rsidRDefault="00FC59CE" w:rsidP="008B5B24">
      <w:pPr>
        <w:ind w:left="720"/>
        <w:contextualSpacing/>
        <w:rPr>
          <w:rFonts w:ascii="Calibri" w:hAnsi="Calibri" w:cs="Calibri"/>
          <w:sz w:val="26"/>
          <w:szCs w:val="26"/>
        </w:rPr>
      </w:pPr>
      <w:r>
        <w:rPr>
          <w:rFonts w:ascii="Calibri" w:hAnsi="Calibri" w:cs="Calibri"/>
          <w:sz w:val="26"/>
          <w:szCs w:val="26"/>
        </w:rPr>
        <w:t xml:space="preserve">The point was raised that </w:t>
      </w:r>
      <w:r w:rsidR="00713F88">
        <w:rPr>
          <w:rFonts w:ascii="Calibri" w:hAnsi="Calibri" w:cs="Calibri"/>
          <w:sz w:val="26"/>
          <w:szCs w:val="26"/>
        </w:rPr>
        <w:t xml:space="preserve">private ownership of public opens spaces is inequitable and </w:t>
      </w:r>
      <w:r w:rsidR="00D977AD">
        <w:rPr>
          <w:rFonts w:ascii="Calibri" w:hAnsi="Calibri" w:cs="Calibri"/>
          <w:sz w:val="26"/>
          <w:szCs w:val="26"/>
        </w:rPr>
        <w:t>does not provide democratic accountability.</w:t>
      </w:r>
      <w:r w:rsidR="008B5B24">
        <w:rPr>
          <w:rFonts w:ascii="Calibri" w:hAnsi="Calibri" w:cs="Calibri"/>
          <w:sz w:val="26"/>
          <w:szCs w:val="26"/>
        </w:rPr>
        <w:t xml:space="preserve"> </w:t>
      </w:r>
      <w:r w:rsidR="00D977AD">
        <w:rPr>
          <w:rFonts w:ascii="Calibri" w:hAnsi="Calibri" w:cs="Calibri"/>
          <w:sz w:val="26"/>
          <w:szCs w:val="26"/>
        </w:rPr>
        <w:t xml:space="preserve">Public </w:t>
      </w:r>
      <w:r w:rsidR="00DC7DA5">
        <w:rPr>
          <w:rFonts w:ascii="Calibri" w:hAnsi="Calibri" w:cs="Calibri"/>
          <w:sz w:val="26"/>
          <w:szCs w:val="26"/>
        </w:rPr>
        <w:t xml:space="preserve">open </w:t>
      </w:r>
      <w:r w:rsidR="00D977AD">
        <w:rPr>
          <w:rFonts w:ascii="Calibri" w:hAnsi="Calibri" w:cs="Calibri"/>
          <w:sz w:val="26"/>
          <w:szCs w:val="26"/>
        </w:rPr>
        <w:t>spaces should be funded by</w:t>
      </w:r>
      <w:r w:rsidR="00297CF6">
        <w:rPr>
          <w:rFonts w:ascii="Calibri" w:hAnsi="Calibri" w:cs="Calibri"/>
          <w:sz w:val="26"/>
          <w:szCs w:val="26"/>
        </w:rPr>
        <w:t xml:space="preserve">, and accountable to, the public. </w:t>
      </w:r>
    </w:p>
    <w:p w14:paraId="16278735" w14:textId="4B42D51F" w:rsidR="001246FC" w:rsidRDefault="00C128B1" w:rsidP="001246FC">
      <w:pPr>
        <w:contextualSpacing/>
        <w:rPr>
          <w:rFonts w:ascii="Calibri" w:hAnsi="Calibri" w:cs="Calibri"/>
          <w:sz w:val="26"/>
          <w:szCs w:val="26"/>
        </w:rPr>
      </w:pPr>
      <w:r>
        <w:rPr>
          <w:rFonts w:ascii="Calibri" w:hAnsi="Calibri" w:cs="Calibri"/>
          <w:sz w:val="26"/>
          <w:szCs w:val="26"/>
        </w:rPr>
        <w:tab/>
      </w:r>
    </w:p>
    <w:p w14:paraId="5DF6DB87" w14:textId="7EF0A88C" w:rsidR="00AD07BB" w:rsidRDefault="00AD07BB" w:rsidP="00BD25BA">
      <w:pPr>
        <w:ind w:left="720"/>
        <w:contextualSpacing/>
        <w:rPr>
          <w:rFonts w:ascii="Calibri" w:hAnsi="Calibri" w:cs="Calibri"/>
          <w:sz w:val="26"/>
          <w:szCs w:val="26"/>
        </w:rPr>
      </w:pPr>
      <w:r>
        <w:rPr>
          <w:rFonts w:ascii="Calibri" w:hAnsi="Calibri" w:cs="Calibri"/>
          <w:sz w:val="26"/>
          <w:szCs w:val="26"/>
        </w:rPr>
        <w:lastRenderedPageBreak/>
        <w:t xml:space="preserve">It was agreed that NTC would strongly object to </w:t>
      </w:r>
      <w:r w:rsidR="00BD25BA">
        <w:rPr>
          <w:rFonts w:ascii="Calibri" w:hAnsi="Calibri" w:cs="Calibri"/>
          <w:sz w:val="26"/>
          <w:szCs w:val="26"/>
        </w:rPr>
        <w:t>management companies taking over</w:t>
      </w:r>
      <w:r w:rsidR="00FE79C4">
        <w:rPr>
          <w:rFonts w:ascii="Calibri" w:hAnsi="Calibri" w:cs="Calibri"/>
          <w:sz w:val="26"/>
          <w:szCs w:val="26"/>
        </w:rPr>
        <w:t xml:space="preserve"> </w:t>
      </w:r>
      <w:r w:rsidR="008B5B24">
        <w:rPr>
          <w:rFonts w:ascii="Calibri" w:hAnsi="Calibri" w:cs="Calibri"/>
          <w:sz w:val="26"/>
          <w:szCs w:val="26"/>
        </w:rPr>
        <w:t xml:space="preserve">public </w:t>
      </w:r>
      <w:r w:rsidR="00FE79C4">
        <w:rPr>
          <w:rFonts w:ascii="Calibri" w:hAnsi="Calibri" w:cs="Calibri"/>
          <w:sz w:val="26"/>
          <w:szCs w:val="26"/>
        </w:rPr>
        <w:t>lands.</w:t>
      </w:r>
    </w:p>
    <w:p w14:paraId="2E39921A" w14:textId="766869B8" w:rsidR="003C54AD" w:rsidRDefault="00A63B76" w:rsidP="00B0730F">
      <w:pPr>
        <w:contextualSpacing/>
        <w:rPr>
          <w:rFonts w:ascii="Calibri" w:hAnsi="Calibri" w:cs="Calibri"/>
          <w:sz w:val="26"/>
          <w:szCs w:val="26"/>
        </w:rPr>
      </w:pPr>
      <w:r>
        <w:rPr>
          <w:rFonts w:ascii="Calibri" w:hAnsi="Calibri" w:cs="Calibri"/>
          <w:sz w:val="26"/>
          <w:szCs w:val="26"/>
        </w:rPr>
        <w:tab/>
      </w:r>
    </w:p>
    <w:p w14:paraId="1B6B3238" w14:textId="22403837" w:rsidR="00FE79C4" w:rsidRDefault="0044484D" w:rsidP="007B2D6E">
      <w:pPr>
        <w:ind w:left="720"/>
        <w:contextualSpacing/>
        <w:rPr>
          <w:rFonts w:ascii="Calibri" w:hAnsi="Calibri" w:cs="Calibri"/>
          <w:sz w:val="26"/>
          <w:szCs w:val="26"/>
        </w:rPr>
      </w:pPr>
      <w:r>
        <w:rPr>
          <w:rFonts w:ascii="Calibri" w:hAnsi="Calibri" w:cs="Calibri"/>
          <w:sz w:val="26"/>
          <w:szCs w:val="26"/>
        </w:rPr>
        <w:t xml:space="preserve">DSO to </w:t>
      </w:r>
      <w:r w:rsidR="00C85159">
        <w:rPr>
          <w:rFonts w:ascii="Calibri" w:hAnsi="Calibri" w:cs="Calibri"/>
          <w:sz w:val="26"/>
          <w:szCs w:val="26"/>
        </w:rPr>
        <w:t>formulate</w:t>
      </w:r>
      <w:r>
        <w:rPr>
          <w:rFonts w:ascii="Calibri" w:hAnsi="Calibri" w:cs="Calibri"/>
          <w:sz w:val="26"/>
          <w:szCs w:val="26"/>
        </w:rPr>
        <w:t xml:space="preserve"> </w:t>
      </w:r>
      <w:r w:rsidR="00E868D9">
        <w:rPr>
          <w:rFonts w:ascii="Calibri" w:hAnsi="Calibri" w:cs="Calibri"/>
          <w:sz w:val="26"/>
          <w:szCs w:val="26"/>
        </w:rPr>
        <w:t>the</w:t>
      </w:r>
      <w:r>
        <w:rPr>
          <w:rFonts w:ascii="Calibri" w:hAnsi="Calibri" w:cs="Calibri"/>
          <w:sz w:val="26"/>
          <w:szCs w:val="26"/>
        </w:rPr>
        <w:t xml:space="preserve"> </w:t>
      </w:r>
      <w:r w:rsidR="00E50827">
        <w:rPr>
          <w:rFonts w:ascii="Calibri" w:hAnsi="Calibri" w:cs="Calibri"/>
          <w:sz w:val="26"/>
          <w:szCs w:val="26"/>
        </w:rPr>
        <w:t>wording of a resolution</w:t>
      </w:r>
      <w:r w:rsidR="00C85159">
        <w:rPr>
          <w:rFonts w:ascii="Calibri" w:hAnsi="Calibri" w:cs="Calibri"/>
          <w:sz w:val="26"/>
          <w:szCs w:val="26"/>
        </w:rPr>
        <w:t xml:space="preserve"> </w:t>
      </w:r>
      <w:r w:rsidR="00227B6F">
        <w:rPr>
          <w:rFonts w:ascii="Calibri" w:hAnsi="Calibri" w:cs="Calibri"/>
          <w:sz w:val="26"/>
          <w:szCs w:val="26"/>
        </w:rPr>
        <w:t>that can be voted on at the next meeting.</w:t>
      </w:r>
    </w:p>
    <w:p w14:paraId="4EBC77F5" w14:textId="77777777" w:rsidR="00AD07BB" w:rsidRPr="001246FC" w:rsidRDefault="00AD07BB" w:rsidP="001246FC">
      <w:pPr>
        <w:contextualSpacing/>
        <w:rPr>
          <w:rFonts w:ascii="Calibri" w:hAnsi="Calibri" w:cs="Calibri"/>
          <w:sz w:val="26"/>
          <w:szCs w:val="26"/>
        </w:rPr>
      </w:pPr>
    </w:p>
    <w:p w14:paraId="057ABEDE" w14:textId="0AF93699" w:rsidR="001246FC" w:rsidRPr="00FC59CE" w:rsidRDefault="00FC59CE" w:rsidP="001246FC">
      <w:pPr>
        <w:contextualSpacing/>
        <w:rPr>
          <w:rFonts w:ascii="Calibri" w:hAnsi="Calibri" w:cs="Calibri"/>
          <w:b/>
          <w:bCs/>
          <w:sz w:val="26"/>
          <w:szCs w:val="26"/>
        </w:rPr>
      </w:pPr>
      <w:r w:rsidRPr="00FC59CE">
        <w:rPr>
          <w:rFonts w:ascii="Calibri" w:hAnsi="Calibri" w:cs="Calibri"/>
          <w:b/>
          <w:bCs/>
          <w:sz w:val="26"/>
          <w:szCs w:val="26"/>
        </w:rPr>
        <w:t>284.</w:t>
      </w:r>
      <w:r w:rsidR="001246FC" w:rsidRPr="00FC59CE">
        <w:rPr>
          <w:rFonts w:ascii="Calibri" w:hAnsi="Calibri" w:cs="Calibri"/>
          <w:b/>
          <w:bCs/>
          <w:sz w:val="26"/>
          <w:szCs w:val="26"/>
        </w:rPr>
        <w:tab/>
        <w:t>WBC Consultation: Highway Winter Service Plan</w:t>
      </w:r>
    </w:p>
    <w:p w14:paraId="00350B37" w14:textId="0ECB9F72" w:rsidR="001246FC" w:rsidRDefault="00FC59CE" w:rsidP="001246FC">
      <w:pPr>
        <w:contextualSpacing/>
        <w:rPr>
          <w:rFonts w:ascii="Calibri" w:hAnsi="Calibri" w:cs="Calibri"/>
          <w:sz w:val="26"/>
          <w:szCs w:val="26"/>
        </w:rPr>
      </w:pPr>
      <w:r>
        <w:rPr>
          <w:rFonts w:ascii="Calibri" w:hAnsi="Calibri" w:cs="Calibri"/>
          <w:sz w:val="26"/>
          <w:szCs w:val="26"/>
        </w:rPr>
        <w:tab/>
        <w:t>The Councillors noted the Service Plan.</w:t>
      </w:r>
    </w:p>
    <w:p w14:paraId="34B0952F" w14:textId="06D4DB4C" w:rsidR="00FC59CE" w:rsidRDefault="005703AB" w:rsidP="001246FC">
      <w:pPr>
        <w:contextualSpacing/>
        <w:rPr>
          <w:rFonts w:ascii="Calibri" w:hAnsi="Calibri" w:cs="Calibri"/>
          <w:sz w:val="26"/>
          <w:szCs w:val="26"/>
        </w:rPr>
      </w:pPr>
      <w:r>
        <w:rPr>
          <w:rFonts w:ascii="Calibri" w:hAnsi="Calibri" w:cs="Calibri"/>
          <w:sz w:val="26"/>
          <w:szCs w:val="26"/>
        </w:rPr>
        <w:tab/>
      </w:r>
    </w:p>
    <w:p w14:paraId="5803DB38" w14:textId="425A95F5" w:rsidR="00B10C12" w:rsidRDefault="003D368B" w:rsidP="009A43CF">
      <w:pPr>
        <w:ind w:left="720"/>
        <w:contextualSpacing/>
        <w:rPr>
          <w:rFonts w:ascii="Calibri" w:hAnsi="Calibri" w:cs="Calibri"/>
          <w:sz w:val="26"/>
          <w:szCs w:val="26"/>
        </w:rPr>
      </w:pPr>
      <w:r w:rsidRPr="003D368B">
        <w:rPr>
          <w:rFonts w:ascii="Calibri" w:hAnsi="Calibri" w:cs="Calibri"/>
          <w:b/>
          <w:bCs/>
          <w:sz w:val="26"/>
          <w:szCs w:val="26"/>
        </w:rPr>
        <w:t>Comments:</w:t>
      </w:r>
      <w:r>
        <w:rPr>
          <w:rFonts w:ascii="Calibri" w:hAnsi="Calibri" w:cs="Calibri"/>
          <w:sz w:val="26"/>
          <w:szCs w:val="26"/>
        </w:rPr>
        <w:t xml:space="preserve"> A</w:t>
      </w:r>
      <w:r w:rsidR="00287961">
        <w:rPr>
          <w:rFonts w:ascii="Calibri" w:hAnsi="Calibri" w:cs="Calibri"/>
          <w:sz w:val="26"/>
          <w:szCs w:val="26"/>
        </w:rPr>
        <w:t xml:space="preserve">lthough </w:t>
      </w:r>
      <w:r w:rsidR="000B5B54">
        <w:rPr>
          <w:rFonts w:ascii="Calibri" w:hAnsi="Calibri" w:cs="Calibri"/>
          <w:sz w:val="26"/>
          <w:szCs w:val="26"/>
        </w:rPr>
        <w:t xml:space="preserve">treating </w:t>
      </w:r>
      <w:r w:rsidR="00287961">
        <w:rPr>
          <w:rFonts w:ascii="Calibri" w:hAnsi="Calibri" w:cs="Calibri"/>
          <w:sz w:val="26"/>
          <w:szCs w:val="26"/>
        </w:rPr>
        <w:t>s</w:t>
      </w:r>
      <w:r w:rsidR="00302B91">
        <w:rPr>
          <w:rFonts w:ascii="Calibri" w:hAnsi="Calibri" w:cs="Calibri"/>
          <w:sz w:val="26"/>
          <w:szCs w:val="26"/>
        </w:rPr>
        <w:t xml:space="preserve">ubway ramps are </w:t>
      </w:r>
      <w:r w:rsidR="00B10C12">
        <w:rPr>
          <w:rFonts w:ascii="Calibri" w:hAnsi="Calibri" w:cs="Calibri"/>
          <w:sz w:val="26"/>
          <w:szCs w:val="26"/>
        </w:rPr>
        <w:t>mentioned</w:t>
      </w:r>
      <w:r w:rsidR="009A43CF">
        <w:rPr>
          <w:rFonts w:ascii="Calibri" w:hAnsi="Calibri" w:cs="Calibri"/>
          <w:sz w:val="26"/>
          <w:szCs w:val="26"/>
        </w:rPr>
        <w:t xml:space="preserve"> in the Service Plan</w:t>
      </w:r>
      <w:r w:rsidR="00287961">
        <w:rPr>
          <w:rFonts w:ascii="Calibri" w:hAnsi="Calibri" w:cs="Calibri"/>
          <w:sz w:val="26"/>
          <w:szCs w:val="26"/>
        </w:rPr>
        <w:t xml:space="preserve">, </w:t>
      </w:r>
      <w:r w:rsidR="00302B91">
        <w:rPr>
          <w:rFonts w:ascii="Calibri" w:hAnsi="Calibri" w:cs="Calibri"/>
          <w:sz w:val="26"/>
          <w:szCs w:val="26"/>
        </w:rPr>
        <w:t>the</w:t>
      </w:r>
      <w:r w:rsidR="004F27D0">
        <w:rPr>
          <w:rFonts w:ascii="Calibri" w:hAnsi="Calibri" w:cs="Calibri"/>
          <w:sz w:val="26"/>
          <w:szCs w:val="26"/>
        </w:rPr>
        <w:t xml:space="preserve"> Councillors agreed that the</w:t>
      </w:r>
      <w:r w:rsidR="00302B91">
        <w:rPr>
          <w:rFonts w:ascii="Calibri" w:hAnsi="Calibri" w:cs="Calibri"/>
          <w:sz w:val="26"/>
          <w:szCs w:val="26"/>
        </w:rPr>
        <w:t>y sho</w:t>
      </w:r>
      <w:r w:rsidR="00B97460">
        <w:rPr>
          <w:rFonts w:ascii="Calibri" w:hAnsi="Calibri" w:cs="Calibri"/>
          <w:sz w:val="26"/>
          <w:szCs w:val="26"/>
        </w:rPr>
        <w:t xml:space="preserve">uld be </w:t>
      </w:r>
      <w:r w:rsidR="004F27D0">
        <w:rPr>
          <w:rFonts w:ascii="Calibri" w:hAnsi="Calibri" w:cs="Calibri"/>
          <w:sz w:val="26"/>
          <w:szCs w:val="26"/>
        </w:rPr>
        <w:t xml:space="preserve">treated as a </w:t>
      </w:r>
      <w:r w:rsidR="00B97460">
        <w:rPr>
          <w:rFonts w:ascii="Calibri" w:hAnsi="Calibri" w:cs="Calibri"/>
          <w:sz w:val="26"/>
          <w:szCs w:val="26"/>
        </w:rPr>
        <w:t xml:space="preserve">priority. </w:t>
      </w:r>
    </w:p>
    <w:p w14:paraId="476C8E19" w14:textId="519D2BBF" w:rsidR="00302B91" w:rsidRDefault="00B10C12" w:rsidP="00FD21B4">
      <w:pPr>
        <w:ind w:left="720"/>
        <w:contextualSpacing/>
        <w:rPr>
          <w:rFonts w:ascii="Calibri" w:hAnsi="Calibri" w:cs="Calibri"/>
          <w:sz w:val="26"/>
          <w:szCs w:val="26"/>
        </w:rPr>
      </w:pPr>
      <w:r>
        <w:rPr>
          <w:rFonts w:ascii="Calibri" w:hAnsi="Calibri" w:cs="Calibri"/>
          <w:sz w:val="26"/>
          <w:szCs w:val="26"/>
        </w:rPr>
        <w:t>In addition, footpath</w:t>
      </w:r>
      <w:r w:rsidR="00FD21B4">
        <w:rPr>
          <w:rFonts w:ascii="Calibri" w:hAnsi="Calibri" w:cs="Calibri"/>
          <w:sz w:val="26"/>
          <w:szCs w:val="26"/>
        </w:rPr>
        <w:t xml:space="preserve"> treatment </w:t>
      </w:r>
      <w:r w:rsidR="009A43CF">
        <w:rPr>
          <w:rFonts w:ascii="Calibri" w:hAnsi="Calibri" w:cs="Calibri"/>
          <w:sz w:val="26"/>
          <w:szCs w:val="26"/>
        </w:rPr>
        <w:t xml:space="preserve">more broadly </w:t>
      </w:r>
      <w:r>
        <w:rPr>
          <w:rFonts w:ascii="Calibri" w:hAnsi="Calibri" w:cs="Calibri"/>
          <w:sz w:val="26"/>
          <w:szCs w:val="26"/>
        </w:rPr>
        <w:t xml:space="preserve">should </w:t>
      </w:r>
      <w:r w:rsidR="0030751E">
        <w:rPr>
          <w:rFonts w:ascii="Calibri" w:hAnsi="Calibri" w:cs="Calibri"/>
          <w:sz w:val="26"/>
          <w:szCs w:val="26"/>
        </w:rPr>
        <w:t xml:space="preserve">also </w:t>
      </w:r>
      <w:r>
        <w:rPr>
          <w:rFonts w:ascii="Calibri" w:hAnsi="Calibri" w:cs="Calibri"/>
          <w:sz w:val="26"/>
          <w:szCs w:val="26"/>
        </w:rPr>
        <w:t xml:space="preserve">be </w:t>
      </w:r>
      <w:r w:rsidR="009A43CF">
        <w:rPr>
          <w:rFonts w:ascii="Calibri" w:hAnsi="Calibri" w:cs="Calibri"/>
          <w:sz w:val="26"/>
          <w:szCs w:val="26"/>
        </w:rPr>
        <w:t xml:space="preserve">considered </w:t>
      </w:r>
      <w:r w:rsidR="00FD5A58">
        <w:rPr>
          <w:rFonts w:ascii="Calibri" w:hAnsi="Calibri" w:cs="Calibri"/>
          <w:sz w:val="26"/>
          <w:szCs w:val="26"/>
        </w:rPr>
        <w:t>as a higher priority</w:t>
      </w:r>
      <w:r>
        <w:rPr>
          <w:rFonts w:ascii="Calibri" w:hAnsi="Calibri" w:cs="Calibri"/>
          <w:sz w:val="26"/>
          <w:szCs w:val="26"/>
        </w:rPr>
        <w:t xml:space="preserve">. </w:t>
      </w:r>
    </w:p>
    <w:p w14:paraId="12D60709" w14:textId="7F747169" w:rsidR="00FC59CE" w:rsidRPr="001246FC" w:rsidRDefault="00B10C12" w:rsidP="001246FC">
      <w:pPr>
        <w:contextualSpacing/>
        <w:rPr>
          <w:rFonts w:ascii="Calibri" w:hAnsi="Calibri" w:cs="Calibri"/>
          <w:sz w:val="26"/>
          <w:szCs w:val="26"/>
        </w:rPr>
      </w:pPr>
      <w:r>
        <w:rPr>
          <w:rFonts w:ascii="Calibri" w:hAnsi="Calibri" w:cs="Calibri"/>
          <w:sz w:val="26"/>
          <w:szCs w:val="26"/>
        </w:rPr>
        <w:tab/>
      </w:r>
    </w:p>
    <w:p w14:paraId="0DFBF40E" w14:textId="3CFCFEE3" w:rsidR="001246FC" w:rsidRPr="00030230" w:rsidRDefault="00030230" w:rsidP="001246FC">
      <w:pPr>
        <w:contextualSpacing/>
        <w:rPr>
          <w:rFonts w:ascii="Calibri" w:hAnsi="Calibri" w:cs="Calibri"/>
          <w:b/>
          <w:bCs/>
          <w:sz w:val="26"/>
          <w:szCs w:val="26"/>
        </w:rPr>
      </w:pPr>
      <w:r w:rsidRPr="00030230">
        <w:rPr>
          <w:rFonts w:ascii="Calibri" w:hAnsi="Calibri" w:cs="Calibri"/>
          <w:b/>
          <w:bCs/>
          <w:sz w:val="26"/>
          <w:szCs w:val="26"/>
        </w:rPr>
        <w:t>285</w:t>
      </w:r>
      <w:r w:rsidR="001246FC" w:rsidRPr="00030230">
        <w:rPr>
          <w:rFonts w:ascii="Calibri" w:hAnsi="Calibri" w:cs="Calibri"/>
          <w:b/>
          <w:bCs/>
          <w:sz w:val="26"/>
          <w:szCs w:val="26"/>
        </w:rPr>
        <w:t>.</w:t>
      </w:r>
      <w:r w:rsidR="001246FC" w:rsidRPr="00030230">
        <w:rPr>
          <w:rFonts w:ascii="Calibri" w:hAnsi="Calibri" w:cs="Calibri"/>
          <w:b/>
          <w:bCs/>
          <w:sz w:val="26"/>
          <w:szCs w:val="26"/>
        </w:rPr>
        <w:tab/>
        <w:t xml:space="preserve">Update from the Sandleford Joint Working Group </w:t>
      </w:r>
    </w:p>
    <w:p w14:paraId="29787C0E" w14:textId="553F20BD" w:rsidR="00030230" w:rsidRDefault="00030230" w:rsidP="001246FC">
      <w:pPr>
        <w:contextualSpacing/>
        <w:rPr>
          <w:rFonts w:ascii="Calibri" w:hAnsi="Calibri" w:cs="Calibri"/>
          <w:sz w:val="26"/>
          <w:szCs w:val="26"/>
        </w:rPr>
      </w:pPr>
      <w:r>
        <w:rPr>
          <w:rFonts w:ascii="Calibri" w:hAnsi="Calibri" w:cs="Calibri"/>
          <w:sz w:val="26"/>
          <w:szCs w:val="26"/>
        </w:rPr>
        <w:tab/>
        <w:t xml:space="preserve">An update was received </w:t>
      </w:r>
      <w:r w:rsidR="00D77088">
        <w:rPr>
          <w:rFonts w:ascii="Calibri" w:hAnsi="Calibri" w:cs="Calibri"/>
          <w:sz w:val="26"/>
          <w:szCs w:val="26"/>
        </w:rPr>
        <w:t>b</w:t>
      </w:r>
      <w:r>
        <w:rPr>
          <w:rFonts w:ascii="Calibri" w:hAnsi="Calibri" w:cs="Calibri"/>
          <w:sz w:val="26"/>
          <w:szCs w:val="26"/>
        </w:rPr>
        <w:t>y members.</w:t>
      </w:r>
    </w:p>
    <w:p w14:paraId="29827764" w14:textId="77777777" w:rsidR="00030230" w:rsidRPr="001246FC" w:rsidRDefault="00030230" w:rsidP="001246FC">
      <w:pPr>
        <w:contextualSpacing/>
        <w:rPr>
          <w:rFonts w:ascii="Calibri" w:hAnsi="Calibri" w:cs="Calibri"/>
          <w:sz w:val="26"/>
          <w:szCs w:val="26"/>
        </w:rPr>
      </w:pPr>
    </w:p>
    <w:p w14:paraId="0148E37D" w14:textId="545268F0" w:rsidR="001246FC" w:rsidRPr="00030230" w:rsidRDefault="00030230" w:rsidP="001246FC">
      <w:pPr>
        <w:contextualSpacing/>
        <w:rPr>
          <w:rFonts w:ascii="Calibri" w:hAnsi="Calibri" w:cs="Calibri"/>
          <w:b/>
          <w:bCs/>
          <w:sz w:val="26"/>
          <w:szCs w:val="26"/>
        </w:rPr>
      </w:pPr>
      <w:r w:rsidRPr="00030230">
        <w:rPr>
          <w:rFonts w:ascii="Calibri" w:hAnsi="Calibri" w:cs="Calibri"/>
          <w:b/>
          <w:bCs/>
          <w:sz w:val="26"/>
          <w:szCs w:val="26"/>
        </w:rPr>
        <w:t xml:space="preserve">286. </w:t>
      </w:r>
      <w:r>
        <w:rPr>
          <w:rFonts w:ascii="Calibri" w:hAnsi="Calibri" w:cs="Calibri"/>
          <w:b/>
          <w:bCs/>
          <w:sz w:val="26"/>
          <w:szCs w:val="26"/>
        </w:rPr>
        <w:tab/>
      </w:r>
      <w:r w:rsidR="001246FC" w:rsidRPr="00030230">
        <w:rPr>
          <w:rFonts w:ascii="Calibri" w:hAnsi="Calibri" w:cs="Calibri"/>
          <w:b/>
          <w:bCs/>
          <w:sz w:val="26"/>
          <w:szCs w:val="26"/>
        </w:rPr>
        <w:t xml:space="preserve">Update from The Western Area Planning Committee </w:t>
      </w:r>
    </w:p>
    <w:p w14:paraId="4C048690" w14:textId="3449FEF3" w:rsidR="001246FC" w:rsidRPr="001246FC" w:rsidRDefault="00030230" w:rsidP="00030230">
      <w:pPr>
        <w:ind w:left="720"/>
        <w:contextualSpacing/>
        <w:rPr>
          <w:rFonts w:ascii="Calibri" w:hAnsi="Calibri" w:cs="Calibri"/>
          <w:sz w:val="26"/>
          <w:szCs w:val="26"/>
        </w:rPr>
      </w:pPr>
      <w:r>
        <w:rPr>
          <w:rFonts w:ascii="Calibri" w:hAnsi="Calibri" w:cs="Calibri"/>
          <w:sz w:val="26"/>
          <w:szCs w:val="26"/>
        </w:rPr>
        <w:t xml:space="preserve">An update was received by members. </w:t>
      </w:r>
    </w:p>
    <w:p w14:paraId="64AB2B23" w14:textId="77777777" w:rsidR="001246FC" w:rsidRPr="001246FC" w:rsidRDefault="001246FC" w:rsidP="001246FC">
      <w:pPr>
        <w:contextualSpacing/>
        <w:rPr>
          <w:rFonts w:ascii="Calibri" w:hAnsi="Calibri" w:cs="Calibri"/>
          <w:sz w:val="26"/>
          <w:szCs w:val="26"/>
        </w:rPr>
      </w:pPr>
    </w:p>
    <w:p w14:paraId="15A2BBFA" w14:textId="6EE2C370" w:rsidR="001246FC" w:rsidRPr="00030230" w:rsidRDefault="00030230" w:rsidP="001246FC">
      <w:pPr>
        <w:contextualSpacing/>
        <w:rPr>
          <w:rFonts w:ascii="Calibri" w:hAnsi="Calibri" w:cs="Calibri"/>
          <w:b/>
          <w:bCs/>
          <w:sz w:val="26"/>
          <w:szCs w:val="26"/>
        </w:rPr>
      </w:pPr>
      <w:r w:rsidRPr="00030230">
        <w:rPr>
          <w:rFonts w:ascii="Calibri" w:hAnsi="Calibri" w:cs="Calibri"/>
          <w:b/>
          <w:bCs/>
          <w:sz w:val="26"/>
          <w:szCs w:val="26"/>
        </w:rPr>
        <w:t>287</w:t>
      </w:r>
      <w:r w:rsidR="001246FC" w:rsidRPr="00030230">
        <w:rPr>
          <w:rFonts w:ascii="Calibri" w:hAnsi="Calibri" w:cs="Calibri"/>
          <w:b/>
          <w:bCs/>
          <w:sz w:val="26"/>
          <w:szCs w:val="26"/>
        </w:rPr>
        <w:t>.</w:t>
      </w:r>
      <w:r w:rsidR="001246FC" w:rsidRPr="00030230">
        <w:rPr>
          <w:rFonts w:ascii="Calibri" w:hAnsi="Calibri" w:cs="Calibri"/>
          <w:b/>
          <w:bCs/>
          <w:sz w:val="26"/>
          <w:szCs w:val="26"/>
        </w:rPr>
        <w:tab/>
        <w:t>Town Centre Working Group Update</w:t>
      </w:r>
    </w:p>
    <w:p w14:paraId="1746E8EB" w14:textId="6BA03DB9" w:rsidR="001246FC" w:rsidRPr="001246FC" w:rsidRDefault="00030230" w:rsidP="00030230">
      <w:pPr>
        <w:ind w:left="720"/>
        <w:contextualSpacing/>
        <w:rPr>
          <w:rFonts w:ascii="Calibri" w:hAnsi="Calibri" w:cs="Calibri"/>
          <w:sz w:val="26"/>
          <w:szCs w:val="26"/>
        </w:rPr>
      </w:pPr>
      <w:r>
        <w:rPr>
          <w:rFonts w:ascii="Calibri" w:hAnsi="Calibri" w:cs="Calibri"/>
          <w:sz w:val="26"/>
          <w:szCs w:val="26"/>
        </w:rPr>
        <w:t>An update was received by members</w:t>
      </w:r>
      <w:r w:rsidR="001246FC" w:rsidRPr="001246FC">
        <w:rPr>
          <w:rFonts w:ascii="Calibri" w:hAnsi="Calibri" w:cs="Calibri"/>
          <w:sz w:val="26"/>
          <w:szCs w:val="26"/>
        </w:rPr>
        <w:t>.</w:t>
      </w:r>
    </w:p>
    <w:p w14:paraId="16623D57" w14:textId="77777777" w:rsidR="001246FC" w:rsidRPr="001246FC" w:rsidRDefault="001246FC" w:rsidP="001246FC">
      <w:pPr>
        <w:contextualSpacing/>
        <w:rPr>
          <w:rFonts w:ascii="Calibri" w:hAnsi="Calibri" w:cs="Calibri"/>
          <w:sz w:val="26"/>
          <w:szCs w:val="26"/>
        </w:rPr>
      </w:pPr>
      <w:r w:rsidRPr="001246FC">
        <w:rPr>
          <w:rFonts w:ascii="Calibri" w:hAnsi="Calibri" w:cs="Calibri"/>
          <w:sz w:val="26"/>
          <w:szCs w:val="26"/>
        </w:rPr>
        <w:tab/>
      </w:r>
    </w:p>
    <w:p w14:paraId="51D7EE66" w14:textId="4B788E88" w:rsidR="001246FC" w:rsidRPr="000A56B6" w:rsidRDefault="000A56B6" w:rsidP="001246FC">
      <w:pPr>
        <w:contextualSpacing/>
        <w:rPr>
          <w:rFonts w:ascii="Calibri" w:hAnsi="Calibri" w:cs="Calibri"/>
          <w:b/>
          <w:bCs/>
          <w:sz w:val="26"/>
          <w:szCs w:val="26"/>
        </w:rPr>
      </w:pPr>
      <w:r>
        <w:rPr>
          <w:rFonts w:ascii="Calibri" w:hAnsi="Calibri" w:cs="Calibri"/>
          <w:b/>
          <w:bCs/>
          <w:sz w:val="26"/>
          <w:szCs w:val="26"/>
        </w:rPr>
        <w:t>288</w:t>
      </w:r>
      <w:r w:rsidR="001246FC" w:rsidRPr="000A56B6">
        <w:rPr>
          <w:rFonts w:ascii="Calibri" w:hAnsi="Calibri" w:cs="Calibri"/>
          <w:b/>
          <w:bCs/>
          <w:sz w:val="26"/>
          <w:szCs w:val="26"/>
        </w:rPr>
        <w:t>.</w:t>
      </w:r>
      <w:r w:rsidR="001246FC" w:rsidRPr="000A56B6">
        <w:rPr>
          <w:rFonts w:ascii="Calibri" w:hAnsi="Calibri" w:cs="Calibri"/>
          <w:b/>
          <w:bCs/>
          <w:sz w:val="26"/>
          <w:szCs w:val="26"/>
        </w:rPr>
        <w:tab/>
        <w:t xml:space="preserve">Newbury Community Football Ground </w:t>
      </w:r>
    </w:p>
    <w:p w14:paraId="60689E39" w14:textId="3E028948" w:rsidR="001246FC" w:rsidRPr="001246FC" w:rsidRDefault="000A56B6" w:rsidP="000A56B6">
      <w:pPr>
        <w:ind w:left="720"/>
        <w:contextualSpacing/>
        <w:rPr>
          <w:rFonts w:ascii="Calibri" w:hAnsi="Calibri" w:cs="Calibri"/>
          <w:sz w:val="26"/>
          <w:szCs w:val="26"/>
        </w:rPr>
      </w:pPr>
      <w:r>
        <w:rPr>
          <w:rFonts w:ascii="Calibri" w:hAnsi="Calibri" w:cs="Calibri"/>
          <w:sz w:val="26"/>
          <w:szCs w:val="26"/>
        </w:rPr>
        <w:t>An update was received by members.</w:t>
      </w:r>
    </w:p>
    <w:p w14:paraId="288AE885" w14:textId="77777777" w:rsidR="001246FC" w:rsidRPr="001246FC" w:rsidRDefault="001246FC" w:rsidP="001246FC">
      <w:pPr>
        <w:contextualSpacing/>
        <w:rPr>
          <w:rFonts w:ascii="Calibri" w:hAnsi="Calibri" w:cs="Calibri"/>
          <w:sz w:val="26"/>
          <w:szCs w:val="26"/>
        </w:rPr>
      </w:pPr>
    </w:p>
    <w:p w14:paraId="5AFDEF93" w14:textId="4E6E8743" w:rsidR="007E57E3" w:rsidRPr="000A56B6" w:rsidRDefault="000A56B6" w:rsidP="001246FC">
      <w:pPr>
        <w:contextualSpacing/>
        <w:rPr>
          <w:rFonts w:ascii="Calibri" w:hAnsi="Calibri" w:cs="Calibri"/>
          <w:b/>
          <w:bCs/>
          <w:sz w:val="26"/>
          <w:szCs w:val="26"/>
        </w:rPr>
      </w:pPr>
      <w:r>
        <w:rPr>
          <w:rFonts w:ascii="Calibri" w:hAnsi="Calibri" w:cs="Calibri"/>
          <w:b/>
          <w:bCs/>
          <w:sz w:val="26"/>
          <w:szCs w:val="26"/>
        </w:rPr>
        <w:t>289.</w:t>
      </w:r>
      <w:r>
        <w:rPr>
          <w:rFonts w:ascii="Calibri" w:hAnsi="Calibri" w:cs="Calibri"/>
          <w:b/>
          <w:bCs/>
          <w:sz w:val="26"/>
          <w:szCs w:val="26"/>
        </w:rPr>
        <w:tab/>
      </w:r>
      <w:r w:rsidR="001246FC" w:rsidRPr="000A56B6">
        <w:rPr>
          <w:rFonts w:ascii="Calibri" w:hAnsi="Calibri" w:cs="Calibri"/>
          <w:b/>
          <w:bCs/>
          <w:sz w:val="26"/>
          <w:szCs w:val="26"/>
        </w:rPr>
        <w:t>Forward Work Programme for Planning and Highways Working Group</w:t>
      </w:r>
    </w:p>
    <w:p w14:paraId="22B96F0D" w14:textId="17D27DFA" w:rsidR="00FB6635" w:rsidRDefault="00E03FF2" w:rsidP="007F5023">
      <w:pPr>
        <w:ind w:left="720"/>
        <w:contextualSpacing/>
        <w:rPr>
          <w:rFonts w:ascii="Calibri-Bold" w:hAnsi="Calibri-Bold" w:cs="Calibri-Bold"/>
          <w:sz w:val="26"/>
          <w:szCs w:val="26"/>
        </w:rPr>
      </w:pPr>
      <w:r>
        <w:rPr>
          <w:rFonts w:ascii="Calibri-Bold" w:hAnsi="Calibri-Bold" w:cs="Calibri-Bold"/>
          <w:sz w:val="26"/>
          <w:szCs w:val="26"/>
        </w:rPr>
        <w:t xml:space="preserve">Nothing else was added. </w:t>
      </w:r>
    </w:p>
    <w:p w14:paraId="0137A9C7" w14:textId="4F78F57C" w:rsidR="007F5023" w:rsidRDefault="007F5023" w:rsidP="007F5023">
      <w:pPr>
        <w:ind w:left="720"/>
        <w:contextualSpacing/>
        <w:rPr>
          <w:rFonts w:ascii="Calibri-Bold" w:hAnsi="Calibri-Bold" w:cs="Calibri-Bold"/>
          <w:sz w:val="26"/>
          <w:szCs w:val="26"/>
        </w:rPr>
      </w:pPr>
    </w:p>
    <w:p w14:paraId="6E6E66BE" w14:textId="1C688462" w:rsidR="007F5023" w:rsidRDefault="007F5023" w:rsidP="007F5023">
      <w:pPr>
        <w:ind w:left="720"/>
        <w:contextualSpacing/>
        <w:rPr>
          <w:rFonts w:ascii="Calibri-Bold" w:hAnsi="Calibri-Bold" w:cs="Calibri-Bold"/>
          <w:sz w:val="26"/>
          <w:szCs w:val="26"/>
        </w:rPr>
      </w:pPr>
    </w:p>
    <w:p w14:paraId="2B9DB1EC" w14:textId="77777777" w:rsidR="007F5023" w:rsidRPr="007F5023" w:rsidRDefault="007F5023" w:rsidP="007F5023">
      <w:pPr>
        <w:ind w:left="720"/>
        <w:contextualSpacing/>
        <w:rPr>
          <w:rFonts w:ascii="Calibri-Bold" w:hAnsi="Calibri-Bold" w:cs="Calibri-Bold"/>
          <w:sz w:val="26"/>
          <w:szCs w:val="26"/>
        </w:rPr>
      </w:pPr>
    </w:p>
    <w:p w14:paraId="51564CE3" w14:textId="4A000682" w:rsidR="007116DD" w:rsidRPr="00F11B10" w:rsidRDefault="00056B8F" w:rsidP="008A360A">
      <w:pPr>
        <w:contextualSpacing/>
        <w:rPr>
          <w:rFonts w:ascii="Calibri-Bold" w:hAnsi="Calibri-Bold" w:cs="Calibri-Bold"/>
          <w:b/>
          <w:bCs/>
          <w:sz w:val="26"/>
          <w:szCs w:val="26"/>
        </w:rPr>
      </w:pPr>
      <w:r w:rsidRPr="00F11B10">
        <w:rPr>
          <w:rFonts w:ascii="Calibri-Bold" w:hAnsi="Calibri-Bold" w:cs="Calibri-Bold"/>
          <w:b/>
          <w:bCs/>
          <w:sz w:val="26"/>
          <w:szCs w:val="26"/>
        </w:rPr>
        <w:t>There being no other business</w:t>
      </w:r>
      <w:r w:rsidR="00855926" w:rsidRPr="00F11B10">
        <w:rPr>
          <w:rFonts w:ascii="Calibri-Bold" w:hAnsi="Calibri-Bold" w:cs="Calibri-Bold"/>
          <w:b/>
          <w:bCs/>
          <w:sz w:val="26"/>
          <w:szCs w:val="26"/>
        </w:rPr>
        <w:t>,</w:t>
      </w:r>
      <w:r w:rsidRPr="00F11B10">
        <w:rPr>
          <w:rFonts w:ascii="Calibri-Bold" w:hAnsi="Calibri-Bold" w:cs="Calibri-Bold"/>
          <w:b/>
          <w:bCs/>
          <w:sz w:val="26"/>
          <w:szCs w:val="26"/>
        </w:rPr>
        <w:t xml:space="preserve"> the chairperson declared the meeting closed at </w:t>
      </w:r>
      <w:r w:rsidR="00F11B10" w:rsidRPr="00F11B10">
        <w:rPr>
          <w:rFonts w:ascii="Calibri-Bold" w:hAnsi="Calibri-Bold" w:cs="Calibri-Bold"/>
          <w:b/>
          <w:bCs/>
          <w:sz w:val="26"/>
          <w:szCs w:val="26"/>
        </w:rPr>
        <w:t>20:54</w:t>
      </w:r>
      <w:r w:rsidRPr="00F11B10">
        <w:rPr>
          <w:rFonts w:ascii="Calibri-Bold" w:hAnsi="Calibri-Bold" w:cs="Calibri-Bold"/>
          <w:b/>
          <w:bCs/>
          <w:sz w:val="26"/>
          <w:szCs w:val="26"/>
        </w:rPr>
        <w:t xml:space="preserve"> hrs</w:t>
      </w:r>
      <w:r w:rsidR="002E247C" w:rsidRPr="00F11B10">
        <w:rPr>
          <w:rFonts w:ascii="Calibri-Bold" w:hAnsi="Calibri-Bold" w:cs="Calibri-Bold"/>
          <w:b/>
          <w:bCs/>
          <w:sz w:val="26"/>
          <w:szCs w:val="26"/>
        </w:rPr>
        <w:t>.</w:t>
      </w:r>
    </w:p>
    <w:p w14:paraId="5D10D30A" w14:textId="77777777" w:rsidR="00CB7EFF" w:rsidRDefault="00CB7EFF" w:rsidP="008A360A">
      <w:pPr>
        <w:contextualSpacing/>
        <w:rPr>
          <w:rFonts w:ascii="Calibri-Bold" w:hAnsi="Calibri-Bold" w:cs="Calibri-Bold"/>
          <w:b/>
          <w:bCs/>
          <w:sz w:val="26"/>
          <w:szCs w:val="26"/>
        </w:rPr>
      </w:pPr>
    </w:p>
    <w:p w14:paraId="1ABC318E" w14:textId="40C5D806" w:rsidR="00CB7EFF" w:rsidRDefault="00CB7EFF" w:rsidP="008A360A">
      <w:pPr>
        <w:contextualSpacing/>
        <w:rPr>
          <w:rFonts w:ascii="Calibri-Bold" w:hAnsi="Calibri-Bold" w:cs="Calibri-Bold"/>
          <w:b/>
          <w:bCs/>
          <w:sz w:val="26"/>
          <w:szCs w:val="26"/>
        </w:rPr>
      </w:pPr>
    </w:p>
    <w:p w14:paraId="2F775769" w14:textId="77777777" w:rsidR="00EA183F" w:rsidRDefault="00CB7EFF" w:rsidP="00991F3E">
      <w:pPr>
        <w:contextualSpacing/>
        <w:rPr>
          <w:rFonts w:ascii="Calibri-Bold" w:hAnsi="Calibri-Bold" w:cs="Calibri-Bold"/>
          <w:b/>
          <w:bCs/>
          <w:sz w:val="26"/>
          <w:szCs w:val="26"/>
        </w:rPr>
        <w:sectPr w:rsidR="00EA183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rFonts w:ascii="Calibri-Bold" w:hAnsi="Calibri-Bold" w:cs="Calibri-Bold"/>
          <w:b/>
          <w:bCs/>
          <w:sz w:val="26"/>
          <w:szCs w:val="26"/>
        </w:rPr>
        <w:t>Chairperson</w:t>
      </w:r>
    </w:p>
    <w:p w14:paraId="56F1D29A" w14:textId="229A3E5C" w:rsidR="009A2FD5" w:rsidRDefault="009A2FD5" w:rsidP="009A2FD5">
      <w:pPr>
        <w:spacing w:after="0" w:line="240" w:lineRule="auto"/>
        <w:jc w:val="right"/>
        <w:textAlignment w:val="baseline"/>
        <w:rPr>
          <w:rFonts w:ascii="Calibri" w:eastAsia="Times New Roman" w:hAnsi="Calibri" w:cs="Calibri"/>
          <w:b/>
          <w:bCs/>
          <w:sz w:val="26"/>
          <w:szCs w:val="26"/>
          <w:lang w:eastAsia="en-GB"/>
        </w:rPr>
      </w:pPr>
      <w:r>
        <w:rPr>
          <w:rFonts w:ascii="Calibri" w:eastAsia="Times New Roman" w:hAnsi="Calibri" w:cs="Calibri"/>
          <w:b/>
          <w:bCs/>
          <w:sz w:val="26"/>
          <w:szCs w:val="26"/>
          <w:lang w:eastAsia="en-GB"/>
        </w:rPr>
        <w:lastRenderedPageBreak/>
        <w:t>APPENDIX 1</w:t>
      </w:r>
    </w:p>
    <w:p w14:paraId="1E3B77B5" w14:textId="42948652" w:rsidR="001C4C26" w:rsidRPr="00406F42" w:rsidRDefault="001C4C26" w:rsidP="001C4C26">
      <w:pPr>
        <w:spacing w:after="0" w:line="240" w:lineRule="auto"/>
        <w:jc w:val="center"/>
        <w:textAlignment w:val="baseline"/>
        <w:rPr>
          <w:rFonts w:ascii="Segoe UI" w:eastAsia="Times New Roman" w:hAnsi="Segoe UI" w:cs="Segoe UI"/>
          <w:sz w:val="18"/>
          <w:szCs w:val="18"/>
          <w:lang w:eastAsia="en-GB"/>
        </w:rPr>
      </w:pPr>
      <w:r w:rsidRPr="00406F42">
        <w:rPr>
          <w:rFonts w:ascii="Calibri" w:eastAsia="Times New Roman" w:hAnsi="Calibri" w:cs="Calibri"/>
          <w:b/>
          <w:bCs/>
          <w:sz w:val="26"/>
          <w:szCs w:val="26"/>
          <w:lang w:eastAsia="en-GB"/>
        </w:rPr>
        <w:t xml:space="preserve">Planning and Highways </w:t>
      </w:r>
      <w:r>
        <w:rPr>
          <w:rFonts w:ascii="Calibri" w:eastAsia="Times New Roman" w:hAnsi="Calibri" w:cs="Calibri"/>
          <w:b/>
          <w:bCs/>
          <w:sz w:val="26"/>
          <w:szCs w:val="26"/>
          <w:lang w:eastAsia="en-GB"/>
        </w:rPr>
        <w:t>Working Group</w:t>
      </w:r>
      <w:r w:rsidRPr="00406F42">
        <w:rPr>
          <w:rFonts w:ascii="Calibri" w:eastAsia="Times New Roman" w:hAnsi="Calibri" w:cs="Calibri"/>
          <w:sz w:val="26"/>
          <w:szCs w:val="26"/>
          <w:lang w:eastAsia="en-GB"/>
        </w:rPr>
        <w:t>  </w:t>
      </w:r>
    </w:p>
    <w:p w14:paraId="6A6C2AA0" w14:textId="77777777" w:rsidR="001C4C26" w:rsidRPr="00406F42" w:rsidRDefault="001C4C26" w:rsidP="001C4C26">
      <w:pPr>
        <w:spacing w:after="0" w:line="240" w:lineRule="auto"/>
        <w:jc w:val="center"/>
        <w:textAlignment w:val="baseline"/>
        <w:rPr>
          <w:rFonts w:ascii="Segoe UI" w:eastAsia="Times New Roman" w:hAnsi="Segoe UI" w:cs="Segoe UI"/>
          <w:sz w:val="18"/>
          <w:szCs w:val="18"/>
          <w:lang w:eastAsia="en-GB"/>
        </w:rPr>
      </w:pPr>
      <w:r w:rsidRPr="00406F42">
        <w:rPr>
          <w:rFonts w:ascii="Calibri" w:eastAsia="Times New Roman" w:hAnsi="Calibri" w:cs="Calibri"/>
          <w:b/>
          <w:bCs/>
          <w:sz w:val="26"/>
          <w:szCs w:val="26"/>
          <w:lang w:eastAsia="en-GB"/>
        </w:rPr>
        <w:t>Schedule of Planning Applications </w:t>
      </w:r>
      <w:r>
        <w:rPr>
          <w:rFonts w:ascii="Calibri" w:eastAsia="Times New Roman" w:hAnsi="Calibri" w:cs="Calibri"/>
          <w:b/>
          <w:bCs/>
          <w:sz w:val="26"/>
          <w:szCs w:val="26"/>
          <w:lang w:eastAsia="en-GB"/>
        </w:rPr>
        <w:t>21/06/2021</w:t>
      </w:r>
      <w:r w:rsidRPr="00205635">
        <w:rPr>
          <w:rFonts w:ascii="Calibri" w:eastAsia="Times New Roman" w:hAnsi="Calibri" w:cs="Calibri"/>
          <w:b/>
          <w:bCs/>
          <w:color w:val="C00000"/>
          <w:sz w:val="26"/>
          <w:szCs w:val="26"/>
          <w:lang w:eastAsia="en-GB"/>
        </w:rPr>
        <w:t>  </w:t>
      </w:r>
      <w:r w:rsidRPr="00205635">
        <w:rPr>
          <w:rFonts w:ascii="Calibri" w:eastAsia="Times New Roman" w:hAnsi="Calibri" w:cs="Calibri"/>
          <w:color w:val="C00000"/>
          <w:sz w:val="26"/>
          <w:szCs w:val="26"/>
          <w:lang w:eastAsia="en-GB"/>
        </w:rPr>
        <w:t>  </w:t>
      </w:r>
    </w:p>
    <w:p w14:paraId="52AC2E17" w14:textId="77777777" w:rsidR="001C4C26" w:rsidRPr="00406F42" w:rsidRDefault="001C4C26" w:rsidP="001C4C26">
      <w:pPr>
        <w:spacing w:after="0" w:line="240" w:lineRule="auto"/>
        <w:jc w:val="center"/>
        <w:textAlignment w:val="baseline"/>
        <w:rPr>
          <w:rFonts w:ascii="Segoe UI" w:eastAsia="Times New Roman" w:hAnsi="Segoe UI" w:cs="Segoe UI"/>
          <w:sz w:val="18"/>
          <w:szCs w:val="18"/>
          <w:lang w:eastAsia="en-GB"/>
        </w:rPr>
      </w:pPr>
      <w:r w:rsidRPr="00406F42">
        <w:rPr>
          <w:rFonts w:ascii="Calibri" w:eastAsia="Times New Roman" w:hAnsi="Calibri" w:cs="Calibri"/>
          <w:sz w:val="26"/>
          <w:szCs w:val="26"/>
          <w:lang w:eastAsia="en-GB"/>
        </w:rPr>
        <w:t>  </w:t>
      </w:r>
    </w:p>
    <w:p w14:paraId="32710CC3" w14:textId="77777777" w:rsidR="001C4C26" w:rsidRPr="00406F42" w:rsidRDefault="001C4C26" w:rsidP="001C4C26">
      <w:pPr>
        <w:spacing w:after="0" w:line="240" w:lineRule="auto"/>
        <w:textAlignment w:val="baseline"/>
        <w:rPr>
          <w:rFonts w:ascii="Segoe UI" w:eastAsia="Times New Roman" w:hAnsi="Segoe UI" w:cs="Segoe UI"/>
          <w:sz w:val="18"/>
          <w:szCs w:val="18"/>
          <w:lang w:eastAsia="en-GB"/>
        </w:rPr>
      </w:pPr>
      <w:r w:rsidRPr="00406F42">
        <w:rPr>
          <w:rFonts w:ascii="Segoe UI" w:eastAsia="Times New Roman" w:hAnsi="Segoe UI" w:cs="Segoe UI"/>
          <w:sz w:val="18"/>
          <w:szCs w:val="18"/>
          <w:lang w:eastAsia="en-GB"/>
        </w:rPr>
        <w:t> </w:t>
      </w:r>
    </w:p>
    <w:tbl>
      <w:tblPr>
        <w:tblW w:w="139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2349"/>
        <w:gridCol w:w="1790"/>
        <w:gridCol w:w="2065"/>
        <w:gridCol w:w="2901"/>
        <w:gridCol w:w="3945"/>
      </w:tblGrid>
      <w:tr w:rsidR="002303DF" w:rsidRPr="00406F42" w14:paraId="2BCA5141" w14:textId="77777777" w:rsidTr="001A57A9">
        <w:tc>
          <w:tcPr>
            <w:tcW w:w="20" w:type="dxa"/>
            <w:tcBorders>
              <w:top w:val="single" w:sz="6" w:space="0" w:color="auto"/>
              <w:left w:val="single" w:sz="6" w:space="0" w:color="auto"/>
              <w:bottom w:val="single" w:sz="6" w:space="0" w:color="auto"/>
              <w:right w:val="single" w:sz="6" w:space="0" w:color="auto"/>
            </w:tcBorders>
            <w:shd w:val="clear" w:color="auto" w:fill="auto"/>
            <w:hideMark/>
          </w:tcPr>
          <w:p w14:paraId="3603579A"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Running Order</w:t>
            </w:r>
            <w:r w:rsidRPr="00406F42">
              <w:rPr>
                <w:rFonts w:ascii="Calibri" w:eastAsia="Times New Roman" w:hAnsi="Calibri" w:cs="Calibri"/>
                <w:sz w:val="26"/>
                <w:szCs w:val="26"/>
                <w:lang w:eastAsia="en-GB"/>
              </w:rPr>
              <w:t>  </w:t>
            </w:r>
          </w:p>
        </w:tc>
        <w:tc>
          <w:tcPr>
            <w:tcW w:w="2527" w:type="dxa"/>
            <w:tcBorders>
              <w:top w:val="single" w:sz="6" w:space="0" w:color="auto"/>
              <w:left w:val="single" w:sz="6" w:space="0" w:color="auto"/>
              <w:bottom w:val="single" w:sz="6" w:space="0" w:color="auto"/>
              <w:right w:val="single" w:sz="6" w:space="0" w:color="auto"/>
            </w:tcBorders>
            <w:shd w:val="clear" w:color="auto" w:fill="auto"/>
            <w:hideMark/>
          </w:tcPr>
          <w:p w14:paraId="394482B7"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Resolutions </w:t>
            </w:r>
            <w:r w:rsidRPr="00406F42">
              <w:rPr>
                <w:rFonts w:ascii="Calibri" w:eastAsia="Times New Roman" w:hAnsi="Calibri" w:cs="Calibri"/>
                <w:sz w:val="26"/>
                <w:szCs w:val="26"/>
                <w:lang w:eastAsia="en-GB"/>
              </w:rPr>
              <w:t> </w:t>
            </w:r>
          </w:p>
        </w:tc>
        <w:tc>
          <w:tcPr>
            <w:tcW w:w="1827" w:type="dxa"/>
            <w:tcBorders>
              <w:top w:val="single" w:sz="6" w:space="0" w:color="auto"/>
              <w:left w:val="single" w:sz="6" w:space="0" w:color="auto"/>
              <w:bottom w:val="single" w:sz="6" w:space="0" w:color="auto"/>
              <w:right w:val="single" w:sz="6" w:space="0" w:color="auto"/>
            </w:tcBorders>
            <w:shd w:val="clear" w:color="auto" w:fill="auto"/>
            <w:hideMark/>
          </w:tcPr>
          <w:p w14:paraId="1457832B"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Ward</w:t>
            </w:r>
            <w:r w:rsidRPr="00406F42">
              <w:rPr>
                <w:rFonts w:ascii="Calibri" w:eastAsia="Times New Roman" w:hAnsi="Calibri" w:cs="Calibri"/>
                <w:sz w:val="26"/>
                <w:szCs w:val="26"/>
                <w:lang w:eastAsia="en-GB"/>
              </w:rPr>
              <w:t>  </w:t>
            </w:r>
          </w:p>
        </w:tc>
        <w:tc>
          <w:tcPr>
            <w:tcW w:w="2065" w:type="dxa"/>
            <w:tcBorders>
              <w:top w:val="single" w:sz="6" w:space="0" w:color="auto"/>
              <w:left w:val="single" w:sz="6" w:space="0" w:color="auto"/>
              <w:bottom w:val="single" w:sz="6" w:space="0" w:color="auto"/>
              <w:right w:val="single" w:sz="6" w:space="0" w:color="auto"/>
            </w:tcBorders>
            <w:shd w:val="clear" w:color="auto" w:fill="auto"/>
            <w:hideMark/>
          </w:tcPr>
          <w:p w14:paraId="7C4FD68B"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Application</w:t>
            </w:r>
            <w:r w:rsidRPr="00406F42">
              <w:rPr>
                <w:rFonts w:ascii="Calibri" w:eastAsia="Times New Roman" w:hAnsi="Calibri" w:cs="Calibri"/>
                <w:sz w:val="26"/>
                <w:szCs w:val="26"/>
                <w:lang w:eastAsia="en-GB"/>
              </w:rPr>
              <w:t>  </w:t>
            </w:r>
          </w:p>
          <w:p w14:paraId="1DE68F1B"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Number</w:t>
            </w:r>
            <w:r w:rsidRPr="00406F42">
              <w:rPr>
                <w:rFonts w:ascii="Calibri" w:eastAsia="Times New Roman" w:hAnsi="Calibri" w:cs="Calibri"/>
                <w:sz w:val="26"/>
                <w:szCs w:val="26"/>
                <w:lang w:eastAsia="en-GB"/>
              </w:rPr>
              <w:t>  </w:t>
            </w:r>
          </w:p>
        </w:tc>
        <w:tc>
          <w:tcPr>
            <w:tcW w:w="3172" w:type="dxa"/>
            <w:tcBorders>
              <w:top w:val="single" w:sz="6" w:space="0" w:color="auto"/>
              <w:left w:val="single" w:sz="6" w:space="0" w:color="auto"/>
              <w:bottom w:val="single" w:sz="6" w:space="0" w:color="auto"/>
              <w:right w:val="single" w:sz="6" w:space="0" w:color="auto"/>
            </w:tcBorders>
            <w:shd w:val="clear" w:color="auto" w:fill="auto"/>
            <w:hideMark/>
          </w:tcPr>
          <w:p w14:paraId="310CB4FC"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Location and Applicant</w:t>
            </w:r>
            <w:r w:rsidRPr="00406F42">
              <w:rPr>
                <w:rFonts w:ascii="Calibri" w:eastAsia="Times New Roman" w:hAnsi="Calibri" w:cs="Calibri"/>
                <w:sz w:val="26"/>
                <w:szCs w:val="26"/>
                <w:lang w:eastAsia="en-GB"/>
              </w:rPr>
              <w:t>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4F87E789" w14:textId="77777777" w:rsidR="001C4C26" w:rsidRPr="00406F42" w:rsidRDefault="001C4C26" w:rsidP="00373C39">
            <w:pPr>
              <w:spacing w:after="0" w:line="240" w:lineRule="auto"/>
              <w:jc w:val="center"/>
              <w:textAlignment w:val="baseline"/>
              <w:rPr>
                <w:rFonts w:ascii="Times New Roman" w:eastAsia="Times New Roman" w:hAnsi="Times New Roman" w:cs="Times New Roman"/>
                <w:sz w:val="24"/>
                <w:szCs w:val="24"/>
                <w:lang w:eastAsia="en-GB"/>
              </w:rPr>
            </w:pPr>
            <w:r w:rsidRPr="00406F42">
              <w:rPr>
                <w:rFonts w:ascii="Calibri" w:eastAsia="Times New Roman" w:hAnsi="Calibri" w:cs="Calibri"/>
                <w:b/>
                <w:bCs/>
                <w:sz w:val="26"/>
                <w:szCs w:val="26"/>
                <w:lang w:eastAsia="en-GB"/>
              </w:rPr>
              <w:t>Proposal</w:t>
            </w:r>
            <w:r w:rsidRPr="00406F42">
              <w:rPr>
                <w:rFonts w:ascii="Calibri" w:eastAsia="Times New Roman" w:hAnsi="Calibri" w:cs="Calibri"/>
                <w:sz w:val="26"/>
                <w:szCs w:val="26"/>
                <w:lang w:eastAsia="en-GB"/>
              </w:rPr>
              <w:t>  </w:t>
            </w:r>
          </w:p>
        </w:tc>
      </w:tr>
      <w:tr w:rsidR="002303DF" w:rsidRPr="00406F42" w14:paraId="4BD785BB"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0B9C0654"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1.</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7BAB8493" w14:textId="22C8B246" w:rsidR="00A1400D" w:rsidRPr="00A14A4D" w:rsidRDefault="00A575EA" w:rsidP="00373C39">
            <w:pPr>
              <w:spacing w:after="0" w:line="240" w:lineRule="auto"/>
              <w:jc w:val="center"/>
              <w:textAlignment w:val="baseline"/>
              <w:rPr>
                <w:rFonts w:eastAsia="Times New Roman" w:cstheme="minorHAnsi"/>
                <w:sz w:val="26"/>
                <w:szCs w:val="26"/>
                <w:lang w:eastAsia="en-GB"/>
              </w:rPr>
            </w:pPr>
            <w:r w:rsidRPr="00A575EA">
              <w:rPr>
                <w:rFonts w:eastAsia="Times New Roman" w:cstheme="minorHAnsi"/>
                <w:sz w:val="26"/>
                <w:szCs w:val="26"/>
                <w:lang w:eastAsia="en-GB"/>
              </w:rPr>
              <w:t>No objection subject to a review after the end of the first year of operation</w:t>
            </w:r>
            <w:r w:rsidR="002D0234">
              <w:rPr>
                <w:rFonts w:eastAsia="Times New Roman" w:cstheme="minorHAnsi"/>
                <w:sz w:val="26"/>
                <w:szCs w:val="26"/>
                <w:lang w:eastAsia="en-GB"/>
              </w:rPr>
              <w:t>,</w:t>
            </w:r>
            <w:r w:rsidRPr="00A575EA">
              <w:rPr>
                <w:rFonts w:eastAsia="Times New Roman" w:cstheme="minorHAnsi"/>
                <w:sz w:val="26"/>
                <w:szCs w:val="26"/>
                <w:lang w:eastAsia="en-GB"/>
              </w:rPr>
              <w:t xml:space="preserve"> in late January 2022</w:t>
            </w:r>
            <w:r>
              <w:rPr>
                <w:rFonts w:eastAsia="Times New Roman" w:cstheme="minorHAnsi"/>
                <w:sz w:val="26"/>
                <w:szCs w:val="26"/>
                <w:lang w:eastAsia="en-GB"/>
              </w:rPr>
              <w:t>.</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7E0A0737" w14:textId="77777777" w:rsidR="001C4C26"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Adjacent Parish</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61C3C715" w14:textId="77777777" w:rsidR="001C4C26" w:rsidRPr="003A3DE9" w:rsidRDefault="00062D8D" w:rsidP="00373C39">
            <w:pPr>
              <w:spacing w:after="0" w:line="240" w:lineRule="auto"/>
              <w:jc w:val="center"/>
              <w:textAlignment w:val="baseline"/>
              <w:rPr>
                <w:sz w:val="26"/>
                <w:szCs w:val="26"/>
              </w:rPr>
            </w:pPr>
            <w:hyperlink r:id="rId17" w:history="1">
              <w:r w:rsidR="001C4C26" w:rsidRPr="003A3DE9">
                <w:rPr>
                  <w:rStyle w:val="Hyperlink"/>
                  <w:sz w:val="26"/>
                  <w:szCs w:val="26"/>
                </w:rPr>
                <w:t>21/01079/COMIND</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2EB96572" w14:textId="77777777" w:rsidR="001C4C26" w:rsidRPr="00511515" w:rsidRDefault="001C4C26" w:rsidP="00373C39">
            <w:pPr>
              <w:spacing w:after="0" w:line="240" w:lineRule="auto"/>
              <w:jc w:val="center"/>
              <w:textAlignment w:val="baseline"/>
              <w:rPr>
                <w:rFonts w:eastAsia="Times New Roman" w:cstheme="minorHAnsi"/>
                <w:sz w:val="26"/>
                <w:szCs w:val="26"/>
                <w:lang w:eastAsia="en-GB"/>
              </w:rPr>
            </w:pPr>
            <w:r w:rsidRPr="00310B69">
              <w:rPr>
                <w:rFonts w:eastAsia="Times New Roman" w:cstheme="minorHAnsi"/>
                <w:sz w:val="26"/>
                <w:szCs w:val="26"/>
                <w:lang w:eastAsia="en-GB"/>
              </w:rPr>
              <w:t>Newbury Racecourse</w:t>
            </w:r>
            <w:r>
              <w:rPr>
                <w:rFonts w:eastAsia="Times New Roman" w:cstheme="minorHAnsi"/>
                <w:sz w:val="26"/>
                <w:szCs w:val="26"/>
                <w:lang w:eastAsia="en-GB"/>
              </w:rPr>
              <w:t>,</w:t>
            </w:r>
            <w:r w:rsidRPr="00310B69">
              <w:rPr>
                <w:rFonts w:eastAsia="Times New Roman" w:cstheme="minorHAnsi"/>
                <w:sz w:val="26"/>
                <w:szCs w:val="26"/>
                <w:lang w:eastAsia="en-GB"/>
              </w:rPr>
              <w:t xml:space="preserve"> Racecourse Road</w:t>
            </w:r>
            <w:r>
              <w:rPr>
                <w:rFonts w:eastAsia="Times New Roman" w:cstheme="minorHAnsi"/>
                <w:sz w:val="26"/>
                <w:szCs w:val="26"/>
                <w:lang w:eastAsia="en-GB"/>
              </w:rPr>
              <w:t>,</w:t>
            </w:r>
            <w:r w:rsidRPr="00310B69">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310B69">
              <w:rPr>
                <w:rFonts w:eastAsia="Times New Roman" w:cstheme="minorHAnsi"/>
                <w:sz w:val="26"/>
                <w:szCs w:val="26"/>
                <w:lang w:eastAsia="en-GB"/>
              </w:rPr>
              <w:t>RG14 7NZ</w:t>
            </w:r>
            <w:r>
              <w:rPr>
                <w:rFonts w:eastAsia="Times New Roman" w:cstheme="minorHAnsi"/>
                <w:sz w:val="26"/>
                <w:szCs w:val="26"/>
                <w:lang w:eastAsia="en-GB"/>
              </w:rPr>
              <w:t>, for Newbury Racecourse</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197580B6" w14:textId="77777777" w:rsidR="001C4C26" w:rsidRPr="0057372F" w:rsidRDefault="001C4C26" w:rsidP="00373C39">
            <w:pPr>
              <w:spacing w:after="0" w:line="240" w:lineRule="auto"/>
              <w:jc w:val="center"/>
              <w:textAlignment w:val="baseline"/>
              <w:rPr>
                <w:rFonts w:eastAsia="Times New Roman" w:cstheme="minorHAnsi"/>
                <w:sz w:val="26"/>
                <w:szCs w:val="26"/>
                <w:lang w:eastAsia="en-GB"/>
              </w:rPr>
            </w:pPr>
            <w:r w:rsidRPr="00EE150D">
              <w:rPr>
                <w:rFonts w:eastAsia="Times New Roman" w:cstheme="minorHAnsi"/>
                <w:sz w:val="26"/>
                <w:szCs w:val="26"/>
                <w:lang w:eastAsia="en-GB"/>
              </w:rPr>
              <w:t>Great Newbury Christmas Carnival (with attractions including market stalls, big-top, fairground rides, Christmas tree maze, ice-rink, Santa's grotto). Associated</w:t>
            </w:r>
            <w:r>
              <w:rPr>
                <w:rFonts w:eastAsia="Times New Roman" w:cstheme="minorHAnsi"/>
                <w:sz w:val="26"/>
                <w:szCs w:val="26"/>
                <w:lang w:eastAsia="en-GB"/>
              </w:rPr>
              <w:t xml:space="preserve"> </w:t>
            </w:r>
            <w:r w:rsidRPr="00EE150D">
              <w:rPr>
                <w:rFonts w:eastAsia="Times New Roman" w:cstheme="minorHAnsi"/>
                <w:sz w:val="26"/>
                <w:szCs w:val="26"/>
                <w:lang w:eastAsia="en-GB"/>
              </w:rPr>
              <w:t>cut and fill works are also proposed to level the centre of the Racecourse.</w:t>
            </w:r>
          </w:p>
        </w:tc>
      </w:tr>
      <w:tr w:rsidR="002303DF" w:rsidRPr="00406F42" w14:paraId="3BA71CD3"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263238F1"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2.</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6FBF3F81" w14:textId="60423575" w:rsidR="001C4C26" w:rsidRPr="00A14A4D" w:rsidRDefault="003C1F71"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16F41C6B"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Clay Hill</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2DF305B8"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18" w:history="1">
              <w:r w:rsidR="001C4C26" w:rsidRPr="00325520">
                <w:rPr>
                  <w:rStyle w:val="Hyperlink"/>
                  <w:rFonts w:eastAsia="Times New Roman" w:cstheme="minorHAnsi"/>
                  <w:sz w:val="26"/>
                  <w:szCs w:val="26"/>
                  <w:lang w:eastAsia="en-GB"/>
                </w:rPr>
                <w:t>21/01272/HOUSE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5F2F3D4E"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3F2D5C">
              <w:rPr>
                <w:rFonts w:eastAsia="Times New Roman" w:cstheme="minorHAnsi"/>
                <w:sz w:val="26"/>
                <w:szCs w:val="26"/>
                <w:lang w:eastAsia="en-GB"/>
              </w:rPr>
              <w:t>62 Kiln Road</w:t>
            </w:r>
            <w:r>
              <w:rPr>
                <w:rFonts w:eastAsia="Times New Roman" w:cstheme="minorHAnsi"/>
                <w:sz w:val="26"/>
                <w:szCs w:val="26"/>
                <w:lang w:eastAsia="en-GB"/>
              </w:rPr>
              <w:t>,</w:t>
            </w:r>
            <w:r w:rsidRPr="003F2D5C">
              <w:rPr>
                <w:rFonts w:eastAsia="Times New Roman" w:cstheme="minorHAnsi"/>
                <w:sz w:val="26"/>
                <w:szCs w:val="26"/>
                <w:lang w:eastAsia="en-GB"/>
              </w:rPr>
              <w:t xml:space="preserve"> Newbury</w:t>
            </w:r>
            <w:r>
              <w:rPr>
                <w:rFonts w:eastAsia="Times New Roman" w:cstheme="minorHAnsi"/>
                <w:sz w:val="26"/>
                <w:szCs w:val="26"/>
                <w:lang w:eastAsia="en-GB"/>
              </w:rPr>
              <w:t>,</w:t>
            </w:r>
            <w:r w:rsidRPr="003F2D5C">
              <w:rPr>
                <w:rFonts w:eastAsia="Times New Roman" w:cstheme="minorHAnsi"/>
                <w:sz w:val="26"/>
                <w:szCs w:val="26"/>
                <w:lang w:eastAsia="en-GB"/>
              </w:rPr>
              <w:t xml:space="preserve"> RG14 2LS</w:t>
            </w:r>
            <w:r>
              <w:rPr>
                <w:rFonts w:eastAsia="Times New Roman" w:cstheme="minorHAnsi"/>
                <w:sz w:val="26"/>
                <w:szCs w:val="26"/>
                <w:lang w:eastAsia="en-GB"/>
              </w:rPr>
              <w:t>, for Mr J. Adams</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324FD4E5"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 xml:space="preserve">Drop 5 kerbs </w:t>
            </w:r>
            <w:r w:rsidRPr="00DC693F">
              <w:rPr>
                <w:rFonts w:eastAsia="Times New Roman" w:cstheme="minorHAnsi"/>
                <w:sz w:val="26"/>
                <w:szCs w:val="26"/>
                <w:lang w:eastAsia="en-GB"/>
              </w:rPr>
              <w:t>to increase driveway entrance</w:t>
            </w:r>
            <w:r>
              <w:rPr>
                <w:rFonts w:eastAsia="Times New Roman" w:cstheme="minorHAnsi"/>
                <w:sz w:val="26"/>
                <w:szCs w:val="26"/>
                <w:lang w:eastAsia="en-GB"/>
              </w:rPr>
              <w:t>.</w:t>
            </w:r>
          </w:p>
        </w:tc>
      </w:tr>
      <w:tr w:rsidR="002303DF" w:rsidRPr="00406F42" w14:paraId="624C3C9E"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15099702"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3.</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2BF2DEBA" w14:textId="0BC0DF4B" w:rsidR="001C4C26" w:rsidRPr="00A14A4D" w:rsidRDefault="00EF1F79"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1F57457D"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Clay Hill</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72117D8F"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19" w:history="1">
              <w:r w:rsidR="001C4C26" w:rsidRPr="009C465E">
                <w:rPr>
                  <w:rStyle w:val="Hyperlink"/>
                  <w:rFonts w:eastAsia="Times New Roman" w:cstheme="minorHAnsi"/>
                  <w:sz w:val="26"/>
                  <w:szCs w:val="26"/>
                  <w:lang w:eastAsia="en-GB"/>
                </w:rPr>
                <w:t>21/01412/HOUSE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240ADD26"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4779C5">
              <w:rPr>
                <w:rFonts w:eastAsia="Times New Roman" w:cstheme="minorHAnsi"/>
                <w:sz w:val="26"/>
                <w:szCs w:val="26"/>
                <w:lang w:eastAsia="en-GB"/>
              </w:rPr>
              <w:t>1 Newport Road</w:t>
            </w:r>
            <w:r>
              <w:rPr>
                <w:rFonts w:eastAsia="Times New Roman" w:cstheme="minorHAnsi"/>
                <w:sz w:val="26"/>
                <w:szCs w:val="26"/>
                <w:lang w:eastAsia="en-GB"/>
              </w:rPr>
              <w:t>,</w:t>
            </w:r>
            <w:r w:rsidRPr="004779C5">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4779C5">
              <w:rPr>
                <w:rFonts w:eastAsia="Times New Roman" w:cstheme="minorHAnsi"/>
                <w:sz w:val="26"/>
                <w:szCs w:val="26"/>
                <w:lang w:eastAsia="en-GB"/>
              </w:rPr>
              <w:t>RG14 2AW</w:t>
            </w:r>
            <w:r>
              <w:rPr>
                <w:rFonts w:eastAsia="Times New Roman" w:cstheme="minorHAnsi"/>
                <w:sz w:val="26"/>
                <w:szCs w:val="26"/>
                <w:lang w:eastAsia="en-GB"/>
              </w:rPr>
              <w:t>, for Mr A. Houghton</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4FD2BA91"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T</w:t>
            </w:r>
            <w:r w:rsidRPr="008B6FA7">
              <w:rPr>
                <w:rFonts w:eastAsia="Times New Roman" w:cstheme="minorHAnsi"/>
                <w:sz w:val="26"/>
                <w:szCs w:val="26"/>
                <w:lang w:eastAsia="en-GB"/>
              </w:rPr>
              <w:t>o build a single storey garage with single pitch roof at front of property, new hardstanding driveway and dropped kerb to the public highway.</w:t>
            </w:r>
          </w:p>
        </w:tc>
      </w:tr>
      <w:tr w:rsidR="002303DF" w:rsidRPr="00406F42" w14:paraId="2BAF2A55"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hideMark/>
          </w:tcPr>
          <w:p w14:paraId="21BE617A"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4.</w:t>
            </w:r>
          </w:p>
        </w:tc>
        <w:tc>
          <w:tcPr>
            <w:tcW w:w="2527" w:type="dxa"/>
            <w:tcBorders>
              <w:top w:val="single" w:sz="6" w:space="0" w:color="auto"/>
              <w:left w:val="single" w:sz="6" w:space="0" w:color="auto"/>
              <w:bottom w:val="single" w:sz="6" w:space="0" w:color="auto"/>
              <w:right w:val="single" w:sz="6" w:space="0" w:color="auto"/>
            </w:tcBorders>
            <w:shd w:val="clear" w:color="auto" w:fill="auto"/>
            <w:hideMark/>
          </w:tcPr>
          <w:p w14:paraId="1FAE4443" w14:textId="60BFAD94" w:rsidR="001C4C26" w:rsidRPr="00A14A4D" w:rsidRDefault="00D736CC"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hideMark/>
          </w:tcPr>
          <w:p w14:paraId="7B7D87FE"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East Fields</w:t>
            </w:r>
          </w:p>
        </w:tc>
        <w:tc>
          <w:tcPr>
            <w:tcW w:w="2065" w:type="dxa"/>
            <w:tcBorders>
              <w:top w:val="single" w:sz="6" w:space="0" w:color="auto"/>
              <w:left w:val="single" w:sz="6" w:space="0" w:color="auto"/>
              <w:bottom w:val="single" w:sz="6" w:space="0" w:color="auto"/>
              <w:right w:val="single" w:sz="6" w:space="0" w:color="auto"/>
            </w:tcBorders>
            <w:shd w:val="clear" w:color="auto" w:fill="auto"/>
            <w:hideMark/>
          </w:tcPr>
          <w:p w14:paraId="19D70A52"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0" w:history="1">
              <w:r w:rsidR="001C4C26" w:rsidRPr="00D371C2">
                <w:rPr>
                  <w:rStyle w:val="Hyperlink"/>
                  <w:rFonts w:eastAsia="Times New Roman" w:cstheme="minorHAnsi"/>
                  <w:sz w:val="26"/>
                  <w:szCs w:val="26"/>
                  <w:lang w:eastAsia="en-GB"/>
                </w:rPr>
                <w:t> 21/01211/HOUSE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hideMark/>
          </w:tcPr>
          <w:p w14:paraId="69B3A6C1"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8A28FE">
              <w:rPr>
                <w:rFonts w:eastAsia="Times New Roman" w:cstheme="minorHAnsi"/>
                <w:sz w:val="26"/>
                <w:szCs w:val="26"/>
                <w:lang w:eastAsia="en-GB"/>
              </w:rPr>
              <w:t>5 Chesterfield Road</w:t>
            </w:r>
            <w:r>
              <w:rPr>
                <w:rFonts w:eastAsia="Times New Roman" w:cstheme="minorHAnsi"/>
                <w:sz w:val="26"/>
                <w:szCs w:val="26"/>
                <w:lang w:eastAsia="en-GB"/>
              </w:rPr>
              <w:t>,</w:t>
            </w:r>
            <w:r w:rsidRPr="008A28FE">
              <w:rPr>
                <w:rFonts w:eastAsia="Times New Roman" w:cstheme="minorHAnsi"/>
                <w:sz w:val="26"/>
                <w:szCs w:val="26"/>
                <w:lang w:eastAsia="en-GB"/>
              </w:rPr>
              <w:t xml:space="preserve"> Newbury</w:t>
            </w:r>
            <w:r>
              <w:rPr>
                <w:rFonts w:eastAsia="Times New Roman" w:cstheme="minorHAnsi"/>
                <w:sz w:val="26"/>
                <w:szCs w:val="26"/>
                <w:lang w:eastAsia="en-GB"/>
              </w:rPr>
              <w:t>,</w:t>
            </w:r>
            <w:r w:rsidRPr="008A28FE">
              <w:rPr>
                <w:rFonts w:eastAsia="Times New Roman" w:cstheme="minorHAnsi"/>
                <w:sz w:val="26"/>
                <w:szCs w:val="26"/>
                <w:lang w:eastAsia="en-GB"/>
              </w:rPr>
              <w:t xml:space="preserve"> RG14 7QB</w:t>
            </w:r>
            <w:r>
              <w:rPr>
                <w:rFonts w:eastAsia="Times New Roman" w:cstheme="minorHAnsi"/>
                <w:sz w:val="26"/>
                <w:szCs w:val="26"/>
                <w:lang w:eastAsia="en-GB"/>
              </w:rPr>
              <w:t xml:space="preserve">, for Mr &amp; Mrs </w:t>
            </w:r>
            <w:r w:rsidRPr="00356C9D">
              <w:rPr>
                <w:rFonts w:eastAsia="Times New Roman" w:cstheme="minorHAnsi"/>
                <w:sz w:val="26"/>
                <w:szCs w:val="26"/>
                <w:lang w:eastAsia="en-GB"/>
              </w:rPr>
              <w:t>Richardson</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2C113872"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0E2841">
              <w:rPr>
                <w:rFonts w:eastAsia="Times New Roman" w:cstheme="minorHAnsi"/>
                <w:sz w:val="26"/>
                <w:szCs w:val="26"/>
                <w:lang w:eastAsia="en-GB"/>
              </w:rPr>
              <w:t>Proposed two storey side extension and associated internal alterations</w:t>
            </w:r>
            <w:r>
              <w:rPr>
                <w:rFonts w:eastAsia="Times New Roman" w:cstheme="minorHAnsi"/>
                <w:sz w:val="26"/>
                <w:szCs w:val="26"/>
                <w:lang w:eastAsia="en-GB"/>
              </w:rPr>
              <w:t>.</w:t>
            </w:r>
          </w:p>
        </w:tc>
      </w:tr>
      <w:tr w:rsidR="002303DF" w:rsidRPr="00406F42" w14:paraId="455BE371"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79F7CC34"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5.</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3261D21D" w14:textId="668E3244" w:rsidR="001C4C26" w:rsidRPr="00A14A4D" w:rsidRDefault="00A01C72" w:rsidP="00A01C72">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r w:rsidR="00793699">
              <w:rPr>
                <w:rFonts w:eastAsia="Times New Roman" w:cstheme="minorHAnsi"/>
                <w:sz w:val="26"/>
                <w:szCs w:val="26"/>
                <w:lang w:eastAsia="en-GB"/>
              </w:rPr>
              <w:t xml:space="preserve">. </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6DC679AD"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East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7236C533"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1" w:history="1">
              <w:r w:rsidR="001C4C26" w:rsidRPr="00915CDB">
                <w:rPr>
                  <w:rStyle w:val="Hyperlink"/>
                  <w:rFonts w:eastAsia="Times New Roman" w:cstheme="minorHAnsi"/>
                  <w:sz w:val="26"/>
                  <w:szCs w:val="26"/>
                  <w:lang w:eastAsia="en-GB"/>
                </w:rPr>
                <w:t>21/01371/HOUSE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3A383056"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093DC2">
              <w:rPr>
                <w:rFonts w:eastAsia="Times New Roman" w:cstheme="minorHAnsi"/>
                <w:sz w:val="26"/>
                <w:szCs w:val="26"/>
                <w:lang w:eastAsia="en-GB"/>
              </w:rPr>
              <w:t>76 Queens Road</w:t>
            </w:r>
            <w:r>
              <w:rPr>
                <w:rFonts w:eastAsia="Times New Roman" w:cstheme="minorHAnsi"/>
                <w:sz w:val="26"/>
                <w:szCs w:val="26"/>
                <w:lang w:eastAsia="en-GB"/>
              </w:rPr>
              <w:t>,</w:t>
            </w:r>
            <w:r w:rsidRPr="00093DC2">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093DC2">
              <w:rPr>
                <w:rFonts w:eastAsia="Times New Roman" w:cstheme="minorHAnsi"/>
                <w:sz w:val="26"/>
                <w:szCs w:val="26"/>
                <w:lang w:eastAsia="en-GB"/>
              </w:rPr>
              <w:t>RG14 7PA</w:t>
            </w:r>
            <w:r>
              <w:rPr>
                <w:rFonts w:eastAsia="Times New Roman" w:cstheme="minorHAnsi"/>
                <w:sz w:val="26"/>
                <w:szCs w:val="26"/>
                <w:lang w:eastAsia="en-GB"/>
              </w:rPr>
              <w:t>, for Larner Sing LTD</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18A321FF"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781A06">
              <w:rPr>
                <w:rFonts w:eastAsia="Times New Roman" w:cstheme="minorHAnsi"/>
                <w:sz w:val="26"/>
                <w:szCs w:val="26"/>
                <w:lang w:eastAsia="en-GB"/>
              </w:rPr>
              <w:t>Single storey kitchen/dining room extension</w:t>
            </w:r>
            <w:r>
              <w:rPr>
                <w:rFonts w:eastAsia="Times New Roman" w:cstheme="minorHAnsi"/>
                <w:sz w:val="26"/>
                <w:szCs w:val="26"/>
                <w:lang w:eastAsia="en-GB"/>
              </w:rPr>
              <w:t>.</w:t>
            </w:r>
          </w:p>
        </w:tc>
      </w:tr>
      <w:tr w:rsidR="002303DF" w:rsidRPr="00406F42" w14:paraId="3C4BFC8E"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71313B8B"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lastRenderedPageBreak/>
              <w:t>6.</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08C62701" w14:textId="3A2CB8B2" w:rsidR="001C4C26" w:rsidRPr="00A14A4D" w:rsidRDefault="00485ECD"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34D30D3B" w14:textId="77777777" w:rsidR="001C4C26"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East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1FAF6F4C" w14:textId="77777777" w:rsidR="001C4C26" w:rsidRPr="001A11FF" w:rsidRDefault="00062D8D" w:rsidP="00373C39">
            <w:pPr>
              <w:spacing w:after="0" w:line="240" w:lineRule="auto"/>
              <w:jc w:val="center"/>
              <w:textAlignment w:val="baseline"/>
              <w:rPr>
                <w:sz w:val="26"/>
                <w:szCs w:val="26"/>
              </w:rPr>
            </w:pPr>
            <w:hyperlink r:id="rId22" w:history="1">
              <w:r w:rsidR="001C4C26" w:rsidRPr="00D77E00">
                <w:rPr>
                  <w:rStyle w:val="Hyperlink"/>
                  <w:sz w:val="26"/>
                  <w:szCs w:val="26"/>
                </w:rPr>
                <w:t>21/01468/HOUSE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284D6870" w14:textId="77777777" w:rsidR="001C4C26" w:rsidRPr="00093DC2" w:rsidRDefault="001C4C26" w:rsidP="00373C39">
            <w:pPr>
              <w:spacing w:after="0" w:line="240" w:lineRule="auto"/>
              <w:jc w:val="center"/>
              <w:textAlignment w:val="baseline"/>
              <w:rPr>
                <w:rFonts w:eastAsia="Times New Roman" w:cstheme="minorHAnsi"/>
                <w:sz w:val="26"/>
                <w:szCs w:val="26"/>
                <w:lang w:eastAsia="en-GB"/>
              </w:rPr>
            </w:pPr>
            <w:r w:rsidRPr="00E428BD">
              <w:rPr>
                <w:rFonts w:eastAsia="Times New Roman" w:cstheme="minorHAnsi"/>
                <w:sz w:val="26"/>
                <w:szCs w:val="26"/>
                <w:lang w:eastAsia="en-GB"/>
              </w:rPr>
              <w:t>3 St Johns Road</w:t>
            </w:r>
            <w:r>
              <w:rPr>
                <w:rFonts w:eastAsia="Times New Roman" w:cstheme="minorHAnsi"/>
                <w:sz w:val="26"/>
                <w:szCs w:val="26"/>
                <w:lang w:eastAsia="en-GB"/>
              </w:rPr>
              <w:t>,</w:t>
            </w:r>
            <w:r w:rsidRPr="00E428BD">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E428BD">
              <w:rPr>
                <w:rFonts w:eastAsia="Times New Roman" w:cstheme="minorHAnsi"/>
                <w:sz w:val="26"/>
                <w:szCs w:val="26"/>
                <w:lang w:eastAsia="en-GB"/>
              </w:rPr>
              <w:t>RG14 7PY</w:t>
            </w:r>
            <w:r>
              <w:rPr>
                <w:rFonts w:eastAsia="Times New Roman" w:cstheme="minorHAnsi"/>
                <w:sz w:val="26"/>
                <w:szCs w:val="26"/>
                <w:lang w:eastAsia="en-GB"/>
              </w:rPr>
              <w:t>, for Mr &amp; Mrs Lungu</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3CAC6282" w14:textId="77777777" w:rsidR="001C4C26" w:rsidRPr="00781A06" w:rsidRDefault="001C4C26" w:rsidP="00373C39">
            <w:pPr>
              <w:spacing w:after="0" w:line="240" w:lineRule="auto"/>
              <w:jc w:val="center"/>
              <w:textAlignment w:val="baseline"/>
              <w:rPr>
                <w:rFonts w:eastAsia="Times New Roman" w:cstheme="minorHAnsi"/>
                <w:sz w:val="26"/>
                <w:szCs w:val="26"/>
                <w:lang w:eastAsia="en-GB"/>
              </w:rPr>
            </w:pPr>
            <w:r w:rsidRPr="00DA3DE1">
              <w:rPr>
                <w:rFonts w:eastAsia="Times New Roman" w:cstheme="minorHAnsi"/>
                <w:sz w:val="26"/>
                <w:szCs w:val="26"/>
                <w:lang w:eastAsia="en-GB"/>
              </w:rPr>
              <w:t>Extend existing kitchen and dinning to rear of property</w:t>
            </w:r>
            <w:r>
              <w:rPr>
                <w:rFonts w:eastAsia="Times New Roman" w:cstheme="minorHAnsi"/>
                <w:sz w:val="26"/>
                <w:szCs w:val="26"/>
                <w:lang w:eastAsia="en-GB"/>
              </w:rPr>
              <w:t>.</w:t>
            </w:r>
          </w:p>
        </w:tc>
      </w:tr>
      <w:tr w:rsidR="002303DF" w:rsidRPr="00406F42" w14:paraId="31BD08DA"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4A249992"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7.</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7924428A" w14:textId="267A0A4D" w:rsidR="001C4C26" w:rsidRPr="00A14A4D" w:rsidRDefault="00244FD7"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7F19936D" w14:textId="77777777" w:rsidR="001C4C26"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East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1339C100" w14:textId="77777777" w:rsidR="001C4C26" w:rsidRPr="006C6AF9" w:rsidRDefault="00062D8D" w:rsidP="00373C39">
            <w:pPr>
              <w:spacing w:after="0" w:line="240" w:lineRule="auto"/>
              <w:jc w:val="center"/>
              <w:textAlignment w:val="baseline"/>
              <w:rPr>
                <w:sz w:val="26"/>
                <w:szCs w:val="26"/>
              </w:rPr>
            </w:pPr>
            <w:hyperlink r:id="rId23" w:history="1">
              <w:r w:rsidR="001C4C26" w:rsidRPr="006C6AF9">
                <w:rPr>
                  <w:rStyle w:val="Hyperlink"/>
                  <w:sz w:val="26"/>
                  <w:szCs w:val="26"/>
                </w:rPr>
                <w:t>21/01426/HOUSE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29ADCEFB" w14:textId="77777777" w:rsidR="001C4C26" w:rsidRPr="00E428BD" w:rsidRDefault="001C4C26" w:rsidP="00373C39">
            <w:pPr>
              <w:spacing w:after="0" w:line="240" w:lineRule="auto"/>
              <w:jc w:val="center"/>
              <w:textAlignment w:val="baseline"/>
              <w:rPr>
                <w:rFonts w:eastAsia="Times New Roman" w:cstheme="minorHAnsi"/>
                <w:sz w:val="26"/>
                <w:szCs w:val="26"/>
                <w:lang w:eastAsia="en-GB"/>
              </w:rPr>
            </w:pPr>
            <w:r w:rsidRPr="007124F9">
              <w:rPr>
                <w:rFonts w:eastAsia="Times New Roman" w:cstheme="minorHAnsi"/>
                <w:sz w:val="26"/>
                <w:szCs w:val="26"/>
                <w:lang w:eastAsia="en-GB"/>
              </w:rPr>
              <w:t>18 Priory Road</w:t>
            </w:r>
            <w:r>
              <w:rPr>
                <w:rFonts w:eastAsia="Times New Roman" w:cstheme="minorHAnsi"/>
                <w:sz w:val="26"/>
                <w:szCs w:val="26"/>
                <w:lang w:eastAsia="en-GB"/>
              </w:rPr>
              <w:t>,</w:t>
            </w:r>
            <w:r w:rsidRPr="007124F9">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7124F9">
              <w:rPr>
                <w:rFonts w:eastAsia="Times New Roman" w:cstheme="minorHAnsi"/>
                <w:sz w:val="26"/>
                <w:szCs w:val="26"/>
                <w:lang w:eastAsia="en-GB"/>
              </w:rPr>
              <w:t>RG14 7QN</w:t>
            </w:r>
            <w:r>
              <w:rPr>
                <w:rFonts w:eastAsia="Times New Roman" w:cstheme="minorHAnsi"/>
                <w:sz w:val="26"/>
                <w:szCs w:val="26"/>
                <w:lang w:eastAsia="en-GB"/>
              </w:rPr>
              <w:t>, for Mr &amp; Mrs Watt</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0BEA2C95" w14:textId="77777777" w:rsidR="001C4C26" w:rsidRPr="00DA3DE1" w:rsidRDefault="001C4C26" w:rsidP="00373C39">
            <w:pPr>
              <w:spacing w:after="0" w:line="240" w:lineRule="auto"/>
              <w:jc w:val="center"/>
              <w:textAlignment w:val="baseline"/>
              <w:rPr>
                <w:rFonts w:eastAsia="Times New Roman" w:cstheme="minorHAnsi"/>
                <w:sz w:val="26"/>
                <w:szCs w:val="26"/>
                <w:lang w:eastAsia="en-GB"/>
              </w:rPr>
            </w:pPr>
            <w:r w:rsidRPr="008D3813">
              <w:rPr>
                <w:rFonts w:eastAsia="Times New Roman" w:cstheme="minorHAnsi"/>
                <w:sz w:val="26"/>
                <w:szCs w:val="26"/>
                <w:lang w:eastAsia="en-GB"/>
              </w:rPr>
              <w:t>Single storey rear extension</w:t>
            </w:r>
            <w:r>
              <w:rPr>
                <w:rFonts w:eastAsia="Times New Roman" w:cstheme="minorHAnsi"/>
                <w:sz w:val="26"/>
                <w:szCs w:val="26"/>
                <w:lang w:eastAsia="en-GB"/>
              </w:rPr>
              <w:t>.</w:t>
            </w:r>
          </w:p>
        </w:tc>
      </w:tr>
      <w:tr w:rsidR="002303DF" w:rsidRPr="00406F42" w14:paraId="603EA6C0"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3C0959EE"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8.</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4DCBC4EB" w14:textId="32CC047F" w:rsidR="001C4C26" w:rsidRPr="00A14A4D" w:rsidRDefault="007E02F8" w:rsidP="007E02F8">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1D4E53D3" w14:textId="77777777" w:rsidR="001C4C26"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Speenhamland</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60F28112" w14:textId="77777777" w:rsidR="001C4C26" w:rsidRDefault="00062D8D" w:rsidP="00373C39">
            <w:pPr>
              <w:spacing w:after="0" w:line="240" w:lineRule="auto"/>
              <w:jc w:val="center"/>
              <w:textAlignment w:val="baseline"/>
              <w:rPr>
                <w:sz w:val="26"/>
                <w:szCs w:val="26"/>
              </w:rPr>
            </w:pPr>
            <w:hyperlink r:id="rId24" w:history="1">
              <w:r w:rsidR="001C4C26" w:rsidRPr="00127B7B">
                <w:rPr>
                  <w:rStyle w:val="Hyperlink"/>
                  <w:sz w:val="26"/>
                  <w:szCs w:val="26"/>
                </w:rPr>
                <w:t>21/01435/FUL</w:t>
              </w:r>
            </w:hyperlink>
            <w:r w:rsidR="001C4C26">
              <w:rPr>
                <w:sz w:val="26"/>
                <w:szCs w:val="26"/>
              </w:rPr>
              <w:t xml:space="preserve"> &amp; </w:t>
            </w:r>
            <w:hyperlink r:id="rId25" w:history="1">
              <w:r w:rsidR="001C4C26" w:rsidRPr="00993AB6">
                <w:rPr>
                  <w:rStyle w:val="Hyperlink"/>
                  <w:sz w:val="26"/>
                  <w:szCs w:val="26"/>
                </w:rPr>
                <w:t>21/01436/LBC2</w:t>
              </w:r>
            </w:hyperlink>
            <w:r w:rsidR="001C4C26">
              <w:rPr>
                <w:sz w:val="26"/>
                <w:szCs w:val="26"/>
              </w:rPr>
              <w:t xml:space="preserve"> </w:t>
            </w:r>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524E6AF3" w14:textId="77777777" w:rsidR="001C4C26" w:rsidRPr="007124F9" w:rsidRDefault="001C4C26" w:rsidP="00373C39">
            <w:pPr>
              <w:spacing w:after="0" w:line="240" w:lineRule="auto"/>
              <w:jc w:val="center"/>
              <w:textAlignment w:val="baseline"/>
              <w:rPr>
                <w:rFonts w:eastAsia="Times New Roman" w:cstheme="minorHAnsi"/>
                <w:sz w:val="26"/>
                <w:szCs w:val="26"/>
                <w:lang w:eastAsia="en-GB"/>
              </w:rPr>
            </w:pPr>
            <w:r w:rsidRPr="00511515">
              <w:rPr>
                <w:rFonts w:eastAsia="Times New Roman" w:cstheme="minorHAnsi"/>
                <w:sz w:val="26"/>
                <w:szCs w:val="26"/>
                <w:lang w:eastAsia="en-GB"/>
              </w:rPr>
              <w:t>Swallow Chequers Hotel</w:t>
            </w:r>
            <w:r>
              <w:rPr>
                <w:rFonts w:eastAsia="Times New Roman" w:cstheme="minorHAnsi"/>
                <w:sz w:val="26"/>
                <w:szCs w:val="26"/>
                <w:lang w:eastAsia="en-GB"/>
              </w:rPr>
              <w:t>,</w:t>
            </w:r>
            <w:r w:rsidRPr="00511515">
              <w:rPr>
                <w:rFonts w:eastAsia="Times New Roman" w:cstheme="minorHAnsi"/>
                <w:sz w:val="26"/>
                <w:szCs w:val="26"/>
                <w:lang w:eastAsia="en-GB"/>
              </w:rPr>
              <w:t xml:space="preserve"> 6 - 8 Oxford Street</w:t>
            </w:r>
            <w:r>
              <w:rPr>
                <w:rFonts w:eastAsia="Times New Roman" w:cstheme="minorHAnsi"/>
                <w:sz w:val="26"/>
                <w:szCs w:val="26"/>
                <w:lang w:eastAsia="en-GB"/>
              </w:rPr>
              <w:t>,</w:t>
            </w:r>
            <w:r w:rsidRPr="00511515">
              <w:rPr>
                <w:rFonts w:eastAsia="Times New Roman" w:cstheme="minorHAnsi"/>
                <w:sz w:val="26"/>
                <w:szCs w:val="26"/>
                <w:lang w:eastAsia="en-GB"/>
              </w:rPr>
              <w:t xml:space="preserve"> Newbury</w:t>
            </w:r>
            <w:r>
              <w:rPr>
                <w:rFonts w:eastAsia="Times New Roman" w:cstheme="minorHAnsi"/>
                <w:sz w:val="26"/>
                <w:szCs w:val="26"/>
                <w:lang w:eastAsia="en-GB"/>
              </w:rPr>
              <w:t>,</w:t>
            </w:r>
            <w:r w:rsidRPr="00511515">
              <w:rPr>
                <w:rFonts w:eastAsia="Times New Roman" w:cstheme="minorHAnsi"/>
                <w:sz w:val="26"/>
                <w:szCs w:val="26"/>
                <w:lang w:eastAsia="en-GB"/>
              </w:rPr>
              <w:t xml:space="preserve"> RG14 1JB</w:t>
            </w:r>
            <w:r>
              <w:rPr>
                <w:rFonts w:eastAsia="Times New Roman" w:cstheme="minorHAnsi"/>
                <w:sz w:val="26"/>
                <w:szCs w:val="26"/>
                <w:lang w:eastAsia="en-GB"/>
              </w:rPr>
              <w:t>, for Polar Ventures Ltd, c/o Chequeres Hotel Newbury</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2569DD32" w14:textId="77777777" w:rsidR="001C4C26" w:rsidRPr="0057372F" w:rsidRDefault="001C4C26" w:rsidP="00373C39">
            <w:pPr>
              <w:spacing w:after="0" w:line="240" w:lineRule="auto"/>
              <w:jc w:val="center"/>
              <w:textAlignment w:val="baseline"/>
              <w:rPr>
                <w:rFonts w:eastAsia="Times New Roman" w:cstheme="minorHAnsi"/>
                <w:sz w:val="26"/>
                <w:szCs w:val="26"/>
                <w:lang w:eastAsia="en-GB"/>
              </w:rPr>
            </w:pPr>
            <w:r w:rsidRPr="0057372F">
              <w:rPr>
                <w:rFonts w:eastAsia="Times New Roman" w:cstheme="minorHAnsi"/>
                <w:sz w:val="26"/>
                <w:szCs w:val="26"/>
                <w:lang w:eastAsia="en-GB"/>
              </w:rPr>
              <w:t>Proposed lift within an existing external courtyard, and amendments to external landscaping in courtyard garden, including the addition of decking and</w:t>
            </w:r>
          </w:p>
          <w:p w14:paraId="695796BC" w14:textId="77777777" w:rsidR="001C4C26" w:rsidRPr="008D3813" w:rsidRDefault="001C4C26" w:rsidP="00373C39">
            <w:pPr>
              <w:spacing w:after="0" w:line="240" w:lineRule="auto"/>
              <w:jc w:val="center"/>
              <w:textAlignment w:val="baseline"/>
              <w:rPr>
                <w:rFonts w:eastAsia="Times New Roman" w:cstheme="minorHAnsi"/>
                <w:sz w:val="26"/>
                <w:szCs w:val="26"/>
                <w:lang w:eastAsia="en-GB"/>
              </w:rPr>
            </w:pPr>
            <w:r w:rsidRPr="0057372F">
              <w:rPr>
                <w:rFonts w:eastAsia="Times New Roman" w:cstheme="minorHAnsi"/>
                <w:sz w:val="26"/>
                <w:szCs w:val="26"/>
                <w:lang w:eastAsia="en-GB"/>
              </w:rPr>
              <w:t>pergolas.</w:t>
            </w:r>
          </w:p>
        </w:tc>
      </w:tr>
      <w:tr w:rsidR="002303DF" w:rsidRPr="00406F42" w14:paraId="59AB1D08"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hideMark/>
          </w:tcPr>
          <w:p w14:paraId="5E9008A3"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9.</w:t>
            </w:r>
          </w:p>
        </w:tc>
        <w:tc>
          <w:tcPr>
            <w:tcW w:w="2527" w:type="dxa"/>
            <w:tcBorders>
              <w:top w:val="single" w:sz="6" w:space="0" w:color="auto"/>
              <w:left w:val="single" w:sz="6" w:space="0" w:color="auto"/>
              <w:bottom w:val="single" w:sz="6" w:space="0" w:color="auto"/>
              <w:right w:val="single" w:sz="6" w:space="0" w:color="auto"/>
            </w:tcBorders>
            <w:shd w:val="clear" w:color="auto" w:fill="auto"/>
            <w:hideMark/>
          </w:tcPr>
          <w:p w14:paraId="56A83CD7" w14:textId="4A2E0466" w:rsidR="001C4C26" w:rsidRPr="00A14A4D" w:rsidRDefault="000542F7"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hideMark/>
          </w:tcPr>
          <w:p w14:paraId="0F32E5F7"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Wash Common</w:t>
            </w:r>
          </w:p>
        </w:tc>
        <w:tc>
          <w:tcPr>
            <w:tcW w:w="2065" w:type="dxa"/>
            <w:tcBorders>
              <w:top w:val="single" w:sz="6" w:space="0" w:color="auto"/>
              <w:left w:val="single" w:sz="6" w:space="0" w:color="auto"/>
              <w:bottom w:val="single" w:sz="6" w:space="0" w:color="auto"/>
              <w:right w:val="single" w:sz="6" w:space="0" w:color="auto"/>
            </w:tcBorders>
            <w:shd w:val="clear" w:color="auto" w:fill="auto"/>
            <w:hideMark/>
          </w:tcPr>
          <w:p w14:paraId="2EACF0C0"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6" w:history="1">
              <w:r w:rsidR="001C4C26" w:rsidRPr="00B371A2">
                <w:rPr>
                  <w:rStyle w:val="Hyperlink"/>
                  <w:rFonts w:eastAsia="Times New Roman" w:cstheme="minorHAnsi"/>
                  <w:sz w:val="26"/>
                  <w:szCs w:val="26"/>
                  <w:lang w:eastAsia="en-GB"/>
                </w:rPr>
                <w:t>21/01297/HOUSE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hideMark/>
          </w:tcPr>
          <w:p w14:paraId="3B9CBC2F"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342928">
              <w:rPr>
                <w:rFonts w:eastAsia="Times New Roman" w:cstheme="minorHAnsi"/>
                <w:sz w:val="26"/>
                <w:szCs w:val="26"/>
                <w:lang w:eastAsia="en-GB"/>
              </w:rPr>
              <w:t>6 Oak Ridge Close</w:t>
            </w:r>
            <w:r>
              <w:rPr>
                <w:rFonts w:eastAsia="Times New Roman" w:cstheme="minorHAnsi"/>
                <w:sz w:val="26"/>
                <w:szCs w:val="26"/>
                <w:lang w:eastAsia="en-GB"/>
              </w:rPr>
              <w:t>,</w:t>
            </w:r>
            <w:r w:rsidRPr="00342928">
              <w:rPr>
                <w:rFonts w:eastAsia="Times New Roman" w:cstheme="minorHAnsi"/>
                <w:sz w:val="26"/>
                <w:szCs w:val="26"/>
                <w:lang w:eastAsia="en-GB"/>
              </w:rPr>
              <w:t xml:space="preserve"> Newbury</w:t>
            </w:r>
            <w:r>
              <w:rPr>
                <w:rFonts w:eastAsia="Times New Roman" w:cstheme="minorHAnsi"/>
                <w:sz w:val="26"/>
                <w:szCs w:val="26"/>
                <w:lang w:eastAsia="en-GB"/>
              </w:rPr>
              <w:t>,</w:t>
            </w:r>
            <w:r w:rsidRPr="00342928">
              <w:rPr>
                <w:rFonts w:eastAsia="Times New Roman" w:cstheme="minorHAnsi"/>
                <w:sz w:val="26"/>
                <w:szCs w:val="26"/>
                <w:lang w:eastAsia="en-GB"/>
              </w:rPr>
              <w:t xml:space="preserve"> RG14 6HX</w:t>
            </w:r>
            <w:r>
              <w:rPr>
                <w:rFonts w:eastAsia="Times New Roman" w:cstheme="minorHAnsi"/>
                <w:sz w:val="26"/>
                <w:szCs w:val="26"/>
                <w:lang w:eastAsia="en-GB"/>
              </w:rPr>
              <w:t>, for Mrs E. Kerr</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06EC2707" w14:textId="77777777" w:rsidR="001C4C26" w:rsidRPr="00EA4B30" w:rsidRDefault="001C4C26" w:rsidP="00373C39">
            <w:pPr>
              <w:spacing w:after="0" w:line="240" w:lineRule="auto"/>
              <w:jc w:val="center"/>
              <w:textAlignment w:val="baseline"/>
              <w:rPr>
                <w:rFonts w:eastAsia="Times New Roman" w:cstheme="minorHAnsi"/>
                <w:sz w:val="26"/>
                <w:szCs w:val="26"/>
                <w:lang w:eastAsia="en-GB"/>
              </w:rPr>
            </w:pPr>
            <w:r w:rsidRPr="00EA4B30">
              <w:rPr>
                <w:rFonts w:eastAsia="Times New Roman" w:cstheme="minorHAnsi"/>
                <w:sz w:val="26"/>
                <w:szCs w:val="26"/>
                <w:lang w:eastAsia="en-GB"/>
              </w:rPr>
              <w:t xml:space="preserve">Convert internal garage space into living accommodation. The new window and brickwork chosen will match the existing design, </w:t>
            </w:r>
            <w:proofErr w:type="gramStart"/>
            <w:r w:rsidRPr="00EA4B30">
              <w:rPr>
                <w:rFonts w:eastAsia="Times New Roman" w:cstheme="minorHAnsi"/>
                <w:sz w:val="26"/>
                <w:szCs w:val="26"/>
                <w:lang w:eastAsia="en-GB"/>
              </w:rPr>
              <w:t>materials</w:t>
            </w:r>
            <w:proofErr w:type="gramEnd"/>
            <w:r w:rsidRPr="00EA4B30">
              <w:rPr>
                <w:rFonts w:eastAsia="Times New Roman" w:cstheme="minorHAnsi"/>
                <w:sz w:val="26"/>
                <w:szCs w:val="26"/>
                <w:lang w:eastAsia="en-GB"/>
              </w:rPr>
              <w:t xml:space="preserve"> and colour of the</w:t>
            </w:r>
          </w:p>
          <w:p w14:paraId="2CA1E3C1"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EA4B30">
              <w:rPr>
                <w:rFonts w:eastAsia="Times New Roman" w:cstheme="minorHAnsi"/>
                <w:sz w:val="26"/>
                <w:szCs w:val="26"/>
                <w:lang w:eastAsia="en-GB"/>
              </w:rPr>
              <w:t>property windows.</w:t>
            </w:r>
          </w:p>
        </w:tc>
      </w:tr>
      <w:tr w:rsidR="002303DF" w:rsidRPr="00406F42" w14:paraId="00679402"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1485A569"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10.</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66275707" w14:textId="10A513E5" w:rsidR="001C4C26" w:rsidRPr="00A14A4D" w:rsidRDefault="007C772F"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0E4295FE"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Wash Common</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2B80DAB6"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7" w:history="1">
              <w:r w:rsidR="001C4C26" w:rsidRPr="00036A8E">
                <w:rPr>
                  <w:rStyle w:val="Hyperlink"/>
                  <w:rFonts w:eastAsia="Times New Roman" w:cstheme="minorHAnsi"/>
                  <w:sz w:val="26"/>
                  <w:szCs w:val="26"/>
                  <w:lang w:eastAsia="en-GB"/>
                </w:rPr>
                <w:t>21/01341/HOUSE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09533CC1"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00780D">
              <w:rPr>
                <w:rFonts w:eastAsia="Times New Roman" w:cstheme="minorHAnsi"/>
                <w:sz w:val="26"/>
                <w:szCs w:val="26"/>
                <w:lang w:eastAsia="en-GB"/>
              </w:rPr>
              <w:t>5 Bledlow Close</w:t>
            </w:r>
            <w:r>
              <w:rPr>
                <w:rFonts w:eastAsia="Times New Roman" w:cstheme="minorHAnsi"/>
                <w:sz w:val="26"/>
                <w:szCs w:val="26"/>
                <w:lang w:eastAsia="en-GB"/>
              </w:rPr>
              <w:t>,</w:t>
            </w:r>
            <w:r w:rsidRPr="0000780D">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00780D">
              <w:rPr>
                <w:rFonts w:eastAsia="Times New Roman" w:cstheme="minorHAnsi"/>
                <w:sz w:val="26"/>
                <w:szCs w:val="26"/>
                <w:lang w:eastAsia="en-GB"/>
              </w:rPr>
              <w:t>RG14 6RX</w:t>
            </w:r>
            <w:r>
              <w:rPr>
                <w:rFonts w:eastAsia="Times New Roman" w:cstheme="minorHAnsi"/>
                <w:sz w:val="26"/>
                <w:szCs w:val="26"/>
                <w:lang w:eastAsia="en-GB"/>
              </w:rPr>
              <w:t xml:space="preserve">, for Mr &amp; Mrs </w:t>
            </w:r>
            <w:r w:rsidRPr="00474017">
              <w:rPr>
                <w:rFonts w:eastAsia="Times New Roman" w:cstheme="minorHAnsi"/>
                <w:sz w:val="26"/>
                <w:szCs w:val="26"/>
                <w:lang w:eastAsia="en-GB"/>
              </w:rPr>
              <w:t>Gorbold</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594E7A46" w14:textId="77777777" w:rsidR="001C4C26" w:rsidRPr="00A177C4" w:rsidRDefault="001C4C26" w:rsidP="00373C39">
            <w:pPr>
              <w:spacing w:after="0" w:line="240" w:lineRule="auto"/>
              <w:jc w:val="center"/>
              <w:textAlignment w:val="baseline"/>
              <w:rPr>
                <w:rFonts w:eastAsia="Times New Roman" w:cstheme="minorHAnsi"/>
                <w:sz w:val="26"/>
                <w:szCs w:val="26"/>
                <w:lang w:eastAsia="en-GB"/>
              </w:rPr>
            </w:pPr>
            <w:r w:rsidRPr="00A177C4">
              <w:rPr>
                <w:rFonts w:eastAsia="Times New Roman" w:cstheme="minorHAnsi"/>
                <w:sz w:val="26"/>
                <w:szCs w:val="26"/>
                <w:lang w:eastAsia="en-GB"/>
              </w:rPr>
              <w:t>Two storey rear extension, single storey garage extension and alterations to existing front porch and rear storage. Additional alterations to fenestration,</w:t>
            </w:r>
          </w:p>
          <w:p w14:paraId="32B5B82E"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A177C4">
              <w:rPr>
                <w:rFonts w:eastAsia="Times New Roman" w:cstheme="minorHAnsi"/>
                <w:sz w:val="26"/>
                <w:szCs w:val="26"/>
                <w:lang w:eastAsia="en-GB"/>
              </w:rPr>
              <w:t>external cladding material and internal alterations and associated works.</w:t>
            </w:r>
          </w:p>
        </w:tc>
      </w:tr>
      <w:tr w:rsidR="002303DF" w:rsidRPr="00406F42" w14:paraId="35F1996F"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20A5B54B"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lastRenderedPageBreak/>
              <w:t>11.</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1028CA4E" w14:textId="6D1A4329" w:rsidR="001C4C26" w:rsidRPr="00A14A4D" w:rsidRDefault="00F5521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07E5BBDA"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West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13643F70"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8" w:history="1">
              <w:r w:rsidR="001C4C26" w:rsidRPr="00D66093">
                <w:rPr>
                  <w:rStyle w:val="Hyperlink"/>
                  <w:rFonts w:eastAsia="Times New Roman" w:cstheme="minorHAnsi"/>
                  <w:sz w:val="26"/>
                  <w:szCs w:val="26"/>
                  <w:lang w:eastAsia="en-GB"/>
                </w:rPr>
                <w:t>21/01277/HOUSE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07E269BB"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061C3E">
              <w:rPr>
                <w:rFonts w:eastAsia="Times New Roman" w:cstheme="minorHAnsi"/>
                <w:sz w:val="26"/>
                <w:szCs w:val="26"/>
                <w:lang w:eastAsia="en-GB"/>
              </w:rPr>
              <w:t>4 Strawberry Hill</w:t>
            </w:r>
            <w:r>
              <w:rPr>
                <w:rFonts w:eastAsia="Times New Roman" w:cstheme="minorHAnsi"/>
                <w:sz w:val="26"/>
                <w:szCs w:val="26"/>
                <w:lang w:eastAsia="en-GB"/>
              </w:rPr>
              <w:t>,</w:t>
            </w:r>
            <w:r w:rsidRPr="00061C3E">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061C3E">
              <w:rPr>
                <w:rFonts w:eastAsia="Times New Roman" w:cstheme="minorHAnsi"/>
                <w:sz w:val="26"/>
                <w:szCs w:val="26"/>
                <w:lang w:eastAsia="en-GB"/>
              </w:rPr>
              <w:t>RG14 1XJ</w:t>
            </w:r>
            <w:r>
              <w:rPr>
                <w:rFonts w:eastAsia="Times New Roman" w:cstheme="minorHAnsi"/>
                <w:sz w:val="26"/>
                <w:szCs w:val="26"/>
                <w:lang w:eastAsia="en-GB"/>
              </w:rPr>
              <w:t>, for Mrs S. Knight</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13FEEDB3"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EC0D3C">
              <w:rPr>
                <w:rFonts w:eastAsia="Times New Roman" w:cstheme="minorHAnsi"/>
                <w:sz w:val="26"/>
                <w:szCs w:val="26"/>
                <w:lang w:eastAsia="en-GB"/>
              </w:rPr>
              <w:t>New window (ground floor east elevation)</w:t>
            </w:r>
            <w:r>
              <w:rPr>
                <w:rFonts w:eastAsia="Times New Roman" w:cstheme="minorHAnsi"/>
                <w:sz w:val="26"/>
                <w:szCs w:val="26"/>
                <w:lang w:eastAsia="en-GB"/>
              </w:rPr>
              <w:t>.</w:t>
            </w:r>
          </w:p>
        </w:tc>
      </w:tr>
      <w:tr w:rsidR="002303DF" w:rsidRPr="00406F42" w14:paraId="1709428C"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10981404"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12.</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35448504" w14:textId="7C67107A" w:rsidR="001C4C26" w:rsidRPr="00A14A4D" w:rsidRDefault="000A1BAA"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20AFC0B3"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West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11804921"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29" w:history="1">
              <w:r w:rsidR="001C4C26" w:rsidRPr="002A79C9">
                <w:rPr>
                  <w:rStyle w:val="Hyperlink"/>
                  <w:rFonts w:eastAsia="Times New Roman" w:cstheme="minorHAnsi"/>
                  <w:sz w:val="26"/>
                  <w:szCs w:val="26"/>
                  <w:lang w:eastAsia="en-GB"/>
                </w:rPr>
                <w:t>21/01228/FULD</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01823003"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6B47C5">
              <w:rPr>
                <w:rFonts w:eastAsia="Times New Roman" w:cstheme="minorHAnsi"/>
                <w:sz w:val="26"/>
                <w:szCs w:val="26"/>
                <w:lang w:eastAsia="en-GB"/>
              </w:rPr>
              <w:t>Phoenix Court</w:t>
            </w:r>
            <w:r>
              <w:rPr>
                <w:rFonts w:eastAsia="Times New Roman" w:cstheme="minorHAnsi"/>
                <w:sz w:val="26"/>
                <w:szCs w:val="26"/>
                <w:lang w:eastAsia="en-GB"/>
              </w:rPr>
              <w:t>,</w:t>
            </w:r>
            <w:r w:rsidRPr="006B47C5">
              <w:rPr>
                <w:rFonts w:eastAsia="Times New Roman" w:cstheme="minorHAnsi"/>
                <w:sz w:val="26"/>
                <w:szCs w:val="26"/>
                <w:lang w:eastAsia="en-GB"/>
              </w:rPr>
              <w:t xml:space="preserve"> Bartholomew Street</w:t>
            </w:r>
            <w:r>
              <w:rPr>
                <w:rFonts w:eastAsia="Times New Roman" w:cstheme="minorHAnsi"/>
                <w:sz w:val="26"/>
                <w:szCs w:val="26"/>
                <w:lang w:eastAsia="en-GB"/>
              </w:rPr>
              <w:t>,</w:t>
            </w:r>
            <w:r w:rsidRPr="006B47C5">
              <w:rPr>
                <w:rFonts w:eastAsia="Times New Roman" w:cstheme="minorHAnsi"/>
                <w:sz w:val="26"/>
                <w:szCs w:val="26"/>
                <w:lang w:eastAsia="en-GB"/>
              </w:rPr>
              <w:t xml:space="preserve"> Newbury</w:t>
            </w:r>
            <w:r>
              <w:rPr>
                <w:rFonts w:eastAsia="Times New Roman" w:cstheme="minorHAnsi"/>
                <w:sz w:val="26"/>
                <w:szCs w:val="26"/>
                <w:lang w:eastAsia="en-GB"/>
              </w:rPr>
              <w:t xml:space="preserve">, </w:t>
            </w:r>
            <w:r w:rsidRPr="006B47C5">
              <w:rPr>
                <w:rFonts w:eastAsia="Times New Roman" w:cstheme="minorHAnsi"/>
                <w:sz w:val="26"/>
                <w:szCs w:val="26"/>
                <w:lang w:eastAsia="en-GB"/>
              </w:rPr>
              <w:t>RG14 5QA</w:t>
            </w:r>
            <w:r>
              <w:rPr>
                <w:rFonts w:eastAsia="Times New Roman" w:cstheme="minorHAnsi"/>
                <w:sz w:val="26"/>
                <w:szCs w:val="26"/>
                <w:lang w:eastAsia="en-GB"/>
              </w:rPr>
              <w:t xml:space="preserve">, for </w:t>
            </w:r>
            <w:r w:rsidRPr="000711C7">
              <w:rPr>
                <w:rFonts w:eastAsia="Times New Roman" w:cstheme="minorHAnsi"/>
                <w:sz w:val="26"/>
                <w:szCs w:val="26"/>
                <w:lang w:eastAsia="en-GB"/>
              </w:rPr>
              <w:t>Bullfinch Homes Ltd</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7A789F54" w14:textId="77777777" w:rsidR="001C4C26" w:rsidRPr="005F0962" w:rsidRDefault="001C4C26" w:rsidP="00373C39">
            <w:pPr>
              <w:spacing w:after="0" w:line="240" w:lineRule="auto"/>
              <w:jc w:val="center"/>
              <w:textAlignment w:val="baseline"/>
              <w:rPr>
                <w:rFonts w:eastAsia="Times New Roman" w:cstheme="minorHAnsi"/>
                <w:sz w:val="26"/>
                <w:szCs w:val="26"/>
                <w:lang w:eastAsia="en-GB"/>
              </w:rPr>
            </w:pPr>
            <w:r w:rsidRPr="005F0962">
              <w:rPr>
                <w:rFonts w:eastAsia="Times New Roman" w:cstheme="minorHAnsi"/>
                <w:sz w:val="26"/>
                <w:szCs w:val="26"/>
                <w:lang w:eastAsia="en-GB"/>
              </w:rPr>
              <w:t>Removal of double pitched roof and construction of new roof structure to incorporate two no. 1 bedroom apartments.</w:t>
            </w:r>
          </w:p>
          <w:p w14:paraId="00855B39"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5F0962">
              <w:rPr>
                <w:rFonts w:eastAsia="Times New Roman" w:cstheme="minorHAnsi"/>
                <w:sz w:val="26"/>
                <w:szCs w:val="26"/>
                <w:lang w:eastAsia="en-GB"/>
              </w:rPr>
              <w:t>Resubmission of withdrawn application 20/02360/FULD to include two additional parking spaces.</w:t>
            </w:r>
          </w:p>
        </w:tc>
      </w:tr>
      <w:tr w:rsidR="002303DF" w:rsidRPr="00406F42" w14:paraId="04F4A202" w14:textId="77777777" w:rsidTr="001A57A9">
        <w:trPr>
          <w:trHeight w:val="660"/>
        </w:trPr>
        <w:tc>
          <w:tcPr>
            <w:tcW w:w="20" w:type="dxa"/>
            <w:tcBorders>
              <w:top w:val="single" w:sz="6" w:space="0" w:color="auto"/>
              <w:left w:val="single" w:sz="6" w:space="0" w:color="auto"/>
              <w:bottom w:val="single" w:sz="6" w:space="0" w:color="auto"/>
              <w:right w:val="single" w:sz="6" w:space="0" w:color="auto"/>
            </w:tcBorders>
            <w:shd w:val="clear" w:color="auto" w:fill="auto"/>
          </w:tcPr>
          <w:p w14:paraId="594AA81C"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13.</w:t>
            </w:r>
          </w:p>
        </w:tc>
        <w:tc>
          <w:tcPr>
            <w:tcW w:w="2527" w:type="dxa"/>
            <w:tcBorders>
              <w:top w:val="single" w:sz="6" w:space="0" w:color="auto"/>
              <w:left w:val="single" w:sz="6" w:space="0" w:color="auto"/>
              <w:bottom w:val="single" w:sz="6" w:space="0" w:color="auto"/>
              <w:right w:val="single" w:sz="6" w:space="0" w:color="auto"/>
            </w:tcBorders>
            <w:shd w:val="clear" w:color="auto" w:fill="auto"/>
          </w:tcPr>
          <w:p w14:paraId="202028CE" w14:textId="1EEF3AB0" w:rsidR="001C4C26" w:rsidRPr="00A14A4D" w:rsidRDefault="00942225"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No objection.</w:t>
            </w:r>
          </w:p>
        </w:tc>
        <w:tc>
          <w:tcPr>
            <w:tcW w:w="1827" w:type="dxa"/>
            <w:tcBorders>
              <w:top w:val="single" w:sz="6" w:space="0" w:color="auto"/>
              <w:left w:val="single" w:sz="6" w:space="0" w:color="auto"/>
              <w:bottom w:val="single" w:sz="6" w:space="0" w:color="auto"/>
              <w:right w:val="single" w:sz="6" w:space="0" w:color="auto"/>
            </w:tcBorders>
            <w:shd w:val="clear" w:color="auto" w:fill="auto"/>
          </w:tcPr>
          <w:p w14:paraId="0CCA34EA"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Pr>
                <w:rFonts w:eastAsia="Times New Roman" w:cstheme="minorHAnsi"/>
                <w:sz w:val="26"/>
                <w:szCs w:val="26"/>
                <w:lang w:eastAsia="en-GB"/>
              </w:rPr>
              <w:t>West Fields</w:t>
            </w:r>
          </w:p>
        </w:tc>
        <w:tc>
          <w:tcPr>
            <w:tcW w:w="2065" w:type="dxa"/>
            <w:tcBorders>
              <w:top w:val="single" w:sz="6" w:space="0" w:color="auto"/>
              <w:left w:val="single" w:sz="6" w:space="0" w:color="auto"/>
              <w:bottom w:val="single" w:sz="6" w:space="0" w:color="auto"/>
              <w:right w:val="single" w:sz="6" w:space="0" w:color="auto"/>
            </w:tcBorders>
            <w:shd w:val="clear" w:color="auto" w:fill="auto"/>
          </w:tcPr>
          <w:p w14:paraId="445CB2D3" w14:textId="77777777" w:rsidR="001C4C26" w:rsidRPr="00A14A4D" w:rsidRDefault="00062D8D" w:rsidP="00373C39">
            <w:pPr>
              <w:spacing w:after="0" w:line="240" w:lineRule="auto"/>
              <w:jc w:val="center"/>
              <w:textAlignment w:val="baseline"/>
              <w:rPr>
                <w:rFonts w:eastAsia="Times New Roman" w:cstheme="minorHAnsi"/>
                <w:sz w:val="26"/>
                <w:szCs w:val="26"/>
                <w:lang w:eastAsia="en-GB"/>
              </w:rPr>
            </w:pPr>
            <w:hyperlink r:id="rId30" w:history="1">
              <w:r w:rsidR="001C4C26" w:rsidRPr="0057711D">
                <w:rPr>
                  <w:rStyle w:val="Hyperlink"/>
                  <w:rFonts w:eastAsia="Times New Roman" w:cstheme="minorHAnsi"/>
                  <w:sz w:val="26"/>
                  <w:szCs w:val="26"/>
                  <w:lang w:eastAsia="en-GB"/>
                </w:rPr>
                <w:t>21/01316/HOUSE</w:t>
              </w:r>
            </w:hyperlink>
          </w:p>
        </w:tc>
        <w:tc>
          <w:tcPr>
            <w:tcW w:w="3172" w:type="dxa"/>
            <w:tcBorders>
              <w:top w:val="single" w:sz="6" w:space="0" w:color="auto"/>
              <w:left w:val="single" w:sz="6" w:space="0" w:color="auto"/>
              <w:bottom w:val="single" w:sz="6" w:space="0" w:color="auto"/>
              <w:right w:val="single" w:sz="6" w:space="0" w:color="auto"/>
            </w:tcBorders>
            <w:shd w:val="clear" w:color="auto" w:fill="auto"/>
          </w:tcPr>
          <w:p w14:paraId="33451CDF"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485447">
              <w:rPr>
                <w:rFonts w:eastAsia="Times New Roman" w:cstheme="minorHAnsi"/>
                <w:sz w:val="26"/>
                <w:szCs w:val="26"/>
                <w:lang w:eastAsia="en-GB"/>
              </w:rPr>
              <w:t>1 St Georges Avenue</w:t>
            </w:r>
            <w:r>
              <w:rPr>
                <w:rFonts w:eastAsia="Times New Roman" w:cstheme="minorHAnsi"/>
                <w:sz w:val="26"/>
                <w:szCs w:val="26"/>
                <w:lang w:eastAsia="en-GB"/>
              </w:rPr>
              <w:t>,</w:t>
            </w:r>
            <w:r w:rsidRPr="00485447">
              <w:rPr>
                <w:rFonts w:eastAsia="Times New Roman" w:cstheme="minorHAnsi"/>
                <w:sz w:val="26"/>
                <w:szCs w:val="26"/>
                <w:lang w:eastAsia="en-GB"/>
              </w:rPr>
              <w:t xml:space="preserve"> Newbury</w:t>
            </w:r>
            <w:r>
              <w:rPr>
                <w:rFonts w:eastAsia="Times New Roman" w:cstheme="minorHAnsi"/>
                <w:sz w:val="26"/>
                <w:szCs w:val="26"/>
                <w:lang w:eastAsia="en-GB"/>
              </w:rPr>
              <w:t>,</w:t>
            </w:r>
            <w:r w:rsidRPr="00485447">
              <w:rPr>
                <w:rFonts w:eastAsia="Times New Roman" w:cstheme="minorHAnsi"/>
                <w:sz w:val="26"/>
                <w:szCs w:val="26"/>
                <w:lang w:eastAsia="en-GB"/>
              </w:rPr>
              <w:t xml:space="preserve"> RG14 5NX</w:t>
            </w:r>
            <w:r>
              <w:rPr>
                <w:rFonts w:eastAsia="Times New Roman" w:cstheme="minorHAnsi"/>
                <w:sz w:val="26"/>
                <w:szCs w:val="26"/>
                <w:lang w:eastAsia="en-GB"/>
              </w:rPr>
              <w:t>, for Mr J. Broughton</w:t>
            </w:r>
          </w:p>
        </w:tc>
        <w:tc>
          <w:tcPr>
            <w:tcW w:w="4346" w:type="dxa"/>
            <w:tcBorders>
              <w:top w:val="single" w:sz="6" w:space="0" w:color="auto"/>
              <w:left w:val="single" w:sz="6" w:space="0" w:color="auto"/>
              <w:bottom w:val="single" w:sz="6" w:space="0" w:color="auto"/>
              <w:right w:val="single" w:sz="6" w:space="0" w:color="auto"/>
            </w:tcBorders>
            <w:shd w:val="clear" w:color="auto" w:fill="auto"/>
          </w:tcPr>
          <w:p w14:paraId="7D717724" w14:textId="77777777" w:rsidR="001C4C26" w:rsidRPr="00A14A4D" w:rsidRDefault="001C4C26" w:rsidP="00373C39">
            <w:pPr>
              <w:spacing w:after="0" w:line="240" w:lineRule="auto"/>
              <w:jc w:val="center"/>
              <w:textAlignment w:val="baseline"/>
              <w:rPr>
                <w:rFonts w:eastAsia="Times New Roman" w:cstheme="minorHAnsi"/>
                <w:sz w:val="26"/>
                <w:szCs w:val="26"/>
                <w:lang w:eastAsia="en-GB"/>
              </w:rPr>
            </w:pPr>
            <w:r w:rsidRPr="00FE2DBC">
              <w:rPr>
                <w:rFonts w:eastAsia="Times New Roman" w:cstheme="minorHAnsi"/>
                <w:sz w:val="26"/>
                <w:szCs w:val="26"/>
                <w:lang w:eastAsia="en-GB"/>
              </w:rPr>
              <w:t>Replacing 1.22 metre garden fence at front of property with 1.22 metre picket fence between 1.35 metre brick piers</w:t>
            </w:r>
            <w:r>
              <w:rPr>
                <w:rFonts w:eastAsia="Times New Roman" w:cstheme="minorHAnsi"/>
                <w:sz w:val="26"/>
                <w:szCs w:val="26"/>
                <w:lang w:eastAsia="en-GB"/>
              </w:rPr>
              <w:t>.</w:t>
            </w:r>
          </w:p>
        </w:tc>
      </w:tr>
    </w:tbl>
    <w:p w14:paraId="37F7D901" w14:textId="77777777" w:rsidR="001C4C26" w:rsidRDefault="001C4C26" w:rsidP="001C4C26"/>
    <w:p w14:paraId="1B6B2044" w14:textId="3A4CD0A2" w:rsidR="00F92242" w:rsidRDefault="00F92242" w:rsidP="00991F3E">
      <w:pPr>
        <w:contextualSpacing/>
        <w:rPr>
          <w:rFonts w:ascii="Calibri-Bold" w:hAnsi="Calibri-Bold" w:cs="Calibri-Bold"/>
          <w:b/>
          <w:bCs/>
          <w:sz w:val="26"/>
          <w:szCs w:val="26"/>
        </w:rPr>
      </w:pPr>
    </w:p>
    <w:p w14:paraId="2FECA574" w14:textId="2F02F8A5" w:rsidR="001C4C26" w:rsidRDefault="001C4C26" w:rsidP="00991F3E">
      <w:pPr>
        <w:contextualSpacing/>
        <w:rPr>
          <w:rFonts w:ascii="Calibri-Bold" w:hAnsi="Calibri-Bold" w:cs="Calibri-Bold"/>
          <w:b/>
          <w:bCs/>
          <w:sz w:val="26"/>
          <w:szCs w:val="26"/>
        </w:rPr>
      </w:pPr>
    </w:p>
    <w:p w14:paraId="200994DB" w14:textId="2AA050E7" w:rsidR="001C4C26" w:rsidRDefault="001C4C26" w:rsidP="00991F3E">
      <w:pPr>
        <w:contextualSpacing/>
        <w:rPr>
          <w:rFonts w:ascii="Calibri-Bold" w:hAnsi="Calibri-Bold" w:cs="Calibri-Bold"/>
          <w:b/>
          <w:bCs/>
          <w:sz w:val="26"/>
          <w:szCs w:val="26"/>
        </w:rPr>
      </w:pPr>
    </w:p>
    <w:p w14:paraId="634C825C" w14:textId="0931F877" w:rsidR="001C4C26" w:rsidRDefault="001C4C26" w:rsidP="00991F3E">
      <w:pPr>
        <w:contextualSpacing/>
        <w:rPr>
          <w:rFonts w:ascii="Calibri-Bold" w:hAnsi="Calibri-Bold" w:cs="Calibri-Bold"/>
          <w:b/>
          <w:bCs/>
          <w:sz w:val="26"/>
          <w:szCs w:val="26"/>
        </w:rPr>
      </w:pPr>
    </w:p>
    <w:p w14:paraId="5D159611" w14:textId="202AE3CB" w:rsidR="001C4C26" w:rsidRDefault="001C4C26" w:rsidP="00991F3E">
      <w:pPr>
        <w:contextualSpacing/>
        <w:rPr>
          <w:rFonts w:ascii="Calibri-Bold" w:hAnsi="Calibri-Bold" w:cs="Calibri-Bold"/>
          <w:b/>
          <w:bCs/>
          <w:sz w:val="26"/>
          <w:szCs w:val="26"/>
        </w:rPr>
      </w:pPr>
    </w:p>
    <w:p w14:paraId="28719F84" w14:textId="2A014A58" w:rsidR="001C4C26" w:rsidRDefault="001C4C26" w:rsidP="00991F3E">
      <w:pPr>
        <w:contextualSpacing/>
        <w:rPr>
          <w:rFonts w:ascii="Calibri-Bold" w:hAnsi="Calibri-Bold" w:cs="Calibri-Bold"/>
          <w:b/>
          <w:bCs/>
          <w:sz w:val="26"/>
          <w:szCs w:val="26"/>
        </w:rPr>
      </w:pPr>
    </w:p>
    <w:p w14:paraId="0E8DDF13" w14:textId="73B38BDB" w:rsidR="001C4C26" w:rsidRDefault="001C4C26" w:rsidP="00991F3E">
      <w:pPr>
        <w:contextualSpacing/>
        <w:rPr>
          <w:rFonts w:ascii="Calibri-Bold" w:hAnsi="Calibri-Bold" w:cs="Calibri-Bold"/>
          <w:b/>
          <w:bCs/>
          <w:sz w:val="26"/>
          <w:szCs w:val="26"/>
        </w:rPr>
      </w:pPr>
    </w:p>
    <w:p w14:paraId="4A0933FD" w14:textId="5E1C4C3F" w:rsidR="001C4C26" w:rsidRDefault="001C4C26" w:rsidP="00991F3E">
      <w:pPr>
        <w:contextualSpacing/>
        <w:rPr>
          <w:rFonts w:ascii="Calibri-Bold" w:hAnsi="Calibri-Bold" w:cs="Calibri-Bold"/>
          <w:b/>
          <w:bCs/>
          <w:sz w:val="26"/>
          <w:szCs w:val="26"/>
        </w:rPr>
      </w:pPr>
    </w:p>
    <w:p w14:paraId="7EA5F6D5" w14:textId="3FFB4370" w:rsidR="001C4C26" w:rsidRDefault="001C4C26" w:rsidP="00991F3E">
      <w:pPr>
        <w:contextualSpacing/>
        <w:rPr>
          <w:rFonts w:ascii="Calibri-Bold" w:hAnsi="Calibri-Bold" w:cs="Calibri-Bold"/>
          <w:b/>
          <w:bCs/>
          <w:sz w:val="26"/>
          <w:szCs w:val="26"/>
        </w:rPr>
      </w:pPr>
    </w:p>
    <w:p w14:paraId="2556F57B" w14:textId="141448B4" w:rsidR="001C4C26" w:rsidRDefault="001C4C26" w:rsidP="00991F3E">
      <w:pPr>
        <w:contextualSpacing/>
        <w:rPr>
          <w:rFonts w:ascii="Calibri-Bold" w:hAnsi="Calibri-Bold" w:cs="Calibri-Bold"/>
          <w:b/>
          <w:bCs/>
          <w:sz w:val="26"/>
          <w:szCs w:val="26"/>
        </w:rPr>
      </w:pPr>
    </w:p>
    <w:p w14:paraId="6935CCC6" w14:textId="4FFDA849" w:rsidR="001C4C26" w:rsidRDefault="001C4C26" w:rsidP="00991F3E">
      <w:pPr>
        <w:contextualSpacing/>
        <w:rPr>
          <w:rFonts w:ascii="Calibri-Bold" w:hAnsi="Calibri-Bold" w:cs="Calibri-Bold"/>
          <w:b/>
          <w:bCs/>
          <w:sz w:val="26"/>
          <w:szCs w:val="26"/>
        </w:rPr>
      </w:pPr>
    </w:p>
    <w:p w14:paraId="1FDDF22F" w14:textId="46AB8D69" w:rsidR="001C4C26" w:rsidRDefault="001905B7" w:rsidP="001905B7">
      <w:pPr>
        <w:contextualSpacing/>
        <w:jc w:val="right"/>
        <w:rPr>
          <w:rFonts w:ascii="Calibri-Bold" w:hAnsi="Calibri-Bold" w:cs="Calibri-Bold"/>
          <w:b/>
          <w:bCs/>
          <w:sz w:val="26"/>
          <w:szCs w:val="26"/>
        </w:rPr>
      </w:pPr>
      <w:r>
        <w:rPr>
          <w:rFonts w:ascii="Calibri-Bold" w:hAnsi="Calibri-Bold" w:cs="Calibri-Bold"/>
          <w:b/>
          <w:bCs/>
          <w:sz w:val="26"/>
          <w:szCs w:val="26"/>
        </w:rPr>
        <w:lastRenderedPageBreak/>
        <w:t>APPENDIX 2</w:t>
      </w:r>
    </w:p>
    <w:p w14:paraId="581342DD" w14:textId="77777777" w:rsidR="009A3497" w:rsidRPr="00CF575B" w:rsidRDefault="009A3497" w:rsidP="009A3497">
      <w:pPr>
        <w:spacing w:after="0" w:line="240" w:lineRule="auto"/>
        <w:jc w:val="center"/>
        <w:textAlignment w:val="baseline"/>
        <w:rPr>
          <w:rFonts w:ascii="Segoe UI" w:eastAsia="Times New Roman" w:hAnsi="Segoe UI" w:cs="Segoe UI"/>
          <w:sz w:val="18"/>
          <w:szCs w:val="18"/>
          <w:lang w:eastAsia="en-GB"/>
        </w:rPr>
      </w:pPr>
      <w:r w:rsidRPr="00605C9F">
        <w:rPr>
          <w:rFonts w:ascii="Calibri" w:eastAsia="Times New Roman" w:hAnsi="Calibri" w:cs="Calibri"/>
          <w:b/>
          <w:bCs/>
          <w:sz w:val="26"/>
          <w:szCs w:val="26"/>
          <w:lang w:eastAsia="en-GB"/>
        </w:rPr>
        <w:t xml:space="preserve">Schedule of </w:t>
      </w:r>
      <w:r w:rsidRPr="00CF575B">
        <w:rPr>
          <w:rFonts w:ascii="Calibri" w:eastAsia="Times New Roman" w:hAnsi="Calibri" w:cs="Calibri"/>
          <w:b/>
          <w:bCs/>
          <w:sz w:val="26"/>
          <w:szCs w:val="26"/>
          <w:lang w:eastAsia="en-GB"/>
        </w:rPr>
        <w:t>Application</w:t>
      </w:r>
      <w:r>
        <w:rPr>
          <w:rFonts w:ascii="Calibri" w:eastAsia="Times New Roman" w:hAnsi="Calibri" w:cs="Calibri"/>
          <w:b/>
          <w:bCs/>
          <w:sz w:val="26"/>
          <w:szCs w:val="26"/>
          <w:lang w:eastAsia="en-GB"/>
        </w:rPr>
        <w:t>s</w:t>
      </w:r>
      <w:r w:rsidRPr="00CF575B">
        <w:rPr>
          <w:rFonts w:ascii="Calibri" w:eastAsia="Times New Roman" w:hAnsi="Calibri" w:cs="Calibri"/>
          <w:b/>
          <w:bCs/>
          <w:sz w:val="26"/>
          <w:szCs w:val="26"/>
          <w:lang w:eastAsia="en-GB"/>
        </w:rPr>
        <w:t xml:space="preserve"> for Prior Approval</w:t>
      </w:r>
      <w:r w:rsidRPr="00CF575B">
        <w:rPr>
          <w:rFonts w:ascii="Calibri" w:eastAsia="Times New Roman" w:hAnsi="Calibri" w:cs="Calibri"/>
          <w:sz w:val="26"/>
          <w:szCs w:val="26"/>
          <w:lang w:eastAsia="en-GB"/>
        </w:rPr>
        <w:t>  </w:t>
      </w:r>
    </w:p>
    <w:p w14:paraId="75F8FF4F" w14:textId="77777777" w:rsidR="009A3497" w:rsidRPr="00CF575B" w:rsidRDefault="009A3497" w:rsidP="009A3497">
      <w:pPr>
        <w:spacing w:after="0" w:line="240" w:lineRule="auto"/>
        <w:jc w:val="right"/>
        <w:textAlignment w:val="baseline"/>
        <w:rPr>
          <w:rFonts w:ascii="Segoe UI" w:eastAsia="Times New Roman" w:hAnsi="Segoe UI" w:cs="Segoe UI"/>
          <w:sz w:val="18"/>
          <w:szCs w:val="18"/>
          <w:lang w:eastAsia="en-GB"/>
        </w:rPr>
      </w:pPr>
      <w:r w:rsidRPr="00CF575B">
        <w:rPr>
          <w:rFonts w:ascii="Calibri" w:eastAsia="Times New Roman" w:hAnsi="Calibri" w:cs="Calibri"/>
          <w:sz w:val="26"/>
          <w:szCs w:val="26"/>
          <w:lang w:eastAsia="en-GB"/>
        </w:rPr>
        <w:t>  </w:t>
      </w:r>
    </w:p>
    <w:tbl>
      <w:tblPr>
        <w:tblW w:w="1392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872"/>
        <w:gridCol w:w="1598"/>
        <w:gridCol w:w="2099"/>
        <w:gridCol w:w="3598"/>
        <w:gridCol w:w="3790"/>
      </w:tblGrid>
      <w:tr w:rsidR="009A3497" w:rsidRPr="00CF575B" w14:paraId="3E0C6AAA" w14:textId="77777777" w:rsidTr="004366AB">
        <w:tc>
          <w:tcPr>
            <w:tcW w:w="970" w:type="dxa"/>
            <w:tcBorders>
              <w:top w:val="single" w:sz="6" w:space="0" w:color="auto"/>
              <w:left w:val="single" w:sz="6" w:space="0" w:color="auto"/>
              <w:bottom w:val="single" w:sz="6" w:space="0" w:color="auto"/>
              <w:right w:val="single" w:sz="6" w:space="0" w:color="auto"/>
            </w:tcBorders>
          </w:tcPr>
          <w:p w14:paraId="6C677088" w14:textId="77777777" w:rsidR="009A3497" w:rsidRPr="00CF575B" w:rsidRDefault="009A3497" w:rsidP="00373C39">
            <w:pPr>
              <w:spacing w:after="0" w:line="240" w:lineRule="auto"/>
              <w:jc w:val="center"/>
              <w:textAlignment w:val="baseline"/>
              <w:rPr>
                <w:rFonts w:ascii="Calibri" w:eastAsia="Times New Roman" w:hAnsi="Calibri" w:cs="Calibri"/>
                <w:b/>
                <w:bCs/>
                <w:sz w:val="26"/>
                <w:szCs w:val="26"/>
                <w:lang w:eastAsia="en-GB"/>
              </w:rPr>
            </w:pPr>
            <w:r>
              <w:rPr>
                <w:rFonts w:ascii="Calibri" w:eastAsia="Times New Roman" w:hAnsi="Calibri" w:cs="Calibri"/>
                <w:b/>
                <w:bCs/>
                <w:sz w:val="26"/>
                <w:szCs w:val="26"/>
                <w:lang w:eastAsia="en-GB"/>
              </w:rPr>
              <w:t>Running Order</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14:paraId="575514E8"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Resolution</w:t>
            </w:r>
            <w:r w:rsidRPr="00CF575B">
              <w:rPr>
                <w:rFonts w:ascii="Calibri" w:eastAsia="Times New Roman" w:hAnsi="Calibri" w:cs="Calibri"/>
                <w:sz w:val="26"/>
                <w:szCs w:val="26"/>
                <w:lang w:eastAsia="en-GB"/>
              </w:rPr>
              <w:t> </w:t>
            </w:r>
          </w:p>
        </w:tc>
        <w:tc>
          <w:tcPr>
            <w:tcW w:w="1598" w:type="dxa"/>
            <w:tcBorders>
              <w:top w:val="single" w:sz="6" w:space="0" w:color="auto"/>
              <w:left w:val="single" w:sz="6" w:space="0" w:color="auto"/>
              <w:bottom w:val="single" w:sz="6" w:space="0" w:color="auto"/>
              <w:right w:val="single" w:sz="6" w:space="0" w:color="auto"/>
            </w:tcBorders>
            <w:shd w:val="clear" w:color="auto" w:fill="auto"/>
            <w:hideMark/>
          </w:tcPr>
          <w:p w14:paraId="760FD9BA"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Ward</w:t>
            </w:r>
            <w:r w:rsidRPr="00CF575B">
              <w:rPr>
                <w:rFonts w:ascii="Calibri" w:eastAsia="Times New Roman" w:hAnsi="Calibri" w:cs="Calibri"/>
                <w:sz w:val="26"/>
                <w:szCs w:val="26"/>
                <w:lang w:eastAsia="en-GB"/>
              </w:rPr>
              <w:t>  </w:t>
            </w:r>
          </w:p>
        </w:tc>
        <w:tc>
          <w:tcPr>
            <w:tcW w:w="2099" w:type="dxa"/>
            <w:tcBorders>
              <w:top w:val="single" w:sz="6" w:space="0" w:color="auto"/>
              <w:left w:val="single" w:sz="6" w:space="0" w:color="auto"/>
              <w:bottom w:val="single" w:sz="6" w:space="0" w:color="auto"/>
              <w:right w:val="single" w:sz="6" w:space="0" w:color="auto"/>
            </w:tcBorders>
            <w:shd w:val="clear" w:color="auto" w:fill="auto"/>
            <w:hideMark/>
          </w:tcPr>
          <w:p w14:paraId="59209F6B"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Application</w:t>
            </w:r>
            <w:r w:rsidRPr="00CF575B">
              <w:rPr>
                <w:rFonts w:ascii="Calibri" w:eastAsia="Times New Roman" w:hAnsi="Calibri" w:cs="Calibri"/>
                <w:sz w:val="26"/>
                <w:szCs w:val="26"/>
                <w:lang w:eastAsia="en-GB"/>
              </w:rPr>
              <w:t>  </w:t>
            </w:r>
          </w:p>
          <w:p w14:paraId="5390A69C"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Number</w:t>
            </w:r>
            <w:r w:rsidRPr="00CF575B">
              <w:rPr>
                <w:rFonts w:ascii="Calibri" w:eastAsia="Times New Roman" w:hAnsi="Calibri" w:cs="Calibri"/>
                <w:sz w:val="26"/>
                <w:szCs w:val="26"/>
                <w:lang w:eastAsia="en-GB"/>
              </w:rPr>
              <w:t>  </w:t>
            </w:r>
          </w:p>
        </w:tc>
        <w:tc>
          <w:tcPr>
            <w:tcW w:w="3598" w:type="dxa"/>
            <w:tcBorders>
              <w:top w:val="single" w:sz="6" w:space="0" w:color="auto"/>
              <w:left w:val="single" w:sz="6" w:space="0" w:color="auto"/>
              <w:bottom w:val="single" w:sz="6" w:space="0" w:color="auto"/>
              <w:right w:val="single" w:sz="6" w:space="0" w:color="auto"/>
            </w:tcBorders>
            <w:shd w:val="clear" w:color="auto" w:fill="auto"/>
            <w:hideMark/>
          </w:tcPr>
          <w:p w14:paraId="6F54873C"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Location and Applicant</w:t>
            </w:r>
            <w:r w:rsidRPr="00CF575B">
              <w:rPr>
                <w:rFonts w:ascii="Calibri" w:eastAsia="Times New Roman" w:hAnsi="Calibri" w:cs="Calibri"/>
                <w:sz w:val="26"/>
                <w:szCs w:val="26"/>
                <w:lang w:eastAsia="en-GB"/>
              </w:rPr>
              <w:t>  </w:t>
            </w:r>
          </w:p>
        </w:tc>
        <w:tc>
          <w:tcPr>
            <w:tcW w:w="3790" w:type="dxa"/>
            <w:tcBorders>
              <w:top w:val="single" w:sz="6" w:space="0" w:color="auto"/>
              <w:left w:val="single" w:sz="6" w:space="0" w:color="auto"/>
              <w:bottom w:val="single" w:sz="6" w:space="0" w:color="auto"/>
              <w:right w:val="single" w:sz="6" w:space="0" w:color="auto"/>
            </w:tcBorders>
            <w:shd w:val="clear" w:color="auto" w:fill="auto"/>
            <w:hideMark/>
          </w:tcPr>
          <w:p w14:paraId="18D4FD77" w14:textId="77777777" w:rsidR="009A3497" w:rsidRPr="00CF575B" w:rsidRDefault="009A3497" w:rsidP="00373C39">
            <w:pPr>
              <w:spacing w:after="0" w:line="240" w:lineRule="auto"/>
              <w:jc w:val="center"/>
              <w:textAlignment w:val="baseline"/>
              <w:rPr>
                <w:rFonts w:ascii="Times New Roman" w:eastAsia="Times New Roman" w:hAnsi="Times New Roman" w:cs="Times New Roman"/>
                <w:sz w:val="24"/>
                <w:szCs w:val="24"/>
                <w:lang w:eastAsia="en-GB"/>
              </w:rPr>
            </w:pPr>
            <w:r w:rsidRPr="00CF575B">
              <w:rPr>
                <w:rFonts w:ascii="Calibri" w:eastAsia="Times New Roman" w:hAnsi="Calibri" w:cs="Calibri"/>
                <w:b/>
                <w:bCs/>
                <w:sz w:val="26"/>
                <w:szCs w:val="26"/>
                <w:lang w:eastAsia="en-GB"/>
              </w:rPr>
              <w:t>Proposal</w:t>
            </w:r>
            <w:r w:rsidRPr="00CF575B">
              <w:rPr>
                <w:rFonts w:ascii="Calibri" w:eastAsia="Times New Roman" w:hAnsi="Calibri" w:cs="Calibri"/>
                <w:sz w:val="26"/>
                <w:szCs w:val="26"/>
                <w:lang w:eastAsia="en-GB"/>
              </w:rPr>
              <w:t>  </w:t>
            </w:r>
          </w:p>
        </w:tc>
      </w:tr>
      <w:tr w:rsidR="009A3497" w:rsidRPr="00CF575B" w14:paraId="3D05E13E" w14:textId="77777777" w:rsidTr="004366AB">
        <w:tc>
          <w:tcPr>
            <w:tcW w:w="970" w:type="dxa"/>
            <w:tcBorders>
              <w:top w:val="single" w:sz="6" w:space="0" w:color="auto"/>
              <w:left w:val="single" w:sz="6" w:space="0" w:color="auto"/>
              <w:bottom w:val="single" w:sz="6" w:space="0" w:color="auto"/>
              <w:right w:val="single" w:sz="6" w:space="0" w:color="auto"/>
            </w:tcBorders>
          </w:tcPr>
          <w:p w14:paraId="7D64CA94" w14:textId="77777777" w:rsidR="009A3497" w:rsidRPr="00E34A7B" w:rsidRDefault="009A3497" w:rsidP="00373C39">
            <w:pPr>
              <w:spacing w:after="0" w:line="240" w:lineRule="auto"/>
              <w:jc w:val="center"/>
              <w:textAlignment w:val="baseline"/>
              <w:rPr>
                <w:rFonts w:ascii="Calibri" w:eastAsia="Times New Roman" w:hAnsi="Calibri" w:cs="Calibri"/>
                <w:sz w:val="26"/>
                <w:szCs w:val="26"/>
                <w:lang w:eastAsia="en-GB"/>
              </w:rPr>
            </w:pPr>
            <w:r>
              <w:rPr>
                <w:rFonts w:ascii="Calibri" w:eastAsia="Times New Roman" w:hAnsi="Calibri" w:cs="Calibri"/>
                <w:sz w:val="26"/>
                <w:szCs w:val="26"/>
                <w:lang w:eastAsia="en-GB"/>
              </w:rPr>
              <w:t>1.</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14:paraId="1EBC9344" w14:textId="6984A289" w:rsidR="009A3497" w:rsidRPr="00E34A7B" w:rsidRDefault="0068548D" w:rsidP="00373C39">
            <w:pPr>
              <w:spacing w:after="0" w:line="240" w:lineRule="auto"/>
              <w:jc w:val="center"/>
              <w:textAlignment w:val="baseline"/>
              <w:rPr>
                <w:rFonts w:ascii="Calibri" w:eastAsia="Times New Roman" w:hAnsi="Calibri" w:cs="Calibri"/>
                <w:sz w:val="26"/>
                <w:szCs w:val="26"/>
                <w:lang w:eastAsia="en-GB"/>
              </w:rPr>
            </w:pPr>
            <w:r>
              <w:rPr>
                <w:rFonts w:eastAsia="Times New Roman" w:cstheme="minorHAnsi"/>
                <w:sz w:val="26"/>
                <w:szCs w:val="26"/>
                <w:lang w:eastAsia="en-GB"/>
              </w:rPr>
              <w:t>No objection.</w:t>
            </w:r>
          </w:p>
        </w:tc>
        <w:tc>
          <w:tcPr>
            <w:tcW w:w="1598" w:type="dxa"/>
            <w:tcBorders>
              <w:top w:val="single" w:sz="6" w:space="0" w:color="auto"/>
              <w:left w:val="single" w:sz="6" w:space="0" w:color="auto"/>
              <w:bottom w:val="single" w:sz="6" w:space="0" w:color="auto"/>
              <w:right w:val="single" w:sz="6" w:space="0" w:color="auto"/>
            </w:tcBorders>
            <w:shd w:val="clear" w:color="auto" w:fill="auto"/>
            <w:hideMark/>
          </w:tcPr>
          <w:p w14:paraId="436A6926" w14:textId="77777777" w:rsidR="009A3497" w:rsidRPr="00E34A7B" w:rsidRDefault="009A3497" w:rsidP="00373C39">
            <w:pPr>
              <w:spacing w:after="0" w:line="240" w:lineRule="auto"/>
              <w:jc w:val="center"/>
              <w:textAlignment w:val="baseline"/>
              <w:rPr>
                <w:rFonts w:ascii="Calibri" w:eastAsia="Times New Roman" w:hAnsi="Calibri" w:cs="Calibri"/>
                <w:sz w:val="26"/>
                <w:szCs w:val="26"/>
                <w:lang w:eastAsia="en-GB"/>
              </w:rPr>
            </w:pPr>
            <w:r>
              <w:rPr>
                <w:rFonts w:ascii="Calibri" w:eastAsia="Times New Roman" w:hAnsi="Calibri" w:cs="Calibri"/>
                <w:sz w:val="26"/>
                <w:szCs w:val="26"/>
                <w:lang w:eastAsia="en-GB"/>
              </w:rPr>
              <w:t>West Fields</w:t>
            </w:r>
          </w:p>
        </w:tc>
        <w:tc>
          <w:tcPr>
            <w:tcW w:w="2099" w:type="dxa"/>
            <w:tcBorders>
              <w:top w:val="single" w:sz="6" w:space="0" w:color="auto"/>
              <w:left w:val="single" w:sz="6" w:space="0" w:color="auto"/>
              <w:bottom w:val="single" w:sz="6" w:space="0" w:color="auto"/>
              <w:right w:val="single" w:sz="6" w:space="0" w:color="auto"/>
            </w:tcBorders>
            <w:shd w:val="clear" w:color="auto" w:fill="auto"/>
            <w:hideMark/>
          </w:tcPr>
          <w:p w14:paraId="6450C1A7" w14:textId="77777777" w:rsidR="009A3497" w:rsidRPr="00E34A7B" w:rsidRDefault="00062D8D" w:rsidP="00373C39">
            <w:pPr>
              <w:spacing w:after="0" w:line="240" w:lineRule="auto"/>
              <w:jc w:val="center"/>
              <w:textAlignment w:val="baseline"/>
              <w:rPr>
                <w:rFonts w:ascii="Calibri" w:eastAsia="Times New Roman" w:hAnsi="Calibri" w:cs="Calibri"/>
                <w:sz w:val="26"/>
                <w:szCs w:val="26"/>
                <w:lang w:eastAsia="en-GB"/>
              </w:rPr>
            </w:pPr>
            <w:hyperlink r:id="rId31" w:history="1">
              <w:r w:rsidR="009A3497" w:rsidRPr="00187EE7">
                <w:rPr>
                  <w:rStyle w:val="Hyperlink"/>
                  <w:rFonts w:ascii="Calibri" w:eastAsia="Times New Roman" w:hAnsi="Calibri" w:cs="Calibri"/>
                  <w:sz w:val="26"/>
                  <w:szCs w:val="26"/>
                  <w:lang w:eastAsia="en-GB"/>
                </w:rPr>
                <w:t>21/01290/PACOU</w:t>
              </w:r>
            </w:hyperlink>
          </w:p>
        </w:tc>
        <w:tc>
          <w:tcPr>
            <w:tcW w:w="3598" w:type="dxa"/>
            <w:tcBorders>
              <w:top w:val="single" w:sz="6" w:space="0" w:color="auto"/>
              <w:left w:val="single" w:sz="6" w:space="0" w:color="auto"/>
              <w:bottom w:val="single" w:sz="6" w:space="0" w:color="auto"/>
              <w:right w:val="single" w:sz="6" w:space="0" w:color="auto"/>
            </w:tcBorders>
            <w:shd w:val="clear" w:color="auto" w:fill="auto"/>
            <w:hideMark/>
          </w:tcPr>
          <w:p w14:paraId="0921FE43" w14:textId="77777777" w:rsidR="009A3497" w:rsidRPr="00E34A7B" w:rsidRDefault="009A3497" w:rsidP="00373C39">
            <w:pPr>
              <w:spacing w:after="0" w:line="240" w:lineRule="auto"/>
              <w:jc w:val="center"/>
              <w:textAlignment w:val="baseline"/>
              <w:rPr>
                <w:rFonts w:ascii="Calibri" w:eastAsia="Times New Roman" w:hAnsi="Calibri" w:cs="Calibri"/>
                <w:sz w:val="26"/>
                <w:szCs w:val="26"/>
                <w:lang w:eastAsia="en-GB"/>
              </w:rPr>
            </w:pPr>
            <w:r w:rsidRPr="00190200">
              <w:rPr>
                <w:rFonts w:ascii="Calibri" w:eastAsia="Times New Roman" w:hAnsi="Calibri" w:cs="Calibri"/>
                <w:sz w:val="26"/>
                <w:szCs w:val="26"/>
                <w:lang w:eastAsia="en-GB"/>
              </w:rPr>
              <w:t>1 Bolton Place</w:t>
            </w:r>
            <w:r>
              <w:rPr>
                <w:rFonts w:ascii="Calibri" w:eastAsia="Times New Roman" w:hAnsi="Calibri" w:cs="Calibri"/>
                <w:sz w:val="26"/>
                <w:szCs w:val="26"/>
                <w:lang w:eastAsia="en-GB"/>
              </w:rPr>
              <w:t>,</w:t>
            </w:r>
            <w:r w:rsidRPr="00190200">
              <w:rPr>
                <w:rFonts w:ascii="Calibri" w:eastAsia="Times New Roman" w:hAnsi="Calibri" w:cs="Calibri"/>
                <w:sz w:val="26"/>
                <w:szCs w:val="26"/>
                <w:lang w:eastAsia="en-GB"/>
              </w:rPr>
              <w:t xml:space="preserve"> Newbury</w:t>
            </w:r>
            <w:r>
              <w:rPr>
                <w:rFonts w:ascii="Calibri" w:eastAsia="Times New Roman" w:hAnsi="Calibri" w:cs="Calibri"/>
                <w:sz w:val="26"/>
                <w:szCs w:val="26"/>
                <w:lang w:eastAsia="en-GB"/>
              </w:rPr>
              <w:t>,</w:t>
            </w:r>
            <w:r w:rsidRPr="00190200">
              <w:rPr>
                <w:rFonts w:ascii="Calibri" w:eastAsia="Times New Roman" w:hAnsi="Calibri" w:cs="Calibri"/>
                <w:sz w:val="26"/>
                <w:szCs w:val="26"/>
                <w:lang w:eastAsia="en-GB"/>
              </w:rPr>
              <w:t xml:space="preserve"> RG14 1AJ</w:t>
            </w:r>
            <w:r>
              <w:rPr>
                <w:rFonts w:ascii="Calibri" w:eastAsia="Times New Roman" w:hAnsi="Calibri" w:cs="Calibri"/>
                <w:sz w:val="26"/>
                <w:szCs w:val="26"/>
                <w:lang w:eastAsia="en-GB"/>
              </w:rPr>
              <w:t xml:space="preserve">, for </w:t>
            </w:r>
            <w:r w:rsidRPr="006A0AE3">
              <w:rPr>
                <w:rFonts w:ascii="Calibri" w:eastAsia="Times New Roman" w:hAnsi="Calibri" w:cs="Calibri"/>
                <w:sz w:val="26"/>
                <w:szCs w:val="26"/>
                <w:lang w:eastAsia="en-GB"/>
              </w:rPr>
              <w:t>Manlow Property</w:t>
            </w:r>
          </w:p>
        </w:tc>
        <w:tc>
          <w:tcPr>
            <w:tcW w:w="3790" w:type="dxa"/>
            <w:tcBorders>
              <w:top w:val="single" w:sz="6" w:space="0" w:color="auto"/>
              <w:left w:val="single" w:sz="6" w:space="0" w:color="auto"/>
              <w:bottom w:val="single" w:sz="6" w:space="0" w:color="auto"/>
              <w:right w:val="single" w:sz="6" w:space="0" w:color="auto"/>
            </w:tcBorders>
            <w:shd w:val="clear" w:color="auto" w:fill="auto"/>
            <w:hideMark/>
          </w:tcPr>
          <w:p w14:paraId="7823F49A" w14:textId="77777777" w:rsidR="009A3497" w:rsidRPr="004B39F0" w:rsidRDefault="009A3497" w:rsidP="00373C39">
            <w:pPr>
              <w:spacing w:after="0" w:line="240" w:lineRule="auto"/>
              <w:jc w:val="center"/>
              <w:textAlignment w:val="baseline"/>
              <w:rPr>
                <w:rFonts w:ascii="Calibri" w:eastAsia="Times New Roman" w:hAnsi="Calibri" w:cs="Calibri"/>
                <w:sz w:val="26"/>
                <w:szCs w:val="26"/>
                <w:lang w:eastAsia="en-GB"/>
              </w:rPr>
            </w:pPr>
            <w:r w:rsidRPr="00E34A7B">
              <w:rPr>
                <w:rFonts w:ascii="Calibri" w:eastAsia="Times New Roman" w:hAnsi="Calibri" w:cs="Calibri"/>
                <w:sz w:val="26"/>
                <w:szCs w:val="26"/>
                <w:lang w:eastAsia="en-GB"/>
              </w:rPr>
              <w:t> </w:t>
            </w:r>
            <w:r w:rsidRPr="004B39F0">
              <w:rPr>
                <w:rFonts w:ascii="Calibri" w:eastAsia="Times New Roman" w:hAnsi="Calibri" w:cs="Calibri"/>
                <w:sz w:val="26"/>
                <w:szCs w:val="26"/>
                <w:lang w:eastAsia="en-GB"/>
              </w:rPr>
              <w:t xml:space="preserve">Conversion of the building with no changes to the elevations. Scheme has been designed so that the existing windows are used to provide adequate </w:t>
            </w:r>
            <w:proofErr w:type="gramStart"/>
            <w:r w:rsidRPr="004B39F0">
              <w:rPr>
                <w:rFonts w:ascii="Calibri" w:eastAsia="Times New Roman" w:hAnsi="Calibri" w:cs="Calibri"/>
                <w:sz w:val="26"/>
                <w:szCs w:val="26"/>
                <w:lang w:eastAsia="en-GB"/>
              </w:rPr>
              <w:t>natural</w:t>
            </w:r>
            <w:proofErr w:type="gramEnd"/>
          </w:p>
          <w:p w14:paraId="166BB4DB" w14:textId="77777777" w:rsidR="009A3497" w:rsidRPr="00E34A7B" w:rsidRDefault="009A3497" w:rsidP="00373C39">
            <w:pPr>
              <w:spacing w:after="0" w:line="240" w:lineRule="auto"/>
              <w:jc w:val="center"/>
              <w:textAlignment w:val="baseline"/>
              <w:rPr>
                <w:rFonts w:ascii="Calibri" w:eastAsia="Times New Roman" w:hAnsi="Calibri" w:cs="Calibri"/>
                <w:sz w:val="26"/>
                <w:szCs w:val="26"/>
                <w:lang w:eastAsia="en-GB"/>
              </w:rPr>
            </w:pPr>
            <w:r w:rsidRPr="004B39F0">
              <w:rPr>
                <w:rFonts w:ascii="Calibri" w:eastAsia="Times New Roman" w:hAnsi="Calibri" w:cs="Calibri"/>
                <w:sz w:val="26"/>
                <w:szCs w:val="26"/>
                <w:lang w:eastAsia="en-GB"/>
              </w:rPr>
              <w:t>light. The offices will be converted to two houses. Existing parking will be retained.</w:t>
            </w:r>
          </w:p>
        </w:tc>
      </w:tr>
    </w:tbl>
    <w:p w14:paraId="259EDD65" w14:textId="77777777" w:rsidR="009A3497" w:rsidRDefault="009A3497" w:rsidP="009A3497"/>
    <w:p w14:paraId="5340236A" w14:textId="5E9B6FAC" w:rsidR="001C4C26" w:rsidRDefault="001C4C26" w:rsidP="00991F3E">
      <w:pPr>
        <w:contextualSpacing/>
        <w:rPr>
          <w:rFonts w:ascii="Calibri-Bold" w:hAnsi="Calibri-Bold" w:cs="Calibri-Bold"/>
          <w:b/>
          <w:bCs/>
          <w:sz w:val="26"/>
          <w:szCs w:val="26"/>
        </w:rPr>
      </w:pPr>
    </w:p>
    <w:p w14:paraId="0C181558" w14:textId="12F78E1D" w:rsidR="001C4C26" w:rsidRDefault="001C4C26" w:rsidP="00991F3E">
      <w:pPr>
        <w:contextualSpacing/>
        <w:rPr>
          <w:rFonts w:ascii="Calibri-Bold" w:hAnsi="Calibri-Bold" w:cs="Calibri-Bold"/>
          <w:b/>
          <w:bCs/>
          <w:sz w:val="26"/>
          <w:szCs w:val="26"/>
        </w:rPr>
      </w:pPr>
    </w:p>
    <w:p w14:paraId="3E13AA67" w14:textId="137D1048" w:rsidR="001C4C26" w:rsidRDefault="001C4C26" w:rsidP="00991F3E">
      <w:pPr>
        <w:contextualSpacing/>
        <w:rPr>
          <w:rFonts w:ascii="Calibri-Bold" w:hAnsi="Calibri-Bold" w:cs="Calibri-Bold"/>
          <w:b/>
          <w:bCs/>
          <w:sz w:val="26"/>
          <w:szCs w:val="26"/>
        </w:rPr>
      </w:pPr>
    </w:p>
    <w:p w14:paraId="3FE64BFC" w14:textId="00FDD45F" w:rsidR="001C4C26" w:rsidRDefault="001C4C26" w:rsidP="00991F3E">
      <w:pPr>
        <w:contextualSpacing/>
        <w:rPr>
          <w:rFonts w:ascii="Calibri-Bold" w:hAnsi="Calibri-Bold" w:cs="Calibri-Bold"/>
          <w:b/>
          <w:bCs/>
          <w:sz w:val="26"/>
          <w:szCs w:val="26"/>
        </w:rPr>
      </w:pPr>
    </w:p>
    <w:p w14:paraId="24C9017A" w14:textId="4E4A6B4E" w:rsidR="001C4C26" w:rsidRDefault="001C4C26" w:rsidP="00991F3E">
      <w:pPr>
        <w:contextualSpacing/>
        <w:rPr>
          <w:rFonts w:ascii="Calibri-Bold" w:hAnsi="Calibri-Bold" w:cs="Calibri-Bold"/>
          <w:b/>
          <w:bCs/>
          <w:sz w:val="26"/>
          <w:szCs w:val="26"/>
        </w:rPr>
      </w:pPr>
    </w:p>
    <w:p w14:paraId="18036758" w14:textId="55A04839" w:rsidR="001C4C26" w:rsidRDefault="001C4C26" w:rsidP="00991F3E">
      <w:pPr>
        <w:contextualSpacing/>
        <w:rPr>
          <w:rFonts w:ascii="Calibri-Bold" w:hAnsi="Calibri-Bold" w:cs="Calibri-Bold"/>
          <w:b/>
          <w:bCs/>
          <w:sz w:val="26"/>
          <w:szCs w:val="26"/>
        </w:rPr>
      </w:pPr>
    </w:p>
    <w:p w14:paraId="00FFA7D3" w14:textId="6AD5F974" w:rsidR="001C4C26" w:rsidRDefault="001C4C26" w:rsidP="00991F3E">
      <w:pPr>
        <w:contextualSpacing/>
        <w:rPr>
          <w:rFonts w:ascii="Calibri-Bold" w:hAnsi="Calibri-Bold" w:cs="Calibri-Bold"/>
          <w:b/>
          <w:bCs/>
          <w:sz w:val="26"/>
          <w:szCs w:val="26"/>
        </w:rPr>
      </w:pPr>
    </w:p>
    <w:p w14:paraId="2DCFD300" w14:textId="18DE6FC2" w:rsidR="001C4C26" w:rsidRDefault="001C4C26" w:rsidP="00991F3E">
      <w:pPr>
        <w:contextualSpacing/>
        <w:rPr>
          <w:rFonts w:ascii="Calibri-Bold" w:hAnsi="Calibri-Bold" w:cs="Calibri-Bold"/>
          <w:b/>
          <w:bCs/>
          <w:sz w:val="26"/>
          <w:szCs w:val="26"/>
        </w:rPr>
      </w:pPr>
    </w:p>
    <w:p w14:paraId="28722744" w14:textId="3E59219D" w:rsidR="001C4C26" w:rsidRDefault="001C4C26" w:rsidP="00991F3E">
      <w:pPr>
        <w:contextualSpacing/>
        <w:rPr>
          <w:rFonts w:ascii="Calibri-Bold" w:hAnsi="Calibri-Bold" w:cs="Calibri-Bold"/>
          <w:b/>
          <w:bCs/>
          <w:sz w:val="26"/>
          <w:szCs w:val="26"/>
        </w:rPr>
      </w:pPr>
    </w:p>
    <w:p w14:paraId="7C6B4991" w14:textId="3AF22F18" w:rsidR="001C4C26" w:rsidRDefault="001C4C26" w:rsidP="00991F3E">
      <w:pPr>
        <w:contextualSpacing/>
        <w:rPr>
          <w:rFonts w:ascii="Calibri-Bold" w:hAnsi="Calibri-Bold" w:cs="Calibri-Bold"/>
          <w:b/>
          <w:bCs/>
          <w:sz w:val="26"/>
          <w:szCs w:val="26"/>
        </w:rPr>
      </w:pPr>
    </w:p>
    <w:p w14:paraId="78058973" w14:textId="077709E6" w:rsidR="001C4C26" w:rsidRDefault="001C4C26" w:rsidP="00991F3E">
      <w:pPr>
        <w:contextualSpacing/>
        <w:rPr>
          <w:rFonts w:ascii="Calibri-Bold" w:hAnsi="Calibri-Bold" w:cs="Calibri-Bold"/>
          <w:b/>
          <w:bCs/>
          <w:sz w:val="26"/>
          <w:szCs w:val="26"/>
        </w:rPr>
      </w:pPr>
    </w:p>
    <w:p w14:paraId="7CC37F9D" w14:textId="730399AD" w:rsidR="001C4C26" w:rsidRDefault="001C4C26" w:rsidP="00991F3E">
      <w:pPr>
        <w:contextualSpacing/>
        <w:rPr>
          <w:rFonts w:ascii="Calibri-Bold" w:hAnsi="Calibri-Bold" w:cs="Calibri-Bold"/>
          <w:b/>
          <w:bCs/>
          <w:sz w:val="26"/>
          <w:szCs w:val="26"/>
        </w:rPr>
      </w:pPr>
    </w:p>
    <w:p w14:paraId="6C2B748F" w14:textId="0CCA9BD6" w:rsidR="001C4C26" w:rsidRDefault="00160CBA" w:rsidP="00160CBA">
      <w:pPr>
        <w:contextualSpacing/>
        <w:jc w:val="right"/>
        <w:rPr>
          <w:rFonts w:ascii="Calibri-Bold" w:hAnsi="Calibri-Bold" w:cs="Calibri-Bold"/>
          <w:b/>
          <w:bCs/>
          <w:sz w:val="26"/>
          <w:szCs w:val="26"/>
        </w:rPr>
      </w:pPr>
      <w:r>
        <w:rPr>
          <w:rFonts w:ascii="Calibri-Bold" w:hAnsi="Calibri-Bold" w:cs="Calibri-Bold"/>
          <w:b/>
          <w:bCs/>
          <w:sz w:val="26"/>
          <w:szCs w:val="26"/>
        </w:rPr>
        <w:lastRenderedPageBreak/>
        <w:t>APPENDIX 3</w:t>
      </w:r>
    </w:p>
    <w:p w14:paraId="62E64A3C" w14:textId="77777777" w:rsidR="00327689" w:rsidRDefault="00327689" w:rsidP="00327689">
      <w:pPr>
        <w:pStyle w:val="DefaultText"/>
        <w:jc w:val="center"/>
        <w:rPr>
          <w:rFonts w:asciiTheme="minorHAnsi" w:hAnsiTheme="minorHAnsi" w:cstheme="minorHAnsi"/>
          <w:b/>
          <w:sz w:val="26"/>
          <w:szCs w:val="26"/>
        </w:rPr>
      </w:pPr>
      <w:r>
        <w:rPr>
          <w:rFonts w:asciiTheme="minorHAnsi" w:hAnsiTheme="minorHAnsi" w:cstheme="minorHAnsi"/>
          <w:b/>
          <w:sz w:val="26"/>
          <w:szCs w:val="26"/>
        </w:rPr>
        <w:t>Planning a</w:t>
      </w:r>
      <w:r w:rsidRPr="006D1F67">
        <w:rPr>
          <w:rFonts w:asciiTheme="minorHAnsi" w:hAnsiTheme="minorHAnsi" w:cstheme="minorHAnsi"/>
          <w:b/>
          <w:sz w:val="26"/>
          <w:szCs w:val="26"/>
        </w:rPr>
        <w:t xml:space="preserve">nd Highways </w:t>
      </w:r>
      <w:r>
        <w:rPr>
          <w:rFonts w:asciiTheme="minorHAnsi" w:hAnsiTheme="minorHAnsi" w:cstheme="minorHAnsi"/>
          <w:b/>
          <w:sz w:val="26"/>
          <w:szCs w:val="26"/>
        </w:rPr>
        <w:t>Working Group</w:t>
      </w:r>
    </w:p>
    <w:p w14:paraId="37BADBA7" w14:textId="77777777" w:rsidR="00327689" w:rsidRPr="006D1F67" w:rsidRDefault="00327689" w:rsidP="00327689">
      <w:pPr>
        <w:pStyle w:val="DefaultText"/>
        <w:jc w:val="center"/>
        <w:rPr>
          <w:rFonts w:asciiTheme="minorHAnsi" w:hAnsiTheme="minorHAnsi" w:cstheme="minorHAnsi"/>
          <w:b/>
          <w:sz w:val="26"/>
          <w:szCs w:val="26"/>
        </w:rPr>
      </w:pPr>
      <w:r>
        <w:rPr>
          <w:rFonts w:asciiTheme="minorHAnsi" w:hAnsiTheme="minorHAnsi" w:cstheme="minorHAnsi"/>
          <w:b/>
          <w:sz w:val="26"/>
          <w:szCs w:val="26"/>
        </w:rPr>
        <w:t>Monday 21</w:t>
      </w:r>
      <w:r w:rsidRPr="00131F7B">
        <w:rPr>
          <w:rFonts w:asciiTheme="minorHAnsi" w:hAnsiTheme="minorHAnsi" w:cstheme="minorHAnsi"/>
          <w:b/>
          <w:sz w:val="26"/>
          <w:szCs w:val="26"/>
          <w:vertAlign w:val="superscript"/>
        </w:rPr>
        <w:t>st</w:t>
      </w:r>
      <w:r>
        <w:rPr>
          <w:rFonts w:asciiTheme="minorHAnsi" w:hAnsiTheme="minorHAnsi" w:cstheme="minorHAnsi"/>
          <w:b/>
          <w:sz w:val="26"/>
          <w:szCs w:val="26"/>
        </w:rPr>
        <w:t xml:space="preserve"> of June 2021</w:t>
      </w:r>
    </w:p>
    <w:p w14:paraId="1689792D" w14:textId="77777777" w:rsidR="00327689" w:rsidRPr="006D1F67" w:rsidRDefault="00327689" w:rsidP="00327689">
      <w:pPr>
        <w:pStyle w:val="DefaultText"/>
        <w:jc w:val="center"/>
        <w:rPr>
          <w:rFonts w:asciiTheme="minorHAnsi" w:hAnsiTheme="minorHAnsi" w:cstheme="minorHAnsi"/>
          <w:b/>
          <w:sz w:val="26"/>
          <w:szCs w:val="26"/>
        </w:rPr>
      </w:pPr>
    </w:p>
    <w:p w14:paraId="32FA6F37" w14:textId="77777777" w:rsidR="00327689" w:rsidRPr="006D1F67" w:rsidRDefault="00327689" w:rsidP="00327689">
      <w:pPr>
        <w:pStyle w:val="DefaultText"/>
        <w:jc w:val="center"/>
        <w:rPr>
          <w:rFonts w:asciiTheme="minorHAnsi" w:hAnsiTheme="minorHAnsi" w:cstheme="minorHAnsi"/>
          <w:b/>
          <w:sz w:val="26"/>
          <w:szCs w:val="26"/>
        </w:rPr>
      </w:pPr>
      <w:r>
        <w:rPr>
          <w:rFonts w:asciiTheme="minorHAnsi" w:hAnsiTheme="minorHAnsi" w:cstheme="minorHAnsi"/>
          <w:b/>
          <w:sz w:val="26"/>
          <w:szCs w:val="26"/>
        </w:rPr>
        <w:t>Schedule o</w:t>
      </w:r>
      <w:r w:rsidRPr="006D1F67">
        <w:rPr>
          <w:rFonts w:asciiTheme="minorHAnsi" w:hAnsiTheme="minorHAnsi" w:cstheme="minorHAnsi"/>
          <w:b/>
          <w:sz w:val="26"/>
          <w:szCs w:val="26"/>
        </w:rPr>
        <w:t>f Licensing Applications</w:t>
      </w:r>
    </w:p>
    <w:tbl>
      <w:tblPr>
        <w:tblpPr w:leftFromText="180" w:rightFromText="180" w:vertAnchor="text" w:horzAnchor="margin" w:tblpX="-351" w:tblpY="142"/>
        <w:tblW w:w="14842" w:type="dxa"/>
        <w:tblLayout w:type="fixed"/>
        <w:tblLook w:val="0000" w:firstRow="0" w:lastRow="0" w:firstColumn="0" w:lastColumn="0" w:noHBand="0" w:noVBand="0"/>
      </w:tblPr>
      <w:tblGrid>
        <w:gridCol w:w="2184"/>
        <w:gridCol w:w="2184"/>
        <w:gridCol w:w="3025"/>
        <w:gridCol w:w="7449"/>
      </w:tblGrid>
      <w:tr w:rsidR="00327689" w:rsidRPr="006D1F67" w14:paraId="15D75FDE" w14:textId="77777777" w:rsidTr="00373C39">
        <w:trPr>
          <w:trHeight w:val="227"/>
        </w:trPr>
        <w:tc>
          <w:tcPr>
            <w:tcW w:w="2184" w:type="dxa"/>
            <w:tcBorders>
              <w:top w:val="single" w:sz="6" w:space="0" w:color="auto"/>
              <w:left w:val="single" w:sz="6" w:space="0" w:color="auto"/>
              <w:bottom w:val="single" w:sz="6" w:space="0" w:color="auto"/>
              <w:right w:val="single" w:sz="6" w:space="0" w:color="auto"/>
            </w:tcBorders>
          </w:tcPr>
          <w:p w14:paraId="4C896FD7" w14:textId="77777777" w:rsidR="00327689" w:rsidRPr="006D1F67" w:rsidRDefault="00327689" w:rsidP="00373C39">
            <w:pPr>
              <w:pStyle w:val="TableText"/>
              <w:jc w:val="center"/>
              <w:rPr>
                <w:rFonts w:asciiTheme="minorHAnsi" w:hAnsiTheme="minorHAnsi" w:cstheme="minorHAnsi"/>
                <w:b/>
                <w:sz w:val="26"/>
                <w:szCs w:val="26"/>
              </w:rPr>
            </w:pPr>
            <w:r>
              <w:rPr>
                <w:rFonts w:asciiTheme="minorHAnsi" w:hAnsiTheme="minorHAnsi" w:cstheme="minorHAnsi"/>
                <w:b/>
                <w:sz w:val="26"/>
                <w:szCs w:val="26"/>
              </w:rPr>
              <w:t>Resolutions</w:t>
            </w:r>
          </w:p>
        </w:tc>
        <w:tc>
          <w:tcPr>
            <w:tcW w:w="2184" w:type="dxa"/>
            <w:tcBorders>
              <w:top w:val="single" w:sz="6" w:space="0" w:color="auto"/>
              <w:left w:val="single" w:sz="6" w:space="0" w:color="auto"/>
              <w:bottom w:val="single" w:sz="6" w:space="0" w:color="auto"/>
              <w:right w:val="single" w:sz="6" w:space="0" w:color="auto"/>
            </w:tcBorders>
          </w:tcPr>
          <w:p w14:paraId="4F94634C" w14:textId="77777777" w:rsidR="00327689" w:rsidRPr="006D1F67" w:rsidRDefault="00327689" w:rsidP="00373C39">
            <w:pPr>
              <w:pStyle w:val="TableText"/>
              <w:jc w:val="center"/>
              <w:rPr>
                <w:rFonts w:asciiTheme="minorHAnsi" w:hAnsiTheme="minorHAnsi" w:cstheme="minorHAnsi"/>
                <w:b/>
                <w:sz w:val="26"/>
                <w:szCs w:val="26"/>
              </w:rPr>
            </w:pPr>
            <w:r w:rsidRPr="006D1F67">
              <w:rPr>
                <w:rFonts w:asciiTheme="minorHAnsi" w:hAnsiTheme="minorHAnsi" w:cstheme="minorHAnsi"/>
                <w:b/>
                <w:sz w:val="26"/>
                <w:szCs w:val="26"/>
              </w:rPr>
              <w:t>Licence</w:t>
            </w:r>
          </w:p>
        </w:tc>
        <w:tc>
          <w:tcPr>
            <w:tcW w:w="3025" w:type="dxa"/>
            <w:tcBorders>
              <w:top w:val="single" w:sz="6" w:space="0" w:color="auto"/>
              <w:left w:val="single" w:sz="6" w:space="0" w:color="auto"/>
              <w:bottom w:val="single" w:sz="6" w:space="0" w:color="auto"/>
              <w:right w:val="single" w:sz="6" w:space="0" w:color="auto"/>
            </w:tcBorders>
          </w:tcPr>
          <w:p w14:paraId="0AB22C6F" w14:textId="77777777" w:rsidR="00327689" w:rsidRPr="006D1F67" w:rsidRDefault="00327689" w:rsidP="00373C39">
            <w:pPr>
              <w:pStyle w:val="TableText"/>
              <w:jc w:val="center"/>
              <w:rPr>
                <w:rFonts w:asciiTheme="minorHAnsi" w:hAnsiTheme="minorHAnsi" w:cstheme="minorHAnsi"/>
                <w:b/>
                <w:sz w:val="26"/>
                <w:szCs w:val="26"/>
              </w:rPr>
            </w:pPr>
            <w:r w:rsidRPr="006D1F67">
              <w:rPr>
                <w:rFonts w:asciiTheme="minorHAnsi" w:hAnsiTheme="minorHAnsi" w:cstheme="minorHAnsi"/>
                <w:b/>
                <w:sz w:val="26"/>
                <w:szCs w:val="26"/>
              </w:rPr>
              <w:t>Applicant(S)</w:t>
            </w:r>
          </w:p>
        </w:tc>
        <w:tc>
          <w:tcPr>
            <w:tcW w:w="7449" w:type="dxa"/>
            <w:tcBorders>
              <w:top w:val="single" w:sz="6" w:space="0" w:color="auto"/>
              <w:left w:val="single" w:sz="6" w:space="0" w:color="auto"/>
              <w:bottom w:val="single" w:sz="6" w:space="0" w:color="auto"/>
              <w:right w:val="single" w:sz="6" w:space="0" w:color="auto"/>
            </w:tcBorders>
          </w:tcPr>
          <w:p w14:paraId="705F5F49" w14:textId="77777777" w:rsidR="00327689" w:rsidRPr="006D1F67" w:rsidRDefault="00327689" w:rsidP="00373C39">
            <w:pPr>
              <w:pStyle w:val="TableText"/>
              <w:jc w:val="center"/>
              <w:rPr>
                <w:rFonts w:asciiTheme="minorHAnsi" w:hAnsiTheme="minorHAnsi" w:cstheme="minorHAnsi"/>
                <w:b/>
                <w:sz w:val="26"/>
                <w:szCs w:val="26"/>
              </w:rPr>
            </w:pPr>
            <w:r w:rsidRPr="006D1F67">
              <w:rPr>
                <w:rFonts w:asciiTheme="minorHAnsi" w:hAnsiTheme="minorHAnsi" w:cstheme="minorHAnsi"/>
                <w:b/>
                <w:sz w:val="26"/>
                <w:szCs w:val="26"/>
              </w:rPr>
              <w:t>Premises</w:t>
            </w:r>
          </w:p>
        </w:tc>
      </w:tr>
      <w:tr w:rsidR="00327689" w:rsidRPr="006D1F67" w14:paraId="1E644E06" w14:textId="77777777" w:rsidTr="00373C39">
        <w:trPr>
          <w:trHeight w:val="2234"/>
        </w:trPr>
        <w:tc>
          <w:tcPr>
            <w:tcW w:w="2184" w:type="dxa"/>
            <w:tcBorders>
              <w:top w:val="single" w:sz="6" w:space="0" w:color="auto"/>
              <w:left w:val="single" w:sz="6" w:space="0" w:color="auto"/>
              <w:bottom w:val="single" w:sz="6" w:space="0" w:color="auto"/>
              <w:right w:val="single" w:sz="6" w:space="0" w:color="auto"/>
            </w:tcBorders>
          </w:tcPr>
          <w:p w14:paraId="0285944E" w14:textId="47AFFDAB" w:rsidR="00327689" w:rsidRPr="00BE3A75" w:rsidRDefault="00BE3A75" w:rsidP="00BE3A75">
            <w:pPr>
              <w:pStyle w:val="TableText"/>
              <w:jc w:val="center"/>
              <w:rPr>
                <w:rFonts w:ascii="Calibri" w:hAnsi="Calibri" w:cs="Calibri"/>
                <w:sz w:val="26"/>
                <w:szCs w:val="26"/>
              </w:rPr>
            </w:pPr>
            <w:r w:rsidRPr="00BE3A75">
              <w:rPr>
                <w:rFonts w:ascii="Calibri" w:hAnsi="Calibri" w:cs="Calibri"/>
                <w:sz w:val="26"/>
                <w:szCs w:val="26"/>
                <w:lang w:eastAsia="en-GB"/>
              </w:rPr>
              <w:t>No objection.</w:t>
            </w:r>
          </w:p>
        </w:tc>
        <w:tc>
          <w:tcPr>
            <w:tcW w:w="2184" w:type="dxa"/>
            <w:tcBorders>
              <w:top w:val="single" w:sz="6" w:space="0" w:color="auto"/>
              <w:left w:val="single" w:sz="6" w:space="0" w:color="auto"/>
              <w:bottom w:val="single" w:sz="6" w:space="0" w:color="auto"/>
              <w:right w:val="single" w:sz="6" w:space="0" w:color="auto"/>
            </w:tcBorders>
          </w:tcPr>
          <w:p w14:paraId="599720D8" w14:textId="77777777" w:rsidR="00327689" w:rsidRPr="006D1F67" w:rsidRDefault="00327689" w:rsidP="00373C39">
            <w:pPr>
              <w:pStyle w:val="TableText"/>
              <w:rPr>
                <w:rFonts w:asciiTheme="minorHAnsi" w:hAnsiTheme="minorHAnsi" w:cstheme="minorHAnsi"/>
                <w:sz w:val="26"/>
                <w:szCs w:val="26"/>
              </w:rPr>
            </w:pPr>
            <w:r w:rsidRPr="006D1F67">
              <w:rPr>
                <w:rFonts w:asciiTheme="minorHAnsi" w:hAnsiTheme="minorHAnsi" w:cstheme="minorHAnsi"/>
                <w:sz w:val="26"/>
                <w:szCs w:val="26"/>
              </w:rPr>
              <w:t xml:space="preserve">Licensing Act 2003 (Premises Licences &amp; Club Premises Certificates) Regulations 2005 </w:t>
            </w:r>
          </w:p>
          <w:p w14:paraId="15D3D444" w14:textId="77777777" w:rsidR="00327689" w:rsidRPr="006D1F67" w:rsidRDefault="00327689" w:rsidP="00373C39">
            <w:pPr>
              <w:pStyle w:val="TableText"/>
              <w:rPr>
                <w:rFonts w:asciiTheme="minorHAnsi" w:hAnsiTheme="minorHAnsi" w:cstheme="minorHAnsi"/>
                <w:sz w:val="26"/>
                <w:szCs w:val="26"/>
              </w:rPr>
            </w:pPr>
            <w:r w:rsidRPr="006D1F67">
              <w:rPr>
                <w:rFonts w:asciiTheme="minorHAnsi" w:hAnsiTheme="minorHAnsi" w:cstheme="minorHAnsi"/>
                <w:sz w:val="26"/>
                <w:szCs w:val="26"/>
              </w:rPr>
              <w:t xml:space="preserve">Premises Licence – </w:t>
            </w:r>
            <w:r w:rsidRPr="00772C0B">
              <w:rPr>
                <w:rFonts w:asciiTheme="minorHAnsi" w:hAnsiTheme="minorHAnsi" w:cstheme="minorHAnsi"/>
                <w:sz w:val="26"/>
                <w:szCs w:val="26"/>
              </w:rPr>
              <w:t>New</w:t>
            </w:r>
          </w:p>
          <w:p w14:paraId="7A82FE5B" w14:textId="77777777" w:rsidR="00327689" w:rsidRPr="006D1F67" w:rsidRDefault="00327689" w:rsidP="00373C39">
            <w:pPr>
              <w:pStyle w:val="TableText"/>
              <w:rPr>
                <w:rFonts w:asciiTheme="minorHAnsi" w:hAnsiTheme="minorHAnsi" w:cstheme="minorHAnsi"/>
                <w:sz w:val="26"/>
                <w:szCs w:val="26"/>
              </w:rPr>
            </w:pPr>
          </w:p>
          <w:p w14:paraId="0E64D81B" w14:textId="77777777" w:rsidR="00327689" w:rsidRPr="006D1F67" w:rsidRDefault="00327689" w:rsidP="00373C39">
            <w:pPr>
              <w:pStyle w:val="TableText"/>
              <w:rPr>
                <w:rFonts w:asciiTheme="minorHAnsi" w:hAnsiTheme="minorHAnsi" w:cstheme="minorHAnsi"/>
                <w:sz w:val="26"/>
                <w:szCs w:val="26"/>
              </w:rPr>
            </w:pPr>
            <w:r w:rsidRPr="006D1F67">
              <w:rPr>
                <w:rFonts w:asciiTheme="minorHAnsi" w:hAnsiTheme="minorHAnsi" w:cstheme="minorHAnsi"/>
                <w:sz w:val="26"/>
                <w:szCs w:val="26"/>
              </w:rPr>
              <w:t xml:space="preserve">Ref: </w:t>
            </w:r>
            <w:r w:rsidRPr="00280EE3">
              <w:rPr>
                <w:rFonts w:asciiTheme="minorHAnsi" w:hAnsiTheme="minorHAnsi" w:cstheme="minorHAnsi"/>
                <w:b/>
                <w:sz w:val="26"/>
                <w:szCs w:val="26"/>
              </w:rPr>
              <w:t>21/00338/LQN</w:t>
            </w:r>
          </w:p>
          <w:p w14:paraId="4DC33EC7" w14:textId="77777777" w:rsidR="00327689" w:rsidRPr="006D1F67" w:rsidRDefault="00327689" w:rsidP="00373C39">
            <w:pPr>
              <w:pStyle w:val="TableText"/>
              <w:rPr>
                <w:rFonts w:asciiTheme="minorHAnsi" w:hAnsiTheme="minorHAnsi" w:cstheme="minorHAnsi"/>
                <w:sz w:val="26"/>
                <w:szCs w:val="26"/>
              </w:rPr>
            </w:pPr>
          </w:p>
        </w:tc>
        <w:tc>
          <w:tcPr>
            <w:tcW w:w="3025" w:type="dxa"/>
            <w:tcBorders>
              <w:top w:val="single" w:sz="6" w:space="0" w:color="auto"/>
              <w:left w:val="single" w:sz="6" w:space="0" w:color="auto"/>
              <w:bottom w:val="single" w:sz="6" w:space="0" w:color="auto"/>
              <w:right w:val="single" w:sz="6" w:space="0" w:color="auto"/>
            </w:tcBorders>
          </w:tcPr>
          <w:p w14:paraId="564C3042" w14:textId="77777777" w:rsidR="00327689" w:rsidRDefault="00327689" w:rsidP="00373C39">
            <w:pPr>
              <w:rPr>
                <w:rFonts w:cstheme="minorHAnsi"/>
                <w:sz w:val="26"/>
                <w:szCs w:val="26"/>
              </w:rPr>
            </w:pPr>
            <w:r w:rsidRPr="006D1F67">
              <w:rPr>
                <w:rFonts w:cstheme="minorHAnsi"/>
                <w:sz w:val="26"/>
                <w:szCs w:val="26"/>
              </w:rPr>
              <w:t xml:space="preserve">Applicant: </w:t>
            </w:r>
          </w:p>
          <w:p w14:paraId="43E43742" w14:textId="77777777" w:rsidR="00327689" w:rsidRPr="006D1F67" w:rsidRDefault="00327689" w:rsidP="00373C39">
            <w:pPr>
              <w:rPr>
                <w:rFonts w:cstheme="minorHAnsi"/>
                <w:sz w:val="26"/>
                <w:szCs w:val="26"/>
              </w:rPr>
            </w:pPr>
            <w:r w:rsidRPr="00280EE3">
              <w:rPr>
                <w:rFonts w:cstheme="minorHAnsi"/>
                <w:sz w:val="26"/>
                <w:szCs w:val="26"/>
              </w:rPr>
              <w:t>C&amp;S Leisure Ltd</w:t>
            </w:r>
          </w:p>
          <w:p w14:paraId="2528AC4E" w14:textId="77777777" w:rsidR="00327689" w:rsidRPr="006D1F67" w:rsidRDefault="00327689" w:rsidP="00373C39">
            <w:pPr>
              <w:rPr>
                <w:rFonts w:cstheme="minorHAnsi"/>
                <w:sz w:val="26"/>
                <w:szCs w:val="26"/>
              </w:rPr>
            </w:pPr>
          </w:p>
          <w:p w14:paraId="2466F132" w14:textId="77777777" w:rsidR="00327689" w:rsidRDefault="00327689" w:rsidP="00373C39">
            <w:pPr>
              <w:rPr>
                <w:rFonts w:cstheme="minorHAnsi"/>
                <w:sz w:val="26"/>
                <w:szCs w:val="26"/>
              </w:rPr>
            </w:pPr>
            <w:r w:rsidRPr="006D1F67">
              <w:rPr>
                <w:rFonts w:cstheme="minorHAnsi"/>
                <w:sz w:val="26"/>
                <w:szCs w:val="26"/>
              </w:rPr>
              <w:t xml:space="preserve">Location: </w:t>
            </w:r>
          </w:p>
          <w:p w14:paraId="1C3FE23C" w14:textId="77777777" w:rsidR="00327689" w:rsidRDefault="00327689" w:rsidP="00373C39">
            <w:pPr>
              <w:rPr>
                <w:rFonts w:cstheme="minorHAnsi"/>
                <w:sz w:val="26"/>
                <w:szCs w:val="26"/>
              </w:rPr>
            </w:pPr>
            <w:r>
              <w:rPr>
                <w:rFonts w:cstheme="minorHAnsi"/>
                <w:sz w:val="26"/>
                <w:szCs w:val="26"/>
              </w:rPr>
              <w:t>Unit 4A</w:t>
            </w:r>
          </w:p>
          <w:p w14:paraId="59D6CDD2" w14:textId="77777777" w:rsidR="00327689" w:rsidRDefault="00327689" w:rsidP="00373C39">
            <w:pPr>
              <w:rPr>
                <w:rFonts w:cstheme="minorHAnsi"/>
                <w:sz w:val="26"/>
                <w:szCs w:val="26"/>
              </w:rPr>
            </w:pPr>
            <w:r>
              <w:rPr>
                <w:rFonts w:cstheme="minorHAnsi"/>
                <w:sz w:val="26"/>
                <w:szCs w:val="26"/>
              </w:rPr>
              <w:t>The Kennet Centre</w:t>
            </w:r>
          </w:p>
          <w:p w14:paraId="20A2C9B5" w14:textId="77777777" w:rsidR="00327689" w:rsidRDefault="00327689" w:rsidP="00373C39">
            <w:pPr>
              <w:rPr>
                <w:rFonts w:cstheme="minorHAnsi"/>
                <w:sz w:val="26"/>
                <w:szCs w:val="26"/>
              </w:rPr>
            </w:pPr>
            <w:r>
              <w:rPr>
                <w:rFonts w:cstheme="minorHAnsi"/>
                <w:sz w:val="26"/>
                <w:szCs w:val="26"/>
              </w:rPr>
              <w:t>Newbury</w:t>
            </w:r>
          </w:p>
          <w:p w14:paraId="2020E51F" w14:textId="77777777" w:rsidR="00327689" w:rsidRPr="006D1F67" w:rsidRDefault="00327689" w:rsidP="00373C39">
            <w:pPr>
              <w:rPr>
                <w:rFonts w:cstheme="minorHAnsi"/>
                <w:sz w:val="26"/>
                <w:szCs w:val="26"/>
              </w:rPr>
            </w:pPr>
            <w:r>
              <w:rPr>
                <w:rFonts w:cstheme="minorHAnsi"/>
                <w:sz w:val="26"/>
                <w:szCs w:val="26"/>
              </w:rPr>
              <w:t>RG14 5EN</w:t>
            </w:r>
          </w:p>
        </w:tc>
        <w:tc>
          <w:tcPr>
            <w:tcW w:w="7449" w:type="dxa"/>
            <w:tcBorders>
              <w:top w:val="single" w:sz="6" w:space="0" w:color="auto"/>
              <w:left w:val="single" w:sz="6" w:space="0" w:color="auto"/>
              <w:bottom w:val="single" w:sz="6" w:space="0" w:color="auto"/>
              <w:right w:val="single" w:sz="6" w:space="0" w:color="auto"/>
            </w:tcBorders>
          </w:tcPr>
          <w:p w14:paraId="29028ADD" w14:textId="77777777" w:rsidR="00327689" w:rsidRPr="006D1F67" w:rsidRDefault="00327689" w:rsidP="00373C39">
            <w:pPr>
              <w:rPr>
                <w:rFonts w:eastAsia="Calibri" w:cstheme="minorHAnsi"/>
                <w:b/>
                <w:sz w:val="26"/>
                <w:szCs w:val="26"/>
              </w:rPr>
            </w:pPr>
            <w:r w:rsidRPr="006D1F67">
              <w:rPr>
                <w:rFonts w:eastAsia="Calibri" w:cstheme="minorHAnsi"/>
                <w:b/>
                <w:sz w:val="26"/>
                <w:szCs w:val="26"/>
              </w:rPr>
              <w:t>Proposal</w:t>
            </w:r>
            <w:r w:rsidRPr="00D06AF0">
              <w:rPr>
                <w:rFonts w:eastAsia="Calibri" w:cstheme="minorHAnsi"/>
                <w:bCs/>
                <w:sz w:val="26"/>
                <w:szCs w:val="26"/>
              </w:rPr>
              <w:t xml:space="preserve">: </w:t>
            </w:r>
          </w:p>
          <w:p w14:paraId="61960764" w14:textId="77777777" w:rsidR="00327689" w:rsidRDefault="00327689" w:rsidP="00373C39">
            <w:pPr>
              <w:rPr>
                <w:rFonts w:eastAsia="Calibri" w:cstheme="minorHAnsi"/>
                <w:sz w:val="26"/>
                <w:szCs w:val="26"/>
              </w:rPr>
            </w:pPr>
            <w:r w:rsidRPr="008E1245">
              <w:rPr>
                <w:rFonts w:eastAsia="Calibri" w:cstheme="minorHAnsi"/>
                <w:sz w:val="26"/>
                <w:szCs w:val="26"/>
              </w:rPr>
              <w:t>Live and Recorded Music and Supply of Alcohol</w:t>
            </w:r>
            <w:r>
              <w:rPr>
                <w:rFonts w:eastAsia="Calibri" w:cstheme="minorHAnsi"/>
                <w:sz w:val="26"/>
                <w:szCs w:val="26"/>
              </w:rPr>
              <w:t xml:space="preserve"> </w:t>
            </w:r>
          </w:p>
          <w:p w14:paraId="53A66FA1" w14:textId="77777777" w:rsidR="00327689" w:rsidRPr="008E1245" w:rsidRDefault="00327689" w:rsidP="00373C39">
            <w:pPr>
              <w:rPr>
                <w:rFonts w:eastAsia="Calibri" w:cstheme="minorHAnsi"/>
                <w:sz w:val="26"/>
                <w:szCs w:val="26"/>
              </w:rPr>
            </w:pPr>
            <w:r w:rsidRPr="008E1245">
              <w:rPr>
                <w:rFonts w:eastAsia="Calibri" w:cstheme="minorHAnsi"/>
                <w:sz w:val="26"/>
                <w:szCs w:val="26"/>
              </w:rPr>
              <w:t>Monday to Sunday 11:00 – 03:30</w:t>
            </w:r>
          </w:p>
          <w:p w14:paraId="33154756" w14:textId="77777777" w:rsidR="00327689" w:rsidRPr="008E1245" w:rsidRDefault="00327689" w:rsidP="00373C39">
            <w:pPr>
              <w:rPr>
                <w:rFonts w:eastAsia="Calibri" w:cstheme="minorHAnsi"/>
                <w:sz w:val="26"/>
                <w:szCs w:val="26"/>
              </w:rPr>
            </w:pPr>
            <w:r w:rsidRPr="008E1245">
              <w:rPr>
                <w:rFonts w:eastAsia="Calibri" w:cstheme="minorHAnsi"/>
                <w:sz w:val="26"/>
                <w:szCs w:val="26"/>
              </w:rPr>
              <w:t>Performance of Dance Monday to Sunday 11:00 – 03:00</w:t>
            </w:r>
          </w:p>
          <w:p w14:paraId="525E6B88" w14:textId="77777777" w:rsidR="00327689" w:rsidRPr="008E1245" w:rsidRDefault="00327689" w:rsidP="00373C39">
            <w:pPr>
              <w:rPr>
                <w:rFonts w:eastAsia="Calibri" w:cstheme="minorHAnsi"/>
                <w:sz w:val="26"/>
                <w:szCs w:val="26"/>
              </w:rPr>
            </w:pPr>
            <w:r w:rsidRPr="008E1245">
              <w:rPr>
                <w:rFonts w:eastAsia="Calibri" w:cstheme="minorHAnsi"/>
                <w:sz w:val="26"/>
                <w:szCs w:val="26"/>
              </w:rPr>
              <w:t xml:space="preserve">Provision of </w:t>
            </w:r>
            <w:proofErr w:type="gramStart"/>
            <w:r w:rsidRPr="008E1245">
              <w:rPr>
                <w:rFonts w:eastAsia="Calibri" w:cstheme="minorHAnsi"/>
                <w:sz w:val="26"/>
                <w:szCs w:val="26"/>
              </w:rPr>
              <w:t>Late Night</w:t>
            </w:r>
            <w:proofErr w:type="gramEnd"/>
            <w:r w:rsidRPr="008E1245">
              <w:rPr>
                <w:rFonts w:eastAsia="Calibri" w:cstheme="minorHAnsi"/>
                <w:sz w:val="26"/>
                <w:szCs w:val="26"/>
              </w:rPr>
              <w:t xml:space="preserve"> Refreshment </w:t>
            </w:r>
          </w:p>
          <w:p w14:paraId="0B503094" w14:textId="77777777" w:rsidR="00327689" w:rsidRPr="006D1F67" w:rsidRDefault="00327689" w:rsidP="00373C39">
            <w:pPr>
              <w:rPr>
                <w:rFonts w:eastAsia="Calibri" w:cstheme="minorHAnsi"/>
                <w:sz w:val="26"/>
                <w:szCs w:val="26"/>
              </w:rPr>
            </w:pPr>
            <w:r w:rsidRPr="008E1245">
              <w:rPr>
                <w:rFonts w:eastAsia="Calibri" w:cstheme="minorHAnsi"/>
                <w:sz w:val="26"/>
                <w:szCs w:val="26"/>
              </w:rPr>
              <w:t>Monday to Sunday 23:00 – 03:00</w:t>
            </w:r>
          </w:p>
        </w:tc>
      </w:tr>
    </w:tbl>
    <w:p w14:paraId="0911EEC3" w14:textId="77777777" w:rsidR="00327689" w:rsidRPr="006D1F67" w:rsidRDefault="00327689" w:rsidP="00327689">
      <w:pPr>
        <w:rPr>
          <w:rFonts w:cstheme="minorHAnsi"/>
          <w:sz w:val="26"/>
          <w:szCs w:val="26"/>
        </w:rPr>
      </w:pPr>
    </w:p>
    <w:p w14:paraId="10015342" w14:textId="77777777" w:rsidR="00327689" w:rsidRPr="006D1F67" w:rsidRDefault="00327689" w:rsidP="00327689">
      <w:pPr>
        <w:rPr>
          <w:rFonts w:cstheme="minorHAnsi"/>
          <w:sz w:val="26"/>
          <w:szCs w:val="26"/>
        </w:rPr>
      </w:pPr>
    </w:p>
    <w:p w14:paraId="2234ADB6" w14:textId="59F8D31E" w:rsidR="001C4C26" w:rsidRDefault="001C4C26" w:rsidP="00991F3E">
      <w:pPr>
        <w:contextualSpacing/>
        <w:rPr>
          <w:rFonts w:ascii="Calibri-Bold" w:hAnsi="Calibri-Bold" w:cs="Calibri-Bold"/>
          <w:b/>
          <w:bCs/>
          <w:sz w:val="26"/>
          <w:szCs w:val="26"/>
        </w:rPr>
      </w:pPr>
    </w:p>
    <w:p w14:paraId="39C801FC" w14:textId="49010374" w:rsidR="001C4C26" w:rsidRDefault="001C4C26" w:rsidP="00991F3E">
      <w:pPr>
        <w:contextualSpacing/>
        <w:rPr>
          <w:rFonts w:ascii="Calibri-Bold" w:hAnsi="Calibri-Bold" w:cs="Calibri-Bold"/>
          <w:b/>
          <w:bCs/>
          <w:sz w:val="26"/>
          <w:szCs w:val="26"/>
        </w:rPr>
      </w:pPr>
    </w:p>
    <w:p w14:paraId="46EE49FD" w14:textId="3E994860" w:rsidR="001C4C26" w:rsidRDefault="001C4C26" w:rsidP="00991F3E">
      <w:pPr>
        <w:contextualSpacing/>
        <w:rPr>
          <w:rFonts w:ascii="Calibri-Bold" w:hAnsi="Calibri-Bold" w:cs="Calibri-Bold"/>
          <w:b/>
          <w:bCs/>
          <w:sz w:val="26"/>
          <w:szCs w:val="26"/>
        </w:rPr>
      </w:pPr>
    </w:p>
    <w:p w14:paraId="197A6012" w14:textId="06C45A2D" w:rsidR="001C4C26" w:rsidRDefault="001C4C26" w:rsidP="00991F3E">
      <w:pPr>
        <w:contextualSpacing/>
        <w:rPr>
          <w:rFonts w:ascii="Calibri-Bold" w:hAnsi="Calibri-Bold" w:cs="Calibri-Bold"/>
          <w:b/>
          <w:bCs/>
          <w:sz w:val="26"/>
          <w:szCs w:val="26"/>
        </w:rPr>
      </w:pPr>
    </w:p>
    <w:p w14:paraId="0FF1F420" w14:textId="77777777" w:rsidR="001C4C26" w:rsidRPr="00991F3E" w:rsidRDefault="001C4C26" w:rsidP="00991F3E">
      <w:pPr>
        <w:contextualSpacing/>
        <w:rPr>
          <w:rFonts w:ascii="Calibri-Bold" w:hAnsi="Calibri-Bold" w:cs="Calibri-Bold"/>
          <w:b/>
          <w:bCs/>
          <w:sz w:val="26"/>
          <w:szCs w:val="26"/>
        </w:rPr>
      </w:pPr>
    </w:p>
    <w:sectPr w:rsidR="001C4C26" w:rsidRPr="00991F3E" w:rsidSect="00373C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8832" w14:textId="77777777" w:rsidR="00DD4609" w:rsidRDefault="00DD4609" w:rsidP="002E2295">
      <w:pPr>
        <w:spacing w:after="0" w:line="240" w:lineRule="auto"/>
      </w:pPr>
      <w:r>
        <w:separator/>
      </w:r>
    </w:p>
  </w:endnote>
  <w:endnote w:type="continuationSeparator" w:id="0">
    <w:p w14:paraId="7122165A" w14:textId="77777777" w:rsidR="00DD4609" w:rsidRDefault="00DD4609" w:rsidP="002E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6BDC" w14:textId="77777777" w:rsidR="002E2295" w:rsidRDefault="002E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7503" w14:textId="77777777" w:rsidR="002E2295" w:rsidRDefault="002E2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4090" w14:textId="77777777" w:rsidR="002E2295" w:rsidRDefault="002E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78B6" w14:textId="77777777" w:rsidR="00DD4609" w:rsidRDefault="00DD4609" w:rsidP="002E2295">
      <w:pPr>
        <w:spacing w:after="0" w:line="240" w:lineRule="auto"/>
      </w:pPr>
      <w:r>
        <w:separator/>
      </w:r>
    </w:p>
  </w:footnote>
  <w:footnote w:type="continuationSeparator" w:id="0">
    <w:p w14:paraId="667B3759" w14:textId="77777777" w:rsidR="00DD4609" w:rsidRDefault="00DD4609" w:rsidP="002E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213" w14:textId="36171AC7" w:rsidR="002E2295" w:rsidRDefault="00062D8D">
    <w:pPr>
      <w:pStyle w:val="Header"/>
    </w:pPr>
    <w:r>
      <w:rPr>
        <w:noProof/>
      </w:rPr>
      <w:pict w14:anchorId="2D8A8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204"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A62D" w14:textId="33901D4A" w:rsidR="002E2295" w:rsidRDefault="00062D8D">
    <w:pPr>
      <w:pStyle w:val="Header"/>
    </w:pPr>
    <w:r>
      <w:rPr>
        <w:noProof/>
      </w:rPr>
      <w:pict w14:anchorId="22AF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205"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FE64" w14:textId="38DE09D2" w:rsidR="002E2295" w:rsidRDefault="00062D8D">
    <w:pPr>
      <w:pStyle w:val="Header"/>
    </w:pPr>
    <w:r>
      <w:rPr>
        <w:noProof/>
      </w:rPr>
      <w:pict w14:anchorId="7C392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203"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E24"/>
    <w:multiLevelType w:val="hybridMultilevel"/>
    <w:tmpl w:val="8D009C74"/>
    <w:lvl w:ilvl="0" w:tplc="B62ADD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3A25614"/>
    <w:multiLevelType w:val="hybridMultilevel"/>
    <w:tmpl w:val="90E4274A"/>
    <w:lvl w:ilvl="0" w:tplc="F72E5D8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2337EB"/>
    <w:multiLevelType w:val="hybridMultilevel"/>
    <w:tmpl w:val="E6B67EAC"/>
    <w:lvl w:ilvl="0" w:tplc="A50AEEBA">
      <w:start w:val="9"/>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FC"/>
    <w:rsid w:val="00002348"/>
    <w:rsid w:val="00007336"/>
    <w:rsid w:val="00010251"/>
    <w:rsid w:val="00015E3E"/>
    <w:rsid w:val="0001778B"/>
    <w:rsid w:val="00020A8E"/>
    <w:rsid w:val="00021C58"/>
    <w:rsid w:val="0002605F"/>
    <w:rsid w:val="00030230"/>
    <w:rsid w:val="00030632"/>
    <w:rsid w:val="000378B5"/>
    <w:rsid w:val="00037F2B"/>
    <w:rsid w:val="000403B3"/>
    <w:rsid w:val="0004285E"/>
    <w:rsid w:val="00045C67"/>
    <w:rsid w:val="00051CF4"/>
    <w:rsid w:val="000542F7"/>
    <w:rsid w:val="000557C2"/>
    <w:rsid w:val="00056B8F"/>
    <w:rsid w:val="00057F2B"/>
    <w:rsid w:val="00062D8D"/>
    <w:rsid w:val="000645E9"/>
    <w:rsid w:val="000648A1"/>
    <w:rsid w:val="0007192B"/>
    <w:rsid w:val="0007609F"/>
    <w:rsid w:val="000814EC"/>
    <w:rsid w:val="00081D0A"/>
    <w:rsid w:val="00085057"/>
    <w:rsid w:val="00092C38"/>
    <w:rsid w:val="000A1BAA"/>
    <w:rsid w:val="000A2EBC"/>
    <w:rsid w:val="000A3938"/>
    <w:rsid w:val="000A444D"/>
    <w:rsid w:val="000A56B6"/>
    <w:rsid w:val="000A7D5F"/>
    <w:rsid w:val="000B147C"/>
    <w:rsid w:val="000B5B54"/>
    <w:rsid w:val="000C4453"/>
    <w:rsid w:val="000D1B20"/>
    <w:rsid w:val="000D1B7B"/>
    <w:rsid w:val="000D2BA9"/>
    <w:rsid w:val="000D36DD"/>
    <w:rsid w:val="000E0B64"/>
    <w:rsid w:val="000E28F2"/>
    <w:rsid w:val="000E3042"/>
    <w:rsid w:val="000E72B7"/>
    <w:rsid w:val="000F02B9"/>
    <w:rsid w:val="000F2D62"/>
    <w:rsid w:val="000F3A77"/>
    <w:rsid w:val="000F6F7A"/>
    <w:rsid w:val="00100B77"/>
    <w:rsid w:val="001106DC"/>
    <w:rsid w:val="00111DD0"/>
    <w:rsid w:val="00113D5A"/>
    <w:rsid w:val="00116ABE"/>
    <w:rsid w:val="00116C60"/>
    <w:rsid w:val="001246FC"/>
    <w:rsid w:val="001408E5"/>
    <w:rsid w:val="00146114"/>
    <w:rsid w:val="00146BC9"/>
    <w:rsid w:val="00153C6F"/>
    <w:rsid w:val="001542EB"/>
    <w:rsid w:val="00157DFD"/>
    <w:rsid w:val="00160CBA"/>
    <w:rsid w:val="001668B5"/>
    <w:rsid w:val="00172EA1"/>
    <w:rsid w:val="001730B3"/>
    <w:rsid w:val="0017381F"/>
    <w:rsid w:val="00174273"/>
    <w:rsid w:val="00180192"/>
    <w:rsid w:val="00181750"/>
    <w:rsid w:val="001905B7"/>
    <w:rsid w:val="0019513F"/>
    <w:rsid w:val="00196BCE"/>
    <w:rsid w:val="001A079A"/>
    <w:rsid w:val="001A1579"/>
    <w:rsid w:val="001A18AC"/>
    <w:rsid w:val="001A1FB7"/>
    <w:rsid w:val="001A3DA1"/>
    <w:rsid w:val="001A52E6"/>
    <w:rsid w:val="001A57A9"/>
    <w:rsid w:val="001A75A0"/>
    <w:rsid w:val="001A7A3B"/>
    <w:rsid w:val="001B0611"/>
    <w:rsid w:val="001B15D8"/>
    <w:rsid w:val="001B38E8"/>
    <w:rsid w:val="001C048A"/>
    <w:rsid w:val="001C3AE6"/>
    <w:rsid w:val="001C4C26"/>
    <w:rsid w:val="001C581A"/>
    <w:rsid w:val="001D0C37"/>
    <w:rsid w:val="001D1D07"/>
    <w:rsid w:val="001D23B9"/>
    <w:rsid w:val="001D4329"/>
    <w:rsid w:val="001D79DC"/>
    <w:rsid w:val="001E5FFE"/>
    <w:rsid w:val="001F2711"/>
    <w:rsid w:val="001F3F90"/>
    <w:rsid w:val="001F4E04"/>
    <w:rsid w:val="00202E7B"/>
    <w:rsid w:val="0021107B"/>
    <w:rsid w:val="00212687"/>
    <w:rsid w:val="00217A77"/>
    <w:rsid w:val="0022063D"/>
    <w:rsid w:val="00227B6F"/>
    <w:rsid w:val="002303DF"/>
    <w:rsid w:val="0023680F"/>
    <w:rsid w:val="00240DE2"/>
    <w:rsid w:val="00242487"/>
    <w:rsid w:val="00244FD7"/>
    <w:rsid w:val="00245FBD"/>
    <w:rsid w:val="00247419"/>
    <w:rsid w:val="002541BF"/>
    <w:rsid w:val="00254C5E"/>
    <w:rsid w:val="00255195"/>
    <w:rsid w:val="00255955"/>
    <w:rsid w:val="0025728E"/>
    <w:rsid w:val="0025778B"/>
    <w:rsid w:val="00257DFA"/>
    <w:rsid w:val="00271A57"/>
    <w:rsid w:val="00273E56"/>
    <w:rsid w:val="00274104"/>
    <w:rsid w:val="00276AEA"/>
    <w:rsid w:val="00283453"/>
    <w:rsid w:val="00286F07"/>
    <w:rsid w:val="00287961"/>
    <w:rsid w:val="00291CBF"/>
    <w:rsid w:val="0029208B"/>
    <w:rsid w:val="00294551"/>
    <w:rsid w:val="00294B9A"/>
    <w:rsid w:val="00297A62"/>
    <w:rsid w:val="00297CF6"/>
    <w:rsid w:val="00297DFF"/>
    <w:rsid w:val="002A05D4"/>
    <w:rsid w:val="002A249C"/>
    <w:rsid w:val="002A395E"/>
    <w:rsid w:val="002A7DF7"/>
    <w:rsid w:val="002B2357"/>
    <w:rsid w:val="002D0234"/>
    <w:rsid w:val="002D09A3"/>
    <w:rsid w:val="002E1143"/>
    <w:rsid w:val="002E2295"/>
    <w:rsid w:val="002E247C"/>
    <w:rsid w:val="002F038B"/>
    <w:rsid w:val="002F0AD9"/>
    <w:rsid w:val="002F1B9B"/>
    <w:rsid w:val="002F5879"/>
    <w:rsid w:val="00300D11"/>
    <w:rsid w:val="0030254D"/>
    <w:rsid w:val="00302B91"/>
    <w:rsid w:val="003056D0"/>
    <w:rsid w:val="0030651F"/>
    <w:rsid w:val="0030751E"/>
    <w:rsid w:val="00310672"/>
    <w:rsid w:val="003158D0"/>
    <w:rsid w:val="003203E3"/>
    <w:rsid w:val="00320983"/>
    <w:rsid w:val="00326DEE"/>
    <w:rsid w:val="00327689"/>
    <w:rsid w:val="00333909"/>
    <w:rsid w:val="00341F31"/>
    <w:rsid w:val="003523DD"/>
    <w:rsid w:val="003609E5"/>
    <w:rsid w:val="00364604"/>
    <w:rsid w:val="003647DA"/>
    <w:rsid w:val="003719FD"/>
    <w:rsid w:val="00373C39"/>
    <w:rsid w:val="00374DCD"/>
    <w:rsid w:val="00377F2F"/>
    <w:rsid w:val="00380E8D"/>
    <w:rsid w:val="0038245C"/>
    <w:rsid w:val="00383DCA"/>
    <w:rsid w:val="0038784E"/>
    <w:rsid w:val="00394E82"/>
    <w:rsid w:val="00397DAA"/>
    <w:rsid w:val="003A04D8"/>
    <w:rsid w:val="003A0C01"/>
    <w:rsid w:val="003A15E0"/>
    <w:rsid w:val="003A277E"/>
    <w:rsid w:val="003C1F71"/>
    <w:rsid w:val="003C20A6"/>
    <w:rsid w:val="003C54AD"/>
    <w:rsid w:val="003D17E0"/>
    <w:rsid w:val="003D20D6"/>
    <w:rsid w:val="003D368B"/>
    <w:rsid w:val="003D6CDE"/>
    <w:rsid w:val="003D72AC"/>
    <w:rsid w:val="003D736F"/>
    <w:rsid w:val="003E7D05"/>
    <w:rsid w:val="00400FA6"/>
    <w:rsid w:val="0040639B"/>
    <w:rsid w:val="00407115"/>
    <w:rsid w:val="0040713C"/>
    <w:rsid w:val="0040785F"/>
    <w:rsid w:val="004121FF"/>
    <w:rsid w:val="0041321D"/>
    <w:rsid w:val="00413FAE"/>
    <w:rsid w:val="00420F82"/>
    <w:rsid w:val="00421B69"/>
    <w:rsid w:val="004220B9"/>
    <w:rsid w:val="00423A4D"/>
    <w:rsid w:val="0042553C"/>
    <w:rsid w:val="00427CC6"/>
    <w:rsid w:val="004303B1"/>
    <w:rsid w:val="00433AAF"/>
    <w:rsid w:val="004366AB"/>
    <w:rsid w:val="004379EA"/>
    <w:rsid w:val="00440A87"/>
    <w:rsid w:val="00441BC0"/>
    <w:rsid w:val="004422FA"/>
    <w:rsid w:val="0044484D"/>
    <w:rsid w:val="00444A59"/>
    <w:rsid w:val="00450CD7"/>
    <w:rsid w:val="004522A5"/>
    <w:rsid w:val="004544B7"/>
    <w:rsid w:val="00454ACD"/>
    <w:rsid w:val="00454D60"/>
    <w:rsid w:val="00455ADD"/>
    <w:rsid w:val="0046653D"/>
    <w:rsid w:val="00466C2C"/>
    <w:rsid w:val="00467127"/>
    <w:rsid w:val="00467388"/>
    <w:rsid w:val="0047151B"/>
    <w:rsid w:val="00471EC4"/>
    <w:rsid w:val="0047735D"/>
    <w:rsid w:val="00485ECD"/>
    <w:rsid w:val="00492AB8"/>
    <w:rsid w:val="00493478"/>
    <w:rsid w:val="00495E18"/>
    <w:rsid w:val="004A40E6"/>
    <w:rsid w:val="004A5AE1"/>
    <w:rsid w:val="004C26D7"/>
    <w:rsid w:val="004E0DA8"/>
    <w:rsid w:val="004E33B0"/>
    <w:rsid w:val="004E667E"/>
    <w:rsid w:val="004F2031"/>
    <w:rsid w:val="004F27D0"/>
    <w:rsid w:val="004F2B11"/>
    <w:rsid w:val="00501043"/>
    <w:rsid w:val="0051568B"/>
    <w:rsid w:val="005205B6"/>
    <w:rsid w:val="005243AA"/>
    <w:rsid w:val="00526423"/>
    <w:rsid w:val="005305B4"/>
    <w:rsid w:val="00537E9C"/>
    <w:rsid w:val="00542AC5"/>
    <w:rsid w:val="005450F9"/>
    <w:rsid w:val="005463B5"/>
    <w:rsid w:val="00546D04"/>
    <w:rsid w:val="0055100B"/>
    <w:rsid w:val="005600C0"/>
    <w:rsid w:val="00564B38"/>
    <w:rsid w:val="005703AB"/>
    <w:rsid w:val="005744C2"/>
    <w:rsid w:val="005768C5"/>
    <w:rsid w:val="00577B1B"/>
    <w:rsid w:val="00582D43"/>
    <w:rsid w:val="0058366D"/>
    <w:rsid w:val="00583CBA"/>
    <w:rsid w:val="00583CD4"/>
    <w:rsid w:val="00586026"/>
    <w:rsid w:val="00586E46"/>
    <w:rsid w:val="005871C8"/>
    <w:rsid w:val="00592EB4"/>
    <w:rsid w:val="005A38F2"/>
    <w:rsid w:val="005A47B0"/>
    <w:rsid w:val="005A591B"/>
    <w:rsid w:val="005A5D4D"/>
    <w:rsid w:val="005A75CD"/>
    <w:rsid w:val="005B00D9"/>
    <w:rsid w:val="005B15B9"/>
    <w:rsid w:val="005B493E"/>
    <w:rsid w:val="005B72A0"/>
    <w:rsid w:val="005C11CD"/>
    <w:rsid w:val="005C5326"/>
    <w:rsid w:val="005D2A6E"/>
    <w:rsid w:val="005D5060"/>
    <w:rsid w:val="005D5ECF"/>
    <w:rsid w:val="005D5F15"/>
    <w:rsid w:val="005D62D1"/>
    <w:rsid w:val="005E7B5B"/>
    <w:rsid w:val="005F2479"/>
    <w:rsid w:val="005F69C8"/>
    <w:rsid w:val="00612778"/>
    <w:rsid w:val="00615296"/>
    <w:rsid w:val="00616BD3"/>
    <w:rsid w:val="00617311"/>
    <w:rsid w:val="00617414"/>
    <w:rsid w:val="00621DEA"/>
    <w:rsid w:val="00622734"/>
    <w:rsid w:val="00632D05"/>
    <w:rsid w:val="00637E2E"/>
    <w:rsid w:val="00640772"/>
    <w:rsid w:val="00643CCE"/>
    <w:rsid w:val="00644268"/>
    <w:rsid w:val="00651981"/>
    <w:rsid w:val="00653FD2"/>
    <w:rsid w:val="00654F64"/>
    <w:rsid w:val="0065627B"/>
    <w:rsid w:val="00660D1B"/>
    <w:rsid w:val="0066525A"/>
    <w:rsid w:val="00667D55"/>
    <w:rsid w:val="006718FC"/>
    <w:rsid w:val="00673A27"/>
    <w:rsid w:val="0067646F"/>
    <w:rsid w:val="0068548D"/>
    <w:rsid w:val="00687385"/>
    <w:rsid w:val="006910E1"/>
    <w:rsid w:val="0069425F"/>
    <w:rsid w:val="006A7ADF"/>
    <w:rsid w:val="006B1454"/>
    <w:rsid w:val="006C2483"/>
    <w:rsid w:val="006C54C7"/>
    <w:rsid w:val="006C584D"/>
    <w:rsid w:val="006D25DB"/>
    <w:rsid w:val="006D30DC"/>
    <w:rsid w:val="006E1344"/>
    <w:rsid w:val="006E657C"/>
    <w:rsid w:val="006E6E86"/>
    <w:rsid w:val="006F16DC"/>
    <w:rsid w:val="006F37EF"/>
    <w:rsid w:val="006F77E5"/>
    <w:rsid w:val="00703F7B"/>
    <w:rsid w:val="00706634"/>
    <w:rsid w:val="007074EE"/>
    <w:rsid w:val="007116DD"/>
    <w:rsid w:val="00711D05"/>
    <w:rsid w:val="00713F88"/>
    <w:rsid w:val="00716406"/>
    <w:rsid w:val="00723852"/>
    <w:rsid w:val="00723CAC"/>
    <w:rsid w:val="00727E04"/>
    <w:rsid w:val="00730B06"/>
    <w:rsid w:val="00731E58"/>
    <w:rsid w:val="0073213B"/>
    <w:rsid w:val="007328BD"/>
    <w:rsid w:val="00734F24"/>
    <w:rsid w:val="007418AD"/>
    <w:rsid w:val="007440D0"/>
    <w:rsid w:val="007443F9"/>
    <w:rsid w:val="00745B11"/>
    <w:rsid w:val="00752240"/>
    <w:rsid w:val="00762CDA"/>
    <w:rsid w:val="00763E49"/>
    <w:rsid w:val="00766794"/>
    <w:rsid w:val="00770980"/>
    <w:rsid w:val="007761FB"/>
    <w:rsid w:val="007776C7"/>
    <w:rsid w:val="00783330"/>
    <w:rsid w:val="0078393E"/>
    <w:rsid w:val="00783EB8"/>
    <w:rsid w:val="00792E0F"/>
    <w:rsid w:val="00793699"/>
    <w:rsid w:val="00795BC5"/>
    <w:rsid w:val="007A276B"/>
    <w:rsid w:val="007A7E8B"/>
    <w:rsid w:val="007B0BEC"/>
    <w:rsid w:val="007B2D6E"/>
    <w:rsid w:val="007B31DD"/>
    <w:rsid w:val="007B4F3F"/>
    <w:rsid w:val="007C167A"/>
    <w:rsid w:val="007C3536"/>
    <w:rsid w:val="007C772F"/>
    <w:rsid w:val="007D2039"/>
    <w:rsid w:val="007D3E1B"/>
    <w:rsid w:val="007E02F8"/>
    <w:rsid w:val="007E4054"/>
    <w:rsid w:val="007E41C4"/>
    <w:rsid w:val="007E57E3"/>
    <w:rsid w:val="007F44B9"/>
    <w:rsid w:val="007F5023"/>
    <w:rsid w:val="0080756D"/>
    <w:rsid w:val="00810523"/>
    <w:rsid w:val="0081064F"/>
    <w:rsid w:val="00823E1F"/>
    <w:rsid w:val="00825755"/>
    <w:rsid w:val="00830EE8"/>
    <w:rsid w:val="00833159"/>
    <w:rsid w:val="00834083"/>
    <w:rsid w:val="008354AE"/>
    <w:rsid w:val="00837A2E"/>
    <w:rsid w:val="008419EC"/>
    <w:rsid w:val="00843E4F"/>
    <w:rsid w:val="0085227F"/>
    <w:rsid w:val="00855926"/>
    <w:rsid w:val="00857321"/>
    <w:rsid w:val="00860078"/>
    <w:rsid w:val="008601AC"/>
    <w:rsid w:val="00862695"/>
    <w:rsid w:val="008709DA"/>
    <w:rsid w:val="00871039"/>
    <w:rsid w:val="008726DF"/>
    <w:rsid w:val="00872A40"/>
    <w:rsid w:val="00880AAF"/>
    <w:rsid w:val="00883C81"/>
    <w:rsid w:val="00883FB7"/>
    <w:rsid w:val="0089367F"/>
    <w:rsid w:val="00896E2B"/>
    <w:rsid w:val="008A1664"/>
    <w:rsid w:val="008A18E0"/>
    <w:rsid w:val="008A2237"/>
    <w:rsid w:val="008A2B9D"/>
    <w:rsid w:val="008A360A"/>
    <w:rsid w:val="008B5B24"/>
    <w:rsid w:val="008C01A1"/>
    <w:rsid w:val="008C4DEE"/>
    <w:rsid w:val="008D2800"/>
    <w:rsid w:val="008E0BEC"/>
    <w:rsid w:val="008E12B8"/>
    <w:rsid w:val="008E17A2"/>
    <w:rsid w:val="008E1D31"/>
    <w:rsid w:val="008E22DB"/>
    <w:rsid w:val="009035C5"/>
    <w:rsid w:val="00910310"/>
    <w:rsid w:val="00911FC1"/>
    <w:rsid w:val="00913563"/>
    <w:rsid w:val="00916AE2"/>
    <w:rsid w:val="00916DD3"/>
    <w:rsid w:val="009170F1"/>
    <w:rsid w:val="00920B68"/>
    <w:rsid w:val="00921F02"/>
    <w:rsid w:val="009225D3"/>
    <w:rsid w:val="00922738"/>
    <w:rsid w:val="009240D3"/>
    <w:rsid w:val="0092414D"/>
    <w:rsid w:val="00925CF6"/>
    <w:rsid w:val="00926373"/>
    <w:rsid w:val="00927FA5"/>
    <w:rsid w:val="00932080"/>
    <w:rsid w:val="009333AB"/>
    <w:rsid w:val="00934244"/>
    <w:rsid w:val="00934DA6"/>
    <w:rsid w:val="0093666A"/>
    <w:rsid w:val="00942225"/>
    <w:rsid w:val="00943486"/>
    <w:rsid w:val="0094384B"/>
    <w:rsid w:val="0095036D"/>
    <w:rsid w:val="0095699E"/>
    <w:rsid w:val="00956CF0"/>
    <w:rsid w:val="009643A5"/>
    <w:rsid w:val="0096496B"/>
    <w:rsid w:val="00964E55"/>
    <w:rsid w:val="00967715"/>
    <w:rsid w:val="00971CC4"/>
    <w:rsid w:val="0097494E"/>
    <w:rsid w:val="009765FB"/>
    <w:rsid w:val="00981A21"/>
    <w:rsid w:val="00985B4C"/>
    <w:rsid w:val="00986298"/>
    <w:rsid w:val="00991F3E"/>
    <w:rsid w:val="00992E52"/>
    <w:rsid w:val="009965D6"/>
    <w:rsid w:val="009A0077"/>
    <w:rsid w:val="009A20E1"/>
    <w:rsid w:val="009A2FD5"/>
    <w:rsid w:val="009A33E8"/>
    <w:rsid w:val="009A3497"/>
    <w:rsid w:val="009A43CF"/>
    <w:rsid w:val="009B3401"/>
    <w:rsid w:val="009B528B"/>
    <w:rsid w:val="009B670C"/>
    <w:rsid w:val="009B7624"/>
    <w:rsid w:val="009C32D6"/>
    <w:rsid w:val="009D55B0"/>
    <w:rsid w:val="009D5BF9"/>
    <w:rsid w:val="009E514C"/>
    <w:rsid w:val="009F0236"/>
    <w:rsid w:val="009F0C35"/>
    <w:rsid w:val="009F20AC"/>
    <w:rsid w:val="009F5BB0"/>
    <w:rsid w:val="009F5F96"/>
    <w:rsid w:val="00A000BA"/>
    <w:rsid w:val="00A01C72"/>
    <w:rsid w:val="00A024BA"/>
    <w:rsid w:val="00A052A4"/>
    <w:rsid w:val="00A053DE"/>
    <w:rsid w:val="00A05CDD"/>
    <w:rsid w:val="00A05DFB"/>
    <w:rsid w:val="00A10608"/>
    <w:rsid w:val="00A1400D"/>
    <w:rsid w:val="00A16C75"/>
    <w:rsid w:val="00A201FF"/>
    <w:rsid w:val="00A21845"/>
    <w:rsid w:val="00A23A56"/>
    <w:rsid w:val="00A24A7B"/>
    <w:rsid w:val="00A26A26"/>
    <w:rsid w:val="00A31CDE"/>
    <w:rsid w:val="00A33638"/>
    <w:rsid w:val="00A346D7"/>
    <w:rsid w:val="00A35C60"/>
    <w:rsid w:val="00A4055B"/>
    <w:rsid w:val="00A415F3"/>
    <w:rsid w:val="00A51205"/>
    <w:rsid w:val="00A518A2"/>
    <w:rsid w:val="00A54907"/>
    <w:rsid w:val="00A575EA"/>
    <w:rsid w:val="00A61771"/>
    <w:rsid w:val="00A63B76"/>
    <w:rsid w:val="00A67CB7"/>
    <w:rsid w:val="00A70C33"/>
    <w:rsid w:val="00A70F86"/>
    <w:rsid w:val="00A711DA"/>
    <w:rsid w:val="00A72B8D"/>
    <w:rsid w:val="00A73F9C"/>
    <w:rsid w:val="00A75B4D"/>
    <w:rsid w:val="00A81E0E"/>
    <w:rsid w:val="00A85097"/>
    <w:rsid w:val="00A85543"/>
    <w:rsid w:val="00A85996"/>
    <w:rsid w:val="00A85BDF"/>
    <w:rsid w:val="00A86F36"/>
    <w:rsid w:val="00A8739B"/>
    <w:rsid w:val="00A92FDC"/>
    <w:rsid w:val="00A969B3"/>
    <w:rsid w:val="00AA3722"/>
    <w:rsid w:val="00AA3FE0"/>
    <w:rsid w:val="00AB0810"/>
    <w:rsid w:val="00AB26B4"/>
    <w:rsid w:val="00AB49FA"/>
    <w:rsid w:val="00AC2BE1"/>
    <w:rsid w:val="00AC4744"/>
    <w:rsid w:val="00AC4E75"/>
    <w:rsid w:val="00AC585C"/>
    <w:rsid w:val="00AC7280"/>
    <w:rsid w:val="00AD07BB"/>
    <w:rsid w:val="00AD3D4E"/>
    <w:rsid w:val="00AD572D"/>
    <w:rsid w:val="00AD6B83"/>
    <w:rsid w:val="00AE3064"/>
    <w:rsid w:val="00AE792F"/>
    <w:rsid w:val="00AF1DF9"/>
    <w:rsid w:val="00AF23F3"/>
    <w:rsid w:val="00AF7F53"/>
    <w:rsid w:val="00B00E7F"/>
    <w:rsid w:val="00B00F44"/>
    <w:rsid w:val="00B012EC"/>
    <w:rsid w:val="00B0396D"/>
    <w:rsid w:val="00B05355"/>
    <w:rsid w:val="00B0656E"/>
    <w:rsid w:val="00B0730F"/>
    <w:rsid w:val="00B10C12"/>
    <w:rsid w:val="00B16F1B"/>
    <w:rsid w:val="00B175DB"/>
    <w:rsid w:val="00B20BBC"/>
    <w:rsid w:val="00B22645"/>
    <w:rsid w:val="00B23C58"/>
    <w:rsid w:val="00B24861"/>
    <w:rsid w:val="00B251DC"/>
    <w:rsid w:val="00B25E3B"/>
    <w:rsid w:val="00B26094"/>
    <w:rsid w:val="00B34F9D"/>
    <w:rsid w:val="00B44AEA"/>
    <w:rsid w:val="00B45A3A"/>
    <w:rsid w:val="00B73749"/>
    <w:rsid w:val="00B770C4"/>
    <w:rsid w:val="00B77B42"/>
    <w:rsid w:val="00B8650E"/>
    <w:rsid w:val="00B86C1C"/>
    <w:rsid w:val="00B87147"/>
    <w:rsid w:val="00B9496F"/>
    <w:rsid w:val="00B97460"/>
    <w:rsid w:val="00BA4F5F"/>
    <w:rsid w:val="00BA50D6"/>
    <w:rsid w:val="00BA6843"/>
    <w:rsid w:val="00BA6A74"/>
    <w:rsid w:val="00BA6B47"/>
    <w:rsid w:val="00BB7237"/>
    <w:rsid w:val="00BB7DE5"/>
    <w:rsid w:val="00BD25BA"/>
    <w:rsid w:val="00BD40F5"/>
    <w:rsid w:val="00BD5235"/>
    <w:rsid w:val="00BD57D9"/>
    <w:rsid w:val="00BD5D52"/>
    <w:rsid w:val="00BE02C8"/>
    <w:rsid w:val="00BE045A"/>
    <w:rsid w:val="00BE3A75"/>
    <w:rsid w:val="00BE4AD6"/>
    <w:rsid w:val="00BE5B7F"/>
    <w:rsid w:val="00BF0B93"/>
    <w:rsid w:val="00BF1D4A"/>
    <w:rsid w:val="00BF2C86"/>
    <w:rsid w:val="00BF34D9"/>
    <w:rsid w:val="00BF5266"/>
    <w:rsid w:val="00BF58FB"/>
    <w:rsid w:val="00BF6AF1"/>
    <w:rsid w:val="00C03EC3"/>
    <w:rsid w:val="00C1029D"/>
    <w:rsid w:val="00C128B1"/>
    <w:rsid w:val="00C14086"/>
    <w:rsid w:val="00C20C35"/>
    <w:rsid w:val="00C260DB"/>
    <w:rsid w:val="00C32B03"/>
    <w:rsid w:val="00C33B09"/>
    <w:rsid w:val="00C419B7"/>
    <w:rsid w:val="00C459B3"/>
    <w:rsid w:val="00C474EA"/>
    <w:rsid w:val="00C50891"/>
    <w:rsid w:val="00C51AF6"/>
    <w:rsid w:val="00C5303E"/>
    <w:rsid w:val="00C5345F"/>
    <w:rsid w:val="00C53CB7"/>
    <w:rsid w:val="00C54761"/>
    <w:rsid w:val="00C54CF3"/>
    <w:rsid w:val="00C61C7D"/>
    <w:rsid w:val="00C625EC"/>
    <w:rsid w:val="00C705A8"/>
    <w:rsid w:val="00C7341B"/>
    <w:rsid w:val="00C7555A"/>
    <w:rsid w:val="00C76124"/>
    <w:rsid w:val="00C763BA"/>
    <w:rsid w:val="00C8343D"/>
    <w:rsid w:val="00C85159"/>
    <w:rsid w:val="00C959DA"/>
    <w:rsid w:val="00CA02D8"/>
    <w:rsid w:val="00CA2BEA"/>
    <w:rsid w:val="00CA3A8D"/>
    <w:rsid w:val="00CA7401"/>
    <w:rsid w:val="00CB2FAE"/>
    <w:rsid w:val="00CB4DF8"/>
    <w:rsid w:val="00CB59AF"/>
    <w:rsid w:val="00CB7EFF"/>
    <w:rsid w:val="00CC1C43"/>
    <w:rsid w:val="00CC41DB"/>
    <w:rsid w:val="00CC7603"/>
    <w:rsid w:val="00CD4FFF"/>
    <w:rsid w:val="00CD55FA"/>
    <w:rsid w:val="00CD5648"/>
    <w:rsid w:val="00CE428C"/>
    <w:rsid w:val="00CE642D"/>
    <w:rsid w:val="00CF2406"/>
    <w:rsid w:val="00CF35D4"/>
    <w:rsid w:val="00CF4B68"/>
    <w:rsid w:val="00CF703E"/>
    <w:rsid w:val="00D053C2"/>
    <w:rsid w:val="00D111CE"/>
    <w:rsid w:val="00D15134"/>
    <w:rsid w:val="00D22093"/>
    <w:rsid w:val="00D23954"/>
    <w:rsid w:val="00D24491"/>
    <w:rsid w:val="00D249B8"/>
    <w:rsid w:val="00D3027B"/>
    <w:rsid w:val="00D359B4"/>
    <w:rsid w:val="00D420F3"/>
    <w:rsid w:val="00D45CC0"/>
    <w:rsid w:val="00D469BA"/>
    <w:rsid w:val="00D46FC5"/>
    <w:rsid w:val="00D47DF4"/>
    <w:rsid w:val="00D5060D"/>
    <w:rsid w:val="00D50787"/>
    <w:rsid w:val="00D56243"/>
    <w:rsid w:val="00D57233"/>
    <w:rsid w:val="00D66F7C"/>
    <w:rsid w:val="00D67F2C"/>
    <w:rsid w:val="00D732F6"/>
    <w:rsid w:val="00D736CC"/>
    <w:rsid w:val="00D77088"/>
    <w:rsid w:val="00D771B1"/>
    <w:rsid w:val="00D87997"/>
    <w:rsid w:val="00D9057D"/>
    <w:rsid w:val="00D90BD8"/>
    <w:rsid w:val="00D915A8"/>
    <w:rsid w:val="00D91A4D"/>
    <w:rsid w:val="00D937F5"/>
    <w:rsid w:val="00D977AD"/>
    <w:rsid w:val="00DA165A"/>
    <w:rsid w:val="00DA189B"/>
    <w:rsid w:val="00DA60A9"/>
    <w:rsid w:val="00DA6AF9"/>
    <w:rsid w:val="00DC0668"/>
    <w:rsid w:val="00DC0B0F"/>
    <w:rsid w:val="00DC4A60"/>
    <w:rsid w:val="00DC55F1"/>
    <w:rsid w:val="00DC7DA5"/>
    <w:rsid w:val="00DD4609"/>
    <w:rsid w:val="00DD4AAF"/>
    <w:rsid w:val="00DD536E"/>
    <w:rsid w:val="00DE453D"/>
    <w:rsid w:val="00DE4B5D"/>
    <w:rsid w:val="00DE4D68"/>
    <w:rsid w:val="00DE5AD4"/>
    <w:rsid w:val="00DE5E4E"/>
    <w:rsid w:val="00DE6A8F"/>
    <w:rsid w:val="00DF2CED"/>
    <w:rsid w:val="00DF33AF"/>
    <w:rsid w:val="00E00351"/>
    <w:rsid w:val="00E028CE"/>
    <w:rsid w:val="00E03FF2"/>
    <w:rsid w:val="00E057F4"/>
    <w:rsid w:val="00E06B53"/>
    <w:rsid w:val="00E11D23"/>
    <w:rsid w:val="00E12326"/>
    <w:rsid w:val="00E14232"/>
    <w:rsid w:val="00E14AFA"/>
    <w:rsid w:val="00E16133"/>
    <w:rsid w:val="00E3413E"/>
    <w:rsid w:val="00E42EF7"/>
    <w:rsid w:val="00E43166"/>
    <w:rsid w:val="00E43AE5"/>
    <w:rsid w:val="00E50827"/>
    <w:rsid w:val="00E52157"/>
    <w:rsid w:val="00E63713"/>
    <w:rsid w:val="00E65EE9"/>
    <w:rsid w:val="00E66F9F"/>
    <w:rsid w:val="00E67281"/>
    <w:rsid w:val="00E726B1"/>
    <w:rsid w:val="00E7366C"/>
    <w:rsid w:val="00E84270"/>
    <w:rsid w:val="00E8676E"/>
    <w:rsid w:val="00E868D9"/>
    <w:rsid w:val="00E8724D"/>
    <w:rsid w:val="00E9185E"/>
    <w:rsid w:val="00E94478"/>
    <w:rsid w:val="00E97245"/>
    <w:rsid w:val="00E97B64"/>
    <w:rsid w:val="00EA0AA7"/>
    <w:rsid w:val="00EA183F"/>
    <w:rsid w:val="00EA2358"/>
    <w:rsid w:val="00EA2E77"/>
    <w:rsid w:val="00EA48E3"/>
    <w:rsid w:val="00EA54DB"/>
    <w:rsid w:val="00EA761E"/>
    <w:rsid w:val="00EA7900"/>
    <w:rsid w:val="00EB003A"/>
    <w:rsid w:val="00EB5B6C"/>
    <w:rsid w:val="00EB7569"/>
    <w:rsid w:val="00EC0649"/>
    <w:rsid w:val="00EC1041"/>
    <w:rsid w:val="00EC36FA"/>
    <w:rsid w:val="00EC5988"/>
    <w:rsid w:val="00EC6C1A"/>
    <w:rsid w:val="00EC7562"/>
    <w:rsid w:val="00EC7CB9"/>
    <w:rsid w:val="00ED33D0"/>
    <w:rsid w:val="00ED6603"/>
    <w:rsid w:val="00EE01B7"/>
    <w:rsid w:val="00EE1C0B"/>
    <w:rsid w:val="00EE65A4"/>
    <w:rsid w:val="00EF1F79"/>
    <w:rsid w:val="00EF2681"/>
    <w:rsid w:val="00EF47E6"/>
    <w:rsid w:val="00EF5456"/>
    <w:rsid w:val="00EF6117"/>
    <w:rsid w:val="00F05050"/>
    <w:rsid w:val="00F066E0"/>
    <w:rsid w:val="00F06F82"/>
    <w:rsid w:val="00F0700C"/>
    <w:rsid w:val="00F11B10"/>
    <w:rsid w:val="00F14813"/>
    <w:rsid w:val="00F22C90"/>
    <w:rsid w:val="00F27690"/>
    <w:rsid w:val="00F33B58"/>
    <w:rsid w:val="00F35078"/>
    <w:rsid w:val="00F40902"/>
    <w:rsid w:val="00F41696"/>
    <w:rsid w:val="00F4517D"/>
    <w:rsid w:val="00F46FC0"/>
    <w:rsid w:val="00F55216"/>
    <w:rsid w:val="00F601F8"/>
    <w:rsid w:val="00F6516C"/>
    <w:rsid w:val="00F66B71"/>
    <w:rsid w:val="00F73379"/>
    <w:rsid w:val="00F90764"/>
    <w:rsid w:val="00F90EB1"/>
    <w:rsid w:val="00F92242"/>
    <w:rsid w:val="00F93071"/>
    <w:rsid w:val="00F95796"/>
    <w:rsid w:val="00F95D03"/>
    <w:rsid w:val="00F96E53"/>
    <w:rsid w:val="00F97CD8"/>
    <w:rsid w:val="00FA115A"/>
    <w:rsid w:val="00FA3506"/>
    <w:rsid w:val="00FA46F7"/>
    <w:rsid w:val="00FA7157"/>
    <w:rsid w:val="00FB1B58"/>
    <w:rsid w:val="00FB1E7D"/>
    <w:rsid w:val="00FB6635"/>
    <w:rsid w:val="00FB691B"/>
    <w:rsid w:val="00FC3245"/>
    <w:rsid w:val="00FC4D9B"/>
    <w:rsid w:val="00FC59CE"/>
    <w:rsid w:val="00FD01E0"/>
    <w:rsid w:val="00FD161F"/>
    <w:rsid w:val="00FD21B4"/>
    <w:rsid w:val="00FD5A58"/>
    <w:rsid w:val="00FD5FDD"/>
    <w:rsid w:val="00FD717B"/>
    <w:rsid w:val="00FD731A"/>
    <w:rsid w:val="00FE6E29"/>
    <w:rsid w:val="00FE79C4"/>
    <w:rsid w:val="00FF4C32"/>
    <w:rsid w:val="00FF4C3D"/>
    <w:rsid w:val="00FF537D"/>
    <w:rsid w:val="00FF548B"/>
    <w:rsid w:val="08BA1A29"/>
    <w:rsid w:val="094B99DC"/>
    <w:rsid w:val="09C0094D"/>
    <w:rsid w:val="0A27025E"/>
    <w:rsid w:val="0B6D28AB"/>
    <w:rsid w:val="0F02FB78"/>
    <w:rsid w:val="159C7229"/>
    <w:rsid w:val="1A6EBE19"/>
    <w:rsid w:val="1B802183"/>
    <w:rsid w:val="1E5960B9"/>
    <w:rsid w:val="1F1EF8BF"/>
    <w:rsid w:val="2424B197"/>
    <w:rsid w:val="25015D01"/>
    <w:rsid w:val="310F4A6B"/>
    <w:rsid w:val="330E7BF9"/>
    <w:rsid w:val="37737E87"/>
    <w:rsid w:val="393EFE9E"/>
    <w:rsid w:val="3D269A54"/>
    <w:rsid w:val="4213118D"/>
    <w:rsid w:val="541C358B"/>
    <w:rsid w:val="631A73ED"/>
    <w:rsid w:val="66BE5B0A"/>
    <w:rsid w:val="6EE48B67"/>
    <w:rsid w:val="6FD5035E"/>
    <w:rsid w:val="7093B721"/>
    <w:rsid w:val="71CA37E5"/>
    <w:rsid w:val="77D947B7"/>
    <w:rsid w:val="79D111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F1350"/>
  <w15:chartTrackingRefBased/>
  <w15:docId w15:val="{A1C7592C-E394-466C-9775-DE527B26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3AA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1"/>
    <w:rsid w:val="00433AAF"/>
    <w:rPr>
      <w:rFonts w:ascii="Arial" w:eastAsia="Times New Roman" w:hAnsi="Arial" w:cs="Times New Roman"/>
      <w:szCs w:val="20"/>
    </w:rPr>
  </w:style>
  <w:style w:type="paragraph" w:styleId="ListParagraph">
    <w:name w:val="List Paragraph"/>
    <w:basedOn w:val="Normal"/>
    <w:uiPriority w:val="34"/>
    <w:qFormat/>
    <w:rsid w:val="00466C2C"/>
    <w:pPr>
      <w:ind w:left="720"/>
      <w:contextualSpacing/>
    </w:pPr>
  </w:style>
  <w:style w:type="character" w:styleId="CommentReference">
    <w:name w:val="annotation reference"/>
    <w:basedOn w:val="DefaultParagraphFont"/>
    <w:uiPriority w:val="99"/>
    <w:semiHidden/>
    <w:unhideWhenUsed/>
    <w:rsid w:val="001246FC"/>
    <w:rPr>
      <w:sz w:val="16"/>
      <w:szCs w:val="16"/>
    </w:rPr>
  </w:style>
  <w:style w:type="paragraph" w:styleId="CommentText">
    <w:name w:val="annotation text"/>
    <w:basedOn w:val="Normal"/>
    <w:link w:val="CommentTextChar"/>
    <w:uiPriority w:val="99"/>
    <w:semiHidden/>
    <w:unhideWhenUsed/>
    <w:rsid w:val="001246FC"/>
    <w:pPr>
      <w:spacing w:line="240" w:lineRule="auto"/>
    </w:pPr>
    <w:rPr>
      <w:sz w:val="20"/>
      <w:szCs w:val="20"/>
    </w:rPr>
  </w:style>
  <w:style w:type="character" w:customStyle="1" w:styleId="CommentTextChar">
    <w:name w:val="Comment Text Char"/>
    <w:basedOn w:val="DefaultParagraphFont"/>
    <w:link w:val="CommentText"/>
    <w:uiPriority w:val="99"/>
    <w:semiHidden/>
    <w:rsid w:val="001246FC"/>
    <w:rPr>
      <w:sz w:val="20"/>
      <w:szCs w:val="20"/>
    </w:rPr>
  </w:style>
  <w:style w:type="paragraph" w:styleId="CommentSubject">
    <w:name w:val="annotation subject"/>
    <w:basedOn w:val="CommentText"/>
    <w:next w:val="CommentText"/>
    <w:link w:val="CommentSubjectChar"/>
    <w:uiPriority w:val="99"/>
    <w:semiHidden/>
    <w:unhideWhenUsed/>
    <w:rsid w:val="001246FC"/>
    <w:rPr>
      <w:b/>
      <w:bCs/>
    </w:rPr>
  </w:style>
  <w:style w:type="character" w:customStyle="1" w:styleId="CommentSubjectChar">
    <w:name w:val="Comment Subject Char"/>
    <w:basedOn w:val="CommentTextChar"/>
    <w:link w:val="CommentSubject"/>
    <w:uiPriority w:val="99"/>
    <w:semiHidden/>
    <w:rsid w:val="001246FC"/>
    <w:rPr>
      <w:b/>
      <w:bCs/>
      <w:sz w:val="20"/>
      <w:szCs w:val="20"/>
    </w:rPr>
  </w:style>
  <w:style w:type="character" w:styleId="Hyperlink">
    <w:name w:val="Hyperlink"/>
    <w:basedOn w:val="DefaultParagraphFont"/>
    <w:uiPriority w:val="99"/>
    <w:unhideWhenUsed/>
    <w:rsid w:val="001C4C26"/>
    <w:rPr>
      <w:color w:val="0563C1" w:themeColor="hyperlink"/>
      <w:u w:val="single"/>
    </w:rPr>
  </w:style>
  <w:style w:type="paragraph" w:customStyle="1" w:styleId="DefaultText">
    <w:name w:val="Default Text"/>
    <w:basedOn w:val="Normal"/>
    <w:rsid w:val="00327689"/>
    <w:pPr>
      <w:spacing w:after="0" w:line="240" w:lineRule="auto"/>
    </w:pPr>
    <w:rPr>
      <w:rFonts w:ascii="Times New Roman" w:eastAsia="Times New Roman" w:hAnsi="Times New Roman" w:cs="Times New Roman"/>
      <w:sz w:val="24"/>
      <w:szCs w:val="20"/>
    </w:rPr>
  </w:style>
  <w:style w:type="paragraph" w:customStyle="1" w:styleId="TableText">
    <w:name w:val="Table Text"/>
    <w:basedOn w:val="Normal"/>
    <w:rsid w:val="00327689"/>
    <w:pPr>
      <w:tabs>
        <w:tab w:val="decimal" w:pos="0"/>
      </w:tabs>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5699E"/>
    <w:rPr>
      <w:color w:val="954F72" w:themeColor="followedHyperlink"/>
      <w:u w:val="single"/>
    </w:rPr>
  </w:style>
  <w:style w:type="paragraph" w:styleId="Header">
    <w:name w:val="header"/>
    <w:basedOn w:val="Normal"/>
    <w:link w:val="HeaderChar"/>
    <w:uiPriority w:val="99"/>
    <w:unhideWhenUsed/>
    <w:rsid w:val="002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95"/>
  </w:style>
  <w:style w:type="paragraph" w:styleId="Footer">
    <w:name w:val="footer"/>
    <w:basedOn w:val="Normal"/>
    <w:link w:val="FooterChar"/>
    <w:uiPriority w:val="99"/>
    <w:unhideWhenUsed/>
    <w:rsid w:val="002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lanning.westberks.gov.uk/rpp/index.asp?caseref=21/01272/HOUSE" TargetMode="External"/><Relationship Id="rId26" Type="http://schemas.openxmlformats.org/officeDocument/2006/relationships/hyperlink" Target="http://planning.westberks.gov.uk/rpp/index.asp?caseref=21/01297/HOUSE" TargetMode="External"/><Relationship Id="rId3" Type="http://schemas.openxmlformats.org/officeDocument/2006/relationships/customXml" Target="../customXml/item3.xml"/><Relationship Id="rId21" Type="http://schemas.openxmlformats.org/officeDocument/2006/relationships/hyperlink" Target="http://planning.westberks.gov.uk/rpp/index.asp?caseref=21/01371/HOUS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planning.westberks.gov.uk/rpp/index.asp?caseref=21/01079/COMIND" TargetMode="External"/><Relationship Id="rId25" Type="http://schemas.openxmlformats.org/officeDocument/2006/relationships/hyperlink" Target="http://planning.westberks.gov.uk/rpp/index.asp?caseref=21/01436/LBC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planning.westberks.gov.uk/rpp/index.asp?caseref=21/01211/HOUSE" TargetMode="External"/><Relationship Id="rId29" Type="http://schemas.openxmlformats.org/officeDocument/2006/relationships/hyperlink" Target="http://planning.westberks.gov.uk/rpp/index.asp?caseref=21/01228/FU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planning.westberks.gov.uk/rpp/index.asp?caseref=21/01435/FU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planning.westberks.gov.uk/rpp/index.asp?caseref=21/01426/HOUSE" TargetMode="External"/><Relationship Id="rId28" Type="http://schemas.openxmlformats.org/officeDocument/2006/relationships/hyperlink" Target="http://planning.westberks.gov.uk/rpp/index.asp?caseref=21/01277/HOUSE" TargetMode="External"/><Relationship Id="rId10" Type="http://schemas.openxmlformats.org/officeDocument/2006/relationships/endnotes" Target="endnotes.xml"/><Relationship Id="rId19" Type="http://schemas.openxmlformats.org/officeDocument/2006/relationships/hyperlink" Target="http://planning.westberks.gov.uk/rpp/index.asp?caseref=21/01412/HOUSE" TargetMode="External"/><Relationship Id="rId31" Type="http://schemas.openxmlformats.org/officeDocument/2006/relationships/hyperlink" Target="http://planning.westberks.gov.uk/rpp/index.asp?caseref=21/01290/PAC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planning.westberks.gov.uk/rpp/index.asp?caseref=21/01468/HOUSE" TargetMode="External"/><Relationship Id="rId27" Type="http://schemas.openxmlformats.org/officeDocument/2006/relationships/hyperlink" Target="http://planning.westberks.gov.uk/rpp/index.asp?caseref=21/01341/HOUSE" TargetMode="External"/><Relationship Id="rId30" Type="http://schemas.openxmlformats.org/officeDocument/2006/relationships/hyperlink" Target="http://planning.westberks.gov.uk/rpp/index.asp?caseref=21/01316/HOUS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13" ma:contentTypeDescription="Create a new document." ma:contentTypeScope="" ma:versionID="8fc91ddbf033ad87a524175a1aca8ddc">
  <xsd:schema xmlns:xsd="http://www.w3.org/2001/XMLSchema" xmlns:xs="http://www.w3.org/2001/XMLSchema" xmlns:p="http://schemas.microsoft.com/office/2006/metadata/properties" xmlns:ns2="0b80b7af-6ebf-4f1f-b9e8-001363b82b0e" xmlns:ns3="efb95eb6-10d0-495e-b728-5ca1e07a44f0" targetNamespace="http://schemas.microsoft.com/office/2006/metadata/properties" ma:root="true" ma:fieldsID="ba2d72200d20f99166c55ac14fbf71f2" ns2:_="" ns3:_="">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EA5BA-5F78-40AA-AC86-4DB175947E52}">
  <ds:schemaRefs>
    <ds:schemaRef ds:uri="http://schemas.openxmlformats.org/officeDocument/2006/bibliography"/>
  </ds:schemaRefs>
</ds:datastoreItem>
</file>

<file path=customXml/itemProps2.xml><?xml version="1.0" encoding="utf-8"?>
<ds:datastoreItem xmlns:ds="http://schemas.openxmlformats.org/officeDocument/2006/customXml" ds:itemID="{E740E2B2-B337-4DBE-BEA2-43568EB6C649}">
  <ds:schemaRefs>
    <ds:schemaRef ds:uri="http://schemas.microsoft.com/sharepoint/v3/contenttype/forms"/>
  </ds:schemaRefs>
</ds:datastoreItem>
</file>

<file path=customXml/itemProps3.xml><?xml version="1.0" encoding="utf-8"?>
<ds:datastoreItem xmlns:ds="http://schemas.openxmlformats.org/officeDocument/2006/customXml" ds:itemID="{771FF78F-AED6-4F7E-9E95-6BCDC1828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8A442C-F59E-4E40-8D65-F321B403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Zarazel</dc:creator>
  <cp:keywords/>
  <dc:description/>
  <cp:lastModifiedBy>Darius Zarazel</cp:lastModifiedBy>
  <cp:revision>2243</cp:revision>
  <dcterms:created xsi:type="dcterms:W3CDTF">2021-05-14T02:01:00Z</dcterms:created>
  <dcterms:modified xsi:type="dcterms:W3CDTF">2021-06-25T09:07:00Z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ies>
</file>