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BED0" w14:textId="77777777" w:rsidR="00245A80" w:rsidRPr="00B3623D" w:rsidRDefault="00245A80">
      <w:pPr>
        <w:pStyle w:val="Title"/>
        <w:rPr>
          <w:rFonts w:ascii="Calibri" w:hAnsi="Calibri" w:cs="Calibri"/>
          <w:sz w:val="24"/>
          <w:szCs w:val="24"/>
        </w:rPr>
      </w:pPr>
      <w:r w:rsidRPr="00B3623D">
        <w:rPr>
          <w:rFonts w:ascii="Calibri" w:hAnsi="Calibri" w:cs="Calibri"/>
          <w:sz w:val="24"/>
          <w:szCs w:val="24"/>
        </w:rPr>
        <w:t>MINUTES OF A MEETING OF THE PLANNING AND HIGHWAYS COMMITTEE HELD I</w:t>
      </w:r>
      <w:r w:rsidR="00B4016C" w:rsidRPr="00B3623D">
        <w:rPr>
          <w:rFonts w:ascii="Calibri" w:hAnsi="Calibri" w:cs="Calibri"/>
          <w:sz w:val="24"/>
          <w:szCs w:val="24"/>
        </w:rPr>
        <w:t>N THE</w:t>
      </w:r>
      <w:r w:rsidR="00BA15FC" w:rsidRPr="00B3623D">
        <w:rPr>
          <w:rFonts w:ascii="Calibri" w:hAnsi="Calibri" w:cs="Calibri"/>
          <w:sz w:val="24"/>
          <w:szCs w:val="24"/>
        </w:rPr>
        <w:t xml:space="preserve"> COUNCIL CHAMBER, NEWBURY TOWN COUNCIL, MARKET PLACE</w:t>
      </w:r>
      <w:r w:rsidRPr="00B3623D">
        <w:rPr>
          <w:rFonts w:ascii="Calibri" w:hAnsi="Calibri" w:cs="Calibri"/>
          <w:sz w:val="24"/>
          <w:szCs w:val="24"/>
        </w:rPr>
        <w:t xml:space="preserve">, NEWBURY ON </w:t>
      </w:r>
    </w:p>
    <w:p w14:paraId="7713DA65" w14:textId="77777777" w:rsidR="00245A80" w:rsidRPr="00B3623D" w:rsidRDefault="009C5D59" w:rsidP="0011642F">
      <w:pPr>
        <w:pStyle w:val="Title"/>
        <w:rPr>
          <w:rFonts w:ascii="Calibri" w:hAnsi="Calibri" w:cs="Calibri"/>
          <w:sz w:val="24"/>
          <w:szCs w:val="24"/>
        </w:rPr>
      </w:pPr>
      <w:r w:rsidRPr="00B3623D">
        <w:rPr>
          <w:rFonts w:ascii="Calibri" w:hAnsi="Calibri" w:cs="Calibri"/>
          <w:sz w:val="24"/>
          <w:szCs w:val="24"/>
        </w:rPr>
        <w:t>MON</w:t>
      </w:r>
      <w:r w:rsidR="001F49AF" w:rsidRPr="00B3623D">
        <w:rPr>
          <w:rFonts w:ascii="Calibri" w:hAnsi="Calibri" w:cs="Calibri"/>
          <w:sz w:val="24"/>
          <w:szCs w:val="24"/>
        </w:rPr>
        <w:t>DAY 09 JULY</w:t>
      </w:r>
      <w:r w:rsidR="003B25F5" w:rsidRPr="00B3623D">
        <w:rPr>
          <w:rFonts w:ascii="Calibri" w:hAnsi="Calibri" w:cs="Calibri"/>
          <w:sz w:val="24"/>
          <w:szCs w:val="24"/>
        </w:rPr>
        <w:t xml:space="preserve"> </w:t>
      </w:r>
      <w:r w:rsidR="00B4016C" w:rsidRPr="00B3623D">
        <w:rPr>
          <w:rFonts w:ascii="Calibri" w:hAnsi="Calibri" w:cs="Calibri"/>
          <w:sz w:val="24"/>
          <w:szCs w:val="24"/>
        </w:rPr>
        <w:t>2018</w:t>
      </w:r>
      <w:r w:rsidR="00B7652D" w:rsidRPr="00B3623D">
        <w:rPr>
          <w:rFonts w:ascii="Calibri" w:hAnsi="Calibri" w:cs="Calibri"/>
          <w:sz w:val="24"/>
          <w:szCs w:val="24"/>
        </w:rPr>
        <w:t xml:space="preserve"> </w:t>
      </w:r>
      <w:r w:rsidR="00245A80" w:rsidRPr="00B3623D">
        <w:rPr>
          <w:rFonts w:ascii="Calibri" w:hAnsi="Calibri" w:cs="Calibri"/>
          <w:sz w:val="24"/>
          <w:szCs w:val="24"/>
        </w:rPr>
        <w:t>AT 7.30PM.</w:t>
      </w:r>
    </w:p>
    <w:p w14:paraId="4FAE54AB" w14:textId="77777777" w:rsidR="00271246" w:rsidRPr="00B3623D" w:rsidRDefault="007B45A6" w:rsidP="007B45A6">
      <w:pPr>
        <w:pStyle w:val="Heading1"/>
        <w:tabs>
          <w:tab w:val="left" w:pos="1549"/>
        </w:tabs>
        <w:autoSpaceDE w:val="0"/>
        <w:rPr>
          <w:rFonts w:ascii="Calibri" w:hAnsi="Calibri" w:cs="Calibri"/>
          <w:sz w:val="24"/>
          <w:szCs w:val="24"/>
        </w:rPr>
      </w:pPr>
      <w:r w:rsidRPr="00B3623D">
        <w:rPr>
          <w:rFonts w:ascii="Calibri" w:hAnsi="Calibri" w:cs="Calibri"/>
          <w:sz w:val="24"/>
          <w:szCs w:val="24"/>
        </w:rPr>
        <w:tab/>
      </w:r>
    </w:p>
    <w:p w14:paraId="6DF30740" w14:textId="77777777" w:rsidR="00245A80" w:rsidRPr="00B3623D" w:rsidRDefault="00245A80" w:rsidP="00D17A1F">
      <w:pPr>
        <w:pStyle w:val="Heading1"/>
        <w:autoSpaceDE w:val="0"/>
        <w:rPr>
          <w:rFonts w:ascii="Calibri" w:hAnsi="Calibri" w:cs="Calibri"/>
          <w:sz w:val="24"/>
          <w:szCs w:val="24"/>
        </w:rPr>
      </w:pPr>
      <w:r w:rsidRPr="00B3623D">
        <w:rPr>
          <w:rFonts w:ascii="Calibri" w:hAnsi="Calibri" w:cs="Calibri"/>
          <w:sz w:val="24"/>
          <w:szCs w:val="24"/>
        </w:rPr>
        <w:t>PRESENT</w:t>
      </w:r>
    </w:p>
    <w:p w14:paraId="1F6A0801" w14:textId="77777777" w:rsidR="00E732EA" w:rsidRPr="00B3623D" w:rsidRDefault="00035D46">
      <w:pPr>
        <w:pStyle w:val="BodyText"/>
        <w:spacing w:before="240"/>
        <w:rPr>
          <w:rFonts w:ascii="Calibri" w:hAnsi="Calibri" w:cs="Calibri"/>
          <w:sz w:val="24"/>
          <w:szCs w:val="24"/>
        </w:rPr>
      </w:pPr>
      <w:r w:rsidRPr="00B3623D">
        <w:rPr>
          <w:rFonts w:ascii="Calibri" w:hAnsi="Calibri" w:cs="Calibri"/>
          <w:sz w:val="24"/>
          <w:szCs w:val="24"/>
        </w:rPr>
        <w:t>Councillor</w:t>
      </w:r>
      <w:r w:rsidR="000F1128" w:rsidRPr="00B3623D">
        <w:rPr>
          <w:rFonts w:ascii="Calibri" w:hAnsi="Calibri" w:cs="Calibri"/>
          <w:sz w:val="24"/>
          <w:szCs w:val="24"/>
        </w:rPr>
        <w:t>s</w:t>
      </w:r>
      <w:r w:rsidR="00BA47F2" w:rsidRPr="00B3623D">
        <w:rPr>
          <w:rFonts w:ascii="Calibri" w:hAnsi="Calibri" w:cs="Calibri"/>
          <w:sz w:val="24"/>
          <w:szCs w:val="24"/>
        </w:rPr>
        <w:t>,</w:t>
      </w:r>
      <w:r w:rsidR="00EF3323" w:rsidRPr="00B3623D">
        <w:rPr>
          <w:rFonts w:ascii="Calibri" w:hAnsi="Calibri" w:cs="Calibri"/>
          <w:sz w:val="24"/>
          <w:szCs w:val="24"/>
        </w:rPr>
        <w:t xml:space="preserve"> </w:t>
      </w:r>
      <w:r w:rsidR="00BA47F2" w:rsidRPr="00B3623D">
        <w:rPr>
          <w:rFonts w:ascii="Calibri" w:hAnsi="Calibri" w:cs="Calibri"/>
          <w:sz w:val="24"/>
          <w:szCs w:val="24"/>
        </w:rPr>
        <w:t>Vera Barnett, Jo Day, Sam Dibas, Nigel Foot, David Harman, Roger Hunneman, Pam Lusby-Taylor (substitute), Ian Jee, David Marsh, Vaughan Miller, Andy Moore (Chairman) and Tony Vickers.</w:t>
      </w:r>
      <w:r w:rsidR="0024493D" w:rsidRPr="00B3623D">
        <w:rPr>
          <w:rFonts w:ascii="Calibri" w:hAnsi="Calibri" w:cs="Calibri"/>
          <w:sz w:val="24"/>
          <w:szCs w:val="24"/>
        </w:rPr>
        <w:br/>
      </w:r>
    </w:p>
    <w:p w14:paraId="41C1DB9D" w14:textId="77777777" w:rsidR="009C2F69" w:rsidRPr="00B3623D" w:rsidRDefault="009C2F69" w:rsidP="009C2F69">
      <w:pPr>
        <w:rPr>
          <w:rFonts w:ascii="Calibri" w:hAnsi="Calibri" w:cs="Calibri"/>
          <w:b/>
          <w:sz w:val="24"/>
          <w:szCs w:val="24"/>
        </w:rPr>
      </w:pPr>
      <w:r w:rsidRPr="00B3623D">
        <w:rPr>
          <w:rFonts w:ascii="Calibri" w:hAnsi="Calibri" w:cs="Calibri"/>
          <w:b/>
          <w:sz w:val="24"/>
          <w:szCs w:val="24"/>
        </w:rPr>
        <w:t>In Attendance</w:t>
      </w:r>
    </w:p>
    <w:p w14:paraId="4512FA4A" w14:textId="77777777" w:rsidR="00383225" w:rsidRPr="00B3623D" w:rsidRDefault="00383225" w:rsidP="009C2F69">
      <w:pPr>
        <w:rPr>
          <w:rFonts w:ascii="Calibri" w:hAnsi="Calibri" w:cs="Calibri"/>
          <w:b/>
          <w:sz w:val="24"/>
          <w:szCs w:val="24"/>
        </w:rPr>
      </w:pPr>
    </w:p>
    <w:p w14:paraId="0418C413" w14:textId="0A334D1E" w:rsidR="001A7D82" w:rsidRPr="00B3623D" w:rsidRDefault="00BA47F2" w:rsidP="005731AC">
      <w:pPr>
        <w:rPr>
          <w:rFonts w:ascii="Calibri" w:hAnsi="Calibri" w:cs="Calibri"/>
          <w:color w:val="000000"/>
          <w:sz w:val="24"/>
          <w:szCs w:val="24"/>
        </w:rPr>
      </w:pPr>
      <w:r w:rsidRPr="00B3623D">
        <w:rPr>
          <w:rFonts w:ascii="Calibri" w:hAnsi="Calibri" w:cs="Calibri"/>
          <w:sz w:val="24"/>
          <w:szCs w:val="24"/>
        </w:rPr>
        <w:t>Tracy Predeth</w:t>
      </w:r>
      <w:r w:rsidR="00880339" w:rsidRPr="00B3623D">
        <w:rPr>
          <w:rFonts w:ascii="Calibri" w:hAnsi="Calibri" w:cs="Calibri"/>
          <w:sz w:val="24"/>
          <w:szCs w:val="24"/>
        </w:rPr>
        <w:t xml:space="preserve">, </w:t>
      </w:r>
      <w:r w:rsidR="00B3623D">
        <w:rPr>
          <w:rFonts w:ascii="Calibri" w:hAnsi="Calibri" w:cs="Calibri"/>
          <w:sz w:val="24"/>
          <w:szCs w:val="24"/>
        </w:rPr>
        <w:t xml:space="preserve">Locum </w:t>
      </w:r>
      <w:r w:rsidR="00880339" w:rsidRPr="00B3623D">
        <w:rPr>
          <w:rFonts w:ascii="Calibri" w:hAnsi="Calibri" w:cs="Calibri"/>
          <w:sz w:val="24"/>
          <w:szCs w:val="24"/>
        </w:rPr>
        <w:t xml:space="preserve">Chief Executive Officer </w:t>
      </w:r>
      <w:r w:rsidR="006B0EEE" w:rsidRPr="00B3623D">
        <w:rPr>
          <w:rFonts w:ascii="Calibri" w:hAnsi="Calibri" w:cs="Calibri"/>
          <w:sz w:val="24"/>
          <w:szCs w:val="24"/>
        </w:rPr>
        <w:br/>
      </w:r>
      <w:r w:rsidR="007D3269" w:rsidRPr="00B3623D">
        <w:rPr>
          <w:rFonts w:ascii="Calibri" w:hAnsi="Calibri" w:cs="Calibri"/>
          <w:color w:val="000000"/>
          <w:sz w:val="24"/>
          <w:szCs w:val="24"/>
        </w:rPr>
        <w:t>Kym Heasman</w:t>
      </w:r>
      <w:r w:rsidR="00B22C4E" w:rsidRPr="00B3623D">
        <w:rPr>
          <w:rFonts w:ascii="Calibri" w:hAnsi="Calibri" w:cs="Calibri"/>
          <w:color w:val="000000"/>
          <w:sz w:val="24"/>
          <w:szCs w:val="24"/>
        </w:rPr>
        <w:t>, Corporate Services Officer</w:t>
      </w:r>
      <w:r w:rsidR="001A7D82" w:rsidRPr="00B3623D">
        <w:rPr>
          <w:rFonts w:ascii="Calibri" w:hAnsi="Calibri" w:cs="Calibri"/>
          <w:color w:val="000000"/>
          <w:sz w:val="24"/>
          <w:szCs w:val="24"/>
        </w:rPr>
        <w:tab/>
      </w:r>
    </w:p>
    <w:p w14:paraId="4526C28D" w14:textId="77777777" w:rsidR="00A0217F" w:rsidRPr="00B3623D" w:rsidRDefault="00A0217F" w:rsidP="001A7D82">
      <w:pPr>
        <w:rPr>
          <w:rFonts w:ascii="Calibri" w:hAnsi="Calibri" w:cs="Calibri"/>
          <w:sz w:val="24"/>
          <w:szCs w:val="24"/>
        </w:rPr>
      </w:pPr>
    </w:p>
    <w:p w14:paraId="7B027728" w14:textId="77777777" w:rsidR="006E177F" w:rsidRPr="00B3623D" w:rsidRDefault="005C3E7C" w:rsidP="001A7D82">
      <w:pPr>
        <w:rPr>
          <w:rFonts w:ascii="Calibri" w:hAnsi="Calibri" w:cs="Calibri"/>
          <w:b/>
          <w:sz w:val="24"/>
          <w:szCs w:val="24"/>
        </w:rPr>
      </w:pPr>
      <w:r w:rsidRPr="00B3623D">
        <w:rPr>
          <w:rFonts w:ascii="Calibri" w:hAnsi="Calibri" w:cs="Calibri"/>
          <w:b/>
          <w:sz w:val="24"/>
          <w:szCs w:val="24"/>
        </w:rPr>
        <w:t>1</w:t>
      </w:r>
      <w:r w:rsidR="0024493D" w:rsidRPr="00B3623D">
        <w:rPr>
          <w:rFonts w:ascii="Calibri" w:hAnsi="Calibri" w:cs="Calibri"/>
          <w:b/>
          <w:sz w:val="24"/>
          <w:szCs w:val="24"/>
        </w:rPr>
        <w:t>0</w:t>
      </w:r>
      <w:r w:rsidR="00BA47F2" w:rsidRPr="00B3623D">
        <w:rPr>
          <w:rFonts w:ascii="Calibri" w:hAnsi="Calibri" w:cs="Calibri"/>
          <w:b/>
          <w:sz w:val="24"/>
          <w:szCs w:val="24"/>
        </w:rPr>
        <w:t>3</w:t>
      </w:r>
      <w:r w:rsidR="001F37BC" w:rsidRPr="00B3623D">
        <w:rPr>
          <w:rFonts w:ascii="Calibri" w:hAnsi="Calibri" w:cs="Calibri"/>
          <w:b/>
          <w:sz w:val="24"/>
          <w:szCs w:val="24"/>
        </w:rPr>
        <w:t>.</w:t>
      </w:r>
      <w:r w:rsidR="001F37BC" w:rsidRPr="00B3623D">
        <w:rPr>
          <w:rFonts w:ascii="Calibri" w:hAnsi="Calibri" w:cs="Calibri"/>
          <w:b/>
          <w:sz w:val="24"/>
          <w:szCs w:val="24"/>
        </w:rPr>
        <w:tab/>
      </w:r>
      <w:r w:rsidR="006E177F" w:rsidRPr="00B3623D">
        <w:rPr>
          <w:rFonts w:ascii="Calibri" w:hAnsi="Calibri" w:cs="Calibri"/>
          <w:b/>
          <w:sz w:val="24"/>
          <w:szCs w:val="24"/>
        </w:rPr>
        <w:t>APOLOGIES</w:t>
      </w:r>
    </w:p>
    <w:p w14:paraId="28A234DD" w14:textId="77777777" w:rsidR="00980398" w:rsidRPr="00B3623D" w:rsidRDefault="00F62F34" w:rsidP="006E177F">
      <w:pPr>
        <w:rPr>
          <w:rFonts w:ascii="Calibri" w:hAnsi="Calibri" w:cs="Calibri"/>
          <w:b/>
          <w:sz w:val="24"/>
          <w:szCs w:val="24"/>
        </w:rPr>
      </w:pPr>
      <w:r w:rsidRPr="00B3623D">
        <w:rPr>
          <w:rFonts w:ascii="Calibri" w:hAnsi="Calibri" w:cs="Calibri"/>
          <w:b/>
          <w:sz w:val="24"/>
          <w:szCs w:val="24"/>
        </w:rPr>
        <w:tab/>
      </w:r>
    </w:p>
    <w:p w14:paraId="71D2DB86" w14:textId="4841CB7C" w:rsidR="00E732EA" w:rsidRPr="00B3623D" w:rsidRDefault="00BA47F2" w:rsidP="009E0941">
      <w:pPr>
        <w:ind w:firstLine="709"/>
        <w:rPr>
          <w:rFonts w:ascii="Calibri" w:hAnsi="Calibri" w:cs="Calibri"/>
          <w:b/>
          <w:sz w:val="24"/>
          <w:szCs w:val="24"/>
        </w:rPr>
      </w:pPr>
      <w:r w:rsidRPr="00B3623D">
        <w:rPr>
          <w:rFonts w:ascii="Calibri" w:eastAsia="Calibri-Bold" w:hAnsi="Calibri" w:cs="Calibri"/>
          <w:sz w:val="24"/>
          <w:szCs w:val="24"/>
        </w:rPr>
        <w:t>Councillor Phil Barnet.</w:t>
      </w:r>
    </w:p>
    <w:p w14:paraId="413C8A55" w14:textId="77777777" w:rsidR="007E5352" w:rsidRPr="00B3623D" w:rsidRDefault="00A91FBE" w:rsidP="00BA47F2">
      <w:pPr>
        <w:rPr>
          <w:rFonts w:ascii="Calibri" w:hAnsi="Calibri" w:cs="Calibri"/>
          <w:sz w:val="24"/>
          <w:szCs w:val="24"/>
        </w:rPr>
      </w:pPr>
      <w:r w:rsidRPr="00B3623D">
        <w:rPr>
          <w:rFonts w:ascii="Calibri" w:hAnsi="Calibri" w:cs="Calibri"/>
          <w:sz w:val="24"/>
          <w:szCs w:val="24"/>
        </w:rPr>
        <w:tab/>
      </w:r>
    </w:p>
    <w:p w14:paraId="4A93B306" w14:textId="77777777" w:rsidR="006E177F" w:rsidRPr="00B3623D" w:rsidRDefault="001F4D69" w:rsidP="006E177F">
      <w:pPr>
        <w:ind w:left="709" w:hanging="709"/>
        <w:rPr>
          <w:rFonts w:ascii="Calibri" w:hAnsi="Calibri" w:cs="Calibri"/>
          <w:b/>
          <w:sz w:val="24"/>
          <w:szCs w:val="24"/>
        </w:rPr>
      </w:pPr>
      <w:r w:rsidRPr="00B3623D">
        <w:rPr>
          <w:rFonts w:ascii="Calibri" w:hAnsi="Calibri" w:cs="Calibri"/>
          <w:b/>
          <w:sz w:val="24"/>
          <w:szCs w:val="24"/>
        </w:rPr>
        <w:t>1</w:t>
      </w:r>
      <w:r w:rsidR="0024493D" w:rsidRPr="00B3623D">
        <w:rPr>
          <w:rFonts w:ascii="Calibri" w:hAnsi="Calibri" w:cs="Calibri"/>
          <w:b/>
          <w:sz w:val="24"/>
          <w:szCs w:val="24"/>
        </w:rPr>
        <w:t>0</w:t>
      </w:r>
      <w:r w:rsidR="00BA47F2" w:rsidRPr="00B3623D">
        <w:rPr>
          <w:rFonts w:ascii="Calibri" w:hAnsi="Calibri" w:cs="Calibri"/>
          <w:b/>
          <w:sz w:val="24"/>
          <w:szCs w:val="24"/>
        </w:rPr>
        <w:t>4</w:t>
      </w:r>
      <w:r w:rsidR="006E177F" w:rsidRPr="00B3623D">
        <w:rPr>
          <w:rFonts w:ascii="Calibri" w:hAnsi="Calibri" w:cs="Calibri"/>
          <w:b/>
          <w:sz w:val="24"/>
          <w:szCs w:val="24"/>
        </w:rPr>
        <w:t>.</w:t>
      </w:r>
      <w:r w:rsidR="006E177F" w:rsidRPr="00B3623D">
        <w:rPr>
          <w:rFonts w:ascii="Calibri" w:hAnsi="Calibri" w:cs="Calibri"/>
          <w:b/>
          <w:sz w:val="24"/>
          <w:szCs w:val="24"/>
        </w:rPr>
        <w:tab/>
        <w:t>DECLARATIONS OF INTEREST</w:t>
      </w:r>
    </w:p>
    <w:p w14:paraId="1F47C659" w14:textId="77777777" w:rsidR="00315DB5" w:rsidRPr="00B3623D" w:rsidRDefault="00315DB5" w:rsidP="00315DB5">
      <w:pPr>
        <w:ind w:left="720"/>
        <w:rPr>
          <w:rFonts w:ascii="Calibri" w:hAnsi="Calibri" w:cs="Calibri"/>
          <w:sz w:val="24"/>
          <w:szCs w:val="24"/>
        </w:rPr>
      </w:pPr>
    </w:p>
    <w:p w14:paraId="1F90FDA8" w14:textId="77777777" w:rsidR="004A7430" w:rsidRPr="00B3623D" w:rsidRDefault="00D17DB1" w:rsidP="004A7430">
      <w:pPr>
        <w:ind w:left="720"/>
        <w:rPr>
          <w:rFonts w:ascii="Calibri" w:eastAsia="Calibri" w:hAnsi="Calibri" w:cs="Calibri"/>
          <w:sz w:val="24"/>
          <w:szCs w:val="24"/>
          <w:lang w:eastAsia="en-GB"/>
        </w:rPr>
      </w:pPr>
      <w:r w:rsidRPr="00B3623D">
        <w:rPr>
          <w:rFonts w:ascii="Calibri" w:hAnsi="Calibri" w:cs="Calibri"/>
          <w:sz w:val="24"/>
          <w:szCs w:val="24"/>
        </w:rPr>
        <w:t>The</w:t>
      </w:r>
      <w:r w:rsidR="00880339" w:rsidRPr="00B3623D">
        <w:rPr>
          <w:rFonts w:ascii="Calibri" w:hAnsi="Calibri" w:cs="Calibri"/>
          <w:sz w:val="24"/>
          <w:szCs w:val="24"/>
        </w:rPr>
        <w:t xml:space="preserve"> </w:t>
      </w:r>
      <w:r w:rsidR="00BA47F2" w:rsidRPr="00B3623D">
        <w:rPr>
          <w:rFonts w:ascii="Calibri" w:hAnsi="Calibri" w:cs="Calibri"/>
          <w:sz w:val="24"/>
          <w:szCs w:val="24"/>
        </w:rPr>
        <w:t xml:space="preserve">Corporate Services Officer </w:t>
      </w:r>
      <w:r w:rsidR="007E7260" w:rsidRPr="00B3623D">
        <w:rPr>
          <w:rFonts w:ascii="Calibri" w:hAnsi="Calibri" w:cs="Calibri"/>
          <w:sz w:val="24"/>
          <w:szCs w:val="24"/>
        </w:rPr>
        <w:t>declar</w:t>
      </w:r>
      <w:r w:rsidR="00F507B0" w:rsidRPr="00B3623D">
        <w:rPr>
          <w:rFonts w:ascii="Calibri" w:hAnsi="Calibri" w:cs="Calibri"/>
          <w:sz w:val="24"/>
          <w:szCs w:val="24"/>
        </w:rPr>
        <w:t>e</w:t>
      </w:r>
      <w:r w:rsidR="000A5C27" w:rsidRPr="00B3623D">
        <w:rPr>
          <w:rFonts w:ascii="Calibri" w:hAnsi="Calibri" w:cs="Calibri"/>
          <w:sz w:val="24"/>
          <w:szCs w:val="24"/>
        </w:rPr>
        <w:t>d</w:t>
      </w:r>
      <w:r w:rsidR="004A7430" w:rsidRPr="00B3623D">
        <w:rPr>
          <w:rFonts w:ascii="Calibri" w:hAnsi="Calibri" w:cs="Calibri"/>
          <w:sz w:val="24"/>
          <w:szCs w:val="24"/>
        </w:rPr>
        <w:t xml:space="preserve"> that </w:t>
      </w:r>
      <w:r w:rsidR="00035D46" w:rsidRPr="00B3623D">
        <w:rPr>
          <w:rFonts w:ascii="Calibri" w:hAnsi="Calibri" w:cs="Calibri"/>
          <w:sz w:val="24"/>
          <w:szCs w:val="24"/>
        </w:rPr>
        <w:t>Councillor</w:t>
      </w:r>
      <w:r w:rsidR="00982AF0" w:rsidRPr="00B3623D">
        <w:rPr>
          <w:rFonts w:ascii="Calibri" w:hAnsi="Calibri" w:cs="Calibri"/>
          <w:sz w:val="24"/>
          <w:szCs w:val="24"/>
        </w:rPr>
        <w:t>s</w:t>
      </w:r>
      <w:r w:rsidR="00A76BC1" w:rsidRPr="00B3623D">
        <w:rPr>
          <w:rFonts w:ascii="Calibri" w:hAnsi="Calibri" w:cs="Calibri"/>
          <w:sz w:val="24"/>
          <w:szCs w:val="24"/>
        </w:rPr>
        <w:t xml:space="preserve"> </w:t>
      </w:r>
      <w:r w:rsidR="00BA47F2" w:rsidRPr="00B3623D">
        <w:rPr>
          <w:rFonts w:ascii="Calibri" w:hAnsi="Calibri" w:cs="Calibri"/>
          <w:sz w:val="24"/>
          <w:szCs w:val="24"/>
        </w:rPr>
        <w:t xml:space="preserve">Nigel Foot, David </w:t>
      </w:r>
      <w:r w:rsidR="00ED56AB" w:rsidRPr="00B3623D">
        <w:rPr>
          <w:rFonts w:ascii="Calibri" w:hAnsi="Calibri" w:cs="Calibri"/>
          <w:sz w:val="24"/>
          <w:szCs w:val="24"/>
        </w:rPr>
        <w:t>Marsh,</w:t>
      </w:r>
      <w:r w:rsidR="00BA47F2" w:rsidRPr="00B3623D">
        <w:rPr>
          <w:rFonts w:ascii="Calibri" w:hAnsi="Calibri" w:cs="Calibri"/>
          <w:sz w:val="24"/>
          <w:szCs w:val="24"/>
        </w:rPr>
        <w:t xml:space="preserve"> and Tony Vickers </w:t>
      </w:r>
      <w:r w:rsidR="00982AF0" w:rsidRPr="00B3623D">
        <w:rPr>
          <w:rFonts w:ascii="Calibri" w:hAnsi="Calibri" w:cs="Calibri"/>
          <w:sz w:val="24"/>
          <w:szCs w:val="24"/>
        </w:rPr>
        <w:t>are</w:t>
      </w:r>
      <w:r w:rsidR="008928DB" w:rsidRPr="00B3623D">
        <w:rPr>
          <w:rFonts w:ascii="Calibri" w:hAnsi="Calibri" w:cs="Calibri"/>
          <w:sz w:val="24"/>
          <w:szCs w:val="24"/>
        </w:rPr>
        <w:t xml:space="preserve"> </w:t>
      </w:r>
      <w:r w:rsidR="004A7430" w:rsidRPr="00B3623D">
        <w:rPr>
          <w:rFonts w:ascii="Calibri" w:hAnsi="Calibri" w:cs="Calibri"/>
          <w:sz w:val="24"/>
          <w:szCs w:val="24"/>
        </w:rPr>
        <w:t xml:space="preserve">also </w:t>
      </w:r>
      <w:r w:rsidR="00035D46" w:rsidRPr="00B3623D">
        <w:rPr>
          <w:rFonts w:ascii="Calibri" w:hAnsi="Calibri" w:cs="Calibri"/>
          <w:sz w:val="24"/>
          <w:szCs w:val="24"/>
        </w:rPr>
        <w:t>Member</w:t>
      </w:r>
      <w:r w:rsidR="004A7430" w:rsidRPr="00B3623D">
        <w:rPr>
          <w:rFonts w:ascii="Calibri" w:hAnsi="Calibri" w:cs="Calibri"/>
          <w:sz w:val="24"/>
          <w:szCs w:val="24"/>
        </w:rPr>
        <w:t xml:space="preserve">s of West Berkshire Council, which is declared as a general interest on their behalf and a </w:t>
      </w:r>
      <w:r w:rsidR="00E713B7" w:rsidRPr="00B3623D">
        <w:rPr>
          <w:rFonts w:ascii="Calibri" w:hAnsi="Calibri" w:cs="Calibri"/>
          <w:sz w:val="24"/>
          <w:szCs w:val="24"/>
        </w:rPr>
        <w:t>dispensation</w:t>
      </w:r>
      <w:r w:rsidR="002841B1" w:rsidRPr="00B3623D">
        <w:rPr>
          <w:rFonts w:ascii="Calibri" w:hAnsi="Calibri" w:cs="Calibri"/>
          <w:sz w:val="24"/>
          <w:szCs w:val="24"/>
        </w:rPr>
        <w:t xml:space="preserve"> is in place to allow </w:t>
      </w:r>
      <w:r w:rsidR="00982AF0" w:rsidRPr="00B3623D">
        <w:rPr>
          <w:rFonts w:ascii="Calibri" w:hAnsi="Calibri" w:cs="Calibri"/>
          <w:sz w:val="24"/>
          <w:szCs w:val="24"/>
        </w:rPr>
        <w:t>them</w:t>
      </w:r>
      <w:r w:rsidR="004A7430" w:rsidRPr="00B3623D">
        <w:rPr>
          <w:rFonts w:ascii="Calibri" w:hAnsi="Calibri" w:cs="Calibri"/>
          <w:sz w:val="24"/>
          <w:szCs w:val="24"/>
        </w:rPr>
        <w:t xml:space="preserve"> to partake in discussions relating to West Berkshire Council business.</w:t>
      </w:r>
    </w:p>
    <w:p w14:paraId="185FC7C9" w14:textId="77777777" w:rsidR="00187396" w:rsidRPr="00B3623D" w:rsidRDefault="00187396" w:rsidP="00BA47F2">
      <w:pPr>
        <w:rPr>
          <w:rFonts w:ascii="Calibri" w:hAnsi="Calibri" w:cs="Calibri"/>
          <w:sz w:val="24"/>
          <w:szCs w:val="24"/>
        </w:rPr>
      </w:pPr>
    </w:p>
    <w:p w14:paraId="2D8034E0" w14:textId="77777777" w:rsidR="00BB14A2" w:rsidRPr="00B3623D" w:rsidRDefault="0024493D" w:rsidP="00631580">
      <w:pPr>
        <w:rPr>
          <w:rFonts w:ascii="Calibri" w:hAnsi="Calibri" w:cs="Calibri"/>
          <w:b/>
          <w:sz w:val="24"/>
          <w:szCs w:val="24"/>
        </w:rPr>
      </w:pPr>
      <w:r w:rsidRPr="00B3623D">
        <w:rPr>
          <w:rFonts w:ascii="Calibri" w:hAnsi="Calibri" w:cs="Calibri"/>
          <w:b/>
          <w:sz w:val="24"/>
          <w:szCs w:val="24"/>
        </w:rPr>
        <w:t>104</w:t>
      </w:r>
      <w:r w:rsidR="00C07965" w:rsidRPr="00B3623D">
        <w:rPr>
          <w:rFonts w:ascii="Calibri" w:hAnsi="Calibri" w:cs="Calibri"/>
          <w:b/>
          <w:sz w:val="24"/>
          <w:szCs w:val="24"/>
        </w:rPr>
        <w:t>.</w:t>
      </w:r>
      <w:r w:rsidR="00D64497" w:rsidRPr="00B3623D">
        <w:rPr>
          <w:rFonts w:ascii="Calibri" w:hAnsi="Calibri" w:cs="Calibri"/>
          <w:b/>
          <w:sz w:val="24"/>
          <w:szCs w:val="24"/>
        </w:rPr>
        <w:tab/>
      </w:r>
      <w:r w:rsidR="008C2427" w:rsidRPr="00B3623D">
        <w:rPr>
          <w:rFonts w:ascii="Calibri" w:hAnsi="Calibri" w:cs="Calibri"/>
          <w:b/>
          <w:sz w:val="24"/>
          <w:szCs w:val="24"/>
        </w:rPr>
        <w:t>MINUTES</w:t>
      </w:r>
    </w:p>
    <w:p w14:paraId="2A793A76" w14:textId="77777777" w:rsidR="00BB14A2" w:rsidRPr="00B3623D" w:rsidRDefault="00BB14A2" w:rsidP="009037D2">
      <w:pPr>
        <w:ind w:firstLine="720"/>
        <w:rPr>
          <w:rFonts w:ascii="Calibri" w:hAnsi="Calibri" w:cs="Calibri"/>
          <w:b/>
          <w:sz w:val="24"/>
          <w:szCs w:val="24"/>
        </w:rPr>
      </w:pPr>
    </w:p>
    <w:p w14:paraId="07C4867B" w14:textId="77777777" w:rsidR="00280802" w:rsidRPr="00B3623D" w:rsidRDefault="002D4DB5" w:rsidP="00383225">
      <w:pPr>
        <w:ind w:firstLine="720"/>
        <w:rPr>
          <w:rFonts w:ascii="Calibri" w:hAnsi="Calibri" w:cs="Calibri"/>
          <w:sz w:val="24"/>
          <w:szCs w:val="24"/>
        </w:rPr>
      </w:pPr>
      <w:r w:rsidRPr="00B3623D">
        <w:rPr>
          <w:rFonts w:ascii="Calibri" w:hAnsi="Calibri" w:cs="Calibri"/>
          <w:b/>
          <w:sz w:val="24"/>
          <w:szCs w:val="24"/>
        </w:rPr>
        <w:t>PROPOSED:</w:t>
      </w:r>
      <w:r w:rsidRPr="00B3623D">
        <w:rPr>
          <w:rFonts w:ascii="Calibri" w:hAnsi="Calibri" w:cs="Calibri"/>
          <w:sz w:val="24"/>
          <w:szCs w:val="24"/>
        </w:rPr>
        <w:t xml:space="preserve"> </w:t>
      </w:r>
      <w:r w:rsidR="00035D46" w:rsidRPr="00B3623D">
        <w:rPr>
          <w:rFonts w:ascii="Calibri" w:hAnsi="Calibri" w:cs="Calibri"/>
          <w:sz w:val="24"/>
          <w:szCs w:val="24"/>
        </w:rPr>
        <w:t>Councillor</w:t>
      </w:r>
      <w:r w:rsidR="00383225" w:rsidRPr="00B3623D">
        <w:rPr>
          <w:rFonts w:ascii="Calibri" w:hAnsi="Calibri" w:cs="Calibri"/>
          <w:sz w:val="24"/>
          <w:szCs w:val="24"/>
        </w:rPr>
        <w:t xml:space="preserve"> Vaughan Miller </w:t>
      </w:r>
      <w:r w:rsidR="00E732EA" w:rsidRPr="00B3623D">
        <w:rPr>
          <w:rFonts w:ascii="Calibri" w:hAnsi="Calibri" w:cs="Calibri"/>
          <w:sz w:val="24"/>
          <w:szCs w:val="24"/>
        </w:rPr>
        <w:t xml:space="preserve"> </w:t>
      </w:r>
    </w:p>
    <w:p w14:paraId="1967C659" w14:textId="77777777" w:rsidR="009E2B9E" w:rsidRPr="00B3623D" w:rsidRDefault="002D4DB5" w:rsidP="002D4DB5">
      <w:pPr>
        <w:tabs>
          <w:tab w:val="left" w:pos="709"/>
        </w:tabs>
        <w:rPr>
          <w:rFonts w:ascii="Calibri" w:hAnsi="Calibri" w:cs="Calibri"/>
          <w:sz w:val="24"/>
          <w:szCs w:val="24"/>
        </w:rPr>
      </w:pPr>
      <w:r w:rsidRPr="00B3623D">
        <w:rPr>
          <w:rFonts w:ascii="Calibri" w:hAnsi="Calibri" w:cs="Calibri"/>
          <w:sz w:val="24"/>
          <w:szCs w:val="24"/>
        </w:rPr>
        <w:tab/>
      </w:r>
      <w:r w:rsidRPr="00B3623D">
        <w:rPr>
          <w:rFonts w:ascii="Calibri" w:hAnsi="Calibri" w:cs="Calibri"/>
          <w:b/>
          <w:sz w:val="24"/>
          <w:szCs w:val="24"/>
        </w:rPr>
        <w:t xml:space="preserve">SECONDED: </w:t>
      </w:r>
      <w:r w:rsidR="009C56D9" w:rsidRPr="00B3623D">
        <w:rPr>
          <w:rFonts w:ascii="Calibri" w:hAnsi="Calibri" w:cs="Calibri"/>
          <w:sz w:val="24"/>
          <w:szCs w:val="24"/>
        </w:rPr>
        <w:t>Councillor</w:t>
      </w:r>
      <w:r w:rsidR="001F4D69" w:rsidRPr="00B3623D">
        <w:rPr>
          <w:rFonts w:ascii="Calibri" w:hAnsi="Calibri" w:cs="Calibri"/>
          <w:sz w:val="24"/>
          <w:szCs w:val="24"/>
        </w:rPr>
        <w:t xml:space="preserve"> </w:t>
      </w:r>
      <w:r w:rsidR="00383225" w:rsidRPr="00B3623D">
        <w:rPr>
          <w:rFonts w:ascii="Calibri" w:hAnsi="Calibri" w:cs="Calibri"/>
          <w:sz w:val="24"/>
          <w:szCs w:val="24"/>
        </w:rPr>
        <w:t>Nigel Foot</w:t>
      </w:r>
    </w:p>
    <w:p w14:paraId="3D30F782" w14:textId="77777777" w:rsidR="003C5271" w:rsidRPr="00B3623D" w:rsidRDefault="009C56D9" w:rsidP="00BA7D9F">
      <w:pPr>
        <w:tabs>
          <w:tab w:val="left" w:pos="2355"/>
        </w:tabs>
        <w:rPr>
          <w:rFonts w:ascii="Calibri" w:hAnsi="Calibri" w:cs="Calibri"/>
          <w:sz w:val="24"/>
          <w:szCs w:val="24"/>
        </w:rPr>
      </w:pPr>
      <w:r w:rsidRPr="00B3623D">
        <w:rPr>
          <w:rFonts w:ascii="Calibri" w:hAnsi="Calibri" w:cs="Calibri"/>
          <w:sz w:val="24"/>
          <w:szCs w:val="24"/>
        </w:rPr>
        <w:t xml:space="preserve"> </w:t>
      </w:r>
      <w:r w:rsidR="00BA7D9F" w:rsidRPr="00B3623D">
        <w:rPr>
          <w:rFonts w:ascii="Calibri" w:hAnsi="Calibri" w:cs="Calibri"/>
          <w:sz w:val="24"/>
          <w:szCs w:val="24"/>
        </w:rPr>
        <w:tab/>
      </w:r>
    </w:p>
    <w:p w14:paraId="1A941264" w14:textId="77777777" w:rsidR="00187396" w:rsidRPr="00B3623D" w:rsidRDefault="002D4DB5" w:rsidP="00187396">
      <w:pPr>
        <w:ind w:left="720" w:right="-50"/>
        <w:rPr>
          <w:rFonts w:ascii="Calibri" w:hAnsi="Calibri" w:cs="Calibri"/>
          <w:sz w:val="24"/>
          <w:szCs w:val="24"/>
        </w:rPr>
      </w:pPr>
      <w:r w:rsidRPr="00B3623D">
        <w:rPr>
          <w:rFonts w:ascii="Calibri" w:hAnsi="Calibri" w:cs="Calibri"/>
          <w:b/>
          <w:sz w:val="24"/>
          <w:szCs w:val="24"/>
        </w:rPr>
        <w:t xml:space="preserve">RESOLVED: </w:t>
      </w:r>
      <w:r w:rsidRPr="00B3623D">
        <w:rPr>
          <w:rFonts w:ascii="Calibri" w:hAnsi="Calibri" w:cs="Calibri"/>
          <w:sz w:val="24"/>
          <w:szCs w:val="24"/>
        </w:rPr>
        <w:t>That the minutes of the meeting of the Planning &amp; Hi</w:t>
      </w:r>
      <w:r w:rsidR="00F42A78" w:rsidRPr="00B3623D">
        <w:rPr>
          <w:rFonts w:ascii="Calibri" w:hAnsi="Calibri" w:cs="Calibri"/>
          <w:sz w:val="24"/>
          <w:szCs w:val="24"/>
        </w:rPr>
        <w:t>ghway</w:t>
      </w:r>
      <w:r w:rsidR="003B25F5" w:rsidRPr="00B3623D">
        <w:rPr>
          <w:rFonts w:ascii="Calibri" w:hAnsi="Calibri" w:cs="Calibri"/>
          <w:sz w:val="24"/>
          <w:szCs w:val="24"/>
        </w:rPr>
        <w:t>s Com</w:t>
      </w:r>
      <w:r w:rsidR="00AB4286" w:rsidRPr="00B3623D">
        <w:rPr>
          <w:rFonts w:ascii="Calibri" w:hAnsi="Calibri" w:cs="Calibri"/>
          <w:sz w:val="24"/>
          <w:szCs w:val="24"/>
        </w:rPr>
        <w:t>m</w:t>
      </w:r>
      <w:r w:rsidR="00F0065B" w:rsidRPr="00B3623D">
        <w:rPr>
          <w:rFonts w:ascii="Calibri" w:hAnsi="Calibri" w:cs="Calibri"/>
          <w:sz w:val="24"/>
          <w:szCs w:val="24"/>
        </w:rPr>
        <w:t xml:space="preserve">ittee held </w:t>
      </w:r>
      <w:r w:rsidR="005C3E7C" w:rsidRPr="00B3623D">
        <w:rPr>
          <w:rFonts w:ascii="Calibri" w:hAnsi="Calibri" w:cs="Calibri"/>
          <w:sz w:val="24"/>
          <w:szCs w:val="24"/>
        </w:rPr>
        <w:t xml:space="preserve">on Monday </w:t>
      </w:r>
      <w:r w:rsidR="00BA47F2" w:rsidRPr="00B3623D">
        <w:rPr>
          <w:rFonts w:ascii="Calibri" w:hAnsi="Calibri" w:cs="Calibri"/>
          <w:sz w:val="24"/>
          <w:szCs w:val="24"/>
        </w:rPr>
        <w:t>4</w:t>
      </w:r>
      <w:r w:rsidR="00BA47F2" w:rsidRPr="00B3623D">
        <w:rPr>
          <w:rFonts w:ascii="Calibri" w:hAnsi="Calibri" w:cs="Calibri"/>
          <w:sz w:val="24"/>
          <w:szCs w:val="24"/>
          <w:vertAlign w:val="superscript"/>
        </w:rPr>
        <w:t>th</w:t>
      </w:r>
      <w:r w:rsidR="00BA47F2" w:rsidRPr="00B3623D">
        <w:rPr>
          <w:rFonts w:ascii="Calibri" w:hAnsi="Calibri" w:cs="Calibri"/>
          <w:sz w:val="24"/>
          <w:szCs w:val="24"/>
        </w:rPr>
        <w:t xml:space="preserve"> December 2023</w:t>
      </w:r>
      <w:r w:rsidR="00341680" w:rsidRPr="00B3623D">
        <w:rPr>
          <w:rFonts w:ascii="Calibri" w:hAnsi="Calibri" w:cs="Calibri"/>
          <w:sz w:val="24"/>
          <w:szCs w:val="24"/>
        </w:rPr>
        <w:t>,</w:t>
      </w:r>
      <w:r w:rsidR="00783647" w:rsidRPr="00B3623D">
        <w:rPr>
          <w:rFonts w:ascii="Calibri" w:hAnsi="Calibri" w:cs="Calibri"/>
          <w:sz w:val="24"/>
          <w:szCs w:val="24"/>
        </w:rPr>
        <w:t xml:space="preserve"> </w:t>
      </w:r>
      <w:r w:rsidRPr="00B3623D">
        <w:rPr>
          <w:rFonts w:ascii="Calibri" w:hAnsi="Calibri" w:cs="Calibri"/>
          <w:sz w:val="24"/>
          <w:szCs w:val="24"/>
        </w:rPr>
        <w:t xml:space="preserve">be </w:t>
      </w:r>
      <w:r w:rsidR="00BA47F2" w:rsidRPr="00B3623D">
        <w:rPr>
          <w:rFonts w:ascii="Calibri" w:hAnsi="Calibri" w:cs="Calibri"/>
          <w:sz w:val="24"/>
          <w:szCs w:val="24"/>
        </w:rPr>
        <w:t>approved,</w:t>
      </w:r>
      <w:r w:rsidRPr="00B3623D">
        <w:rPr>
          <w:rFonts w:ascii="Calibri" w:hAnsi="Calibri" w:cs="Calibri"/>
          <w:sz w:val="24"/>
          <w:szCs w:val="24"/>
        </w:rPr>
        <w:t xml:space="preserve"> </w:t>
      </w:r>
      <w:r w:rsidR="00F2101C" w:rsidRPr="00B3623D">
        <w:rPr>
          <w:rFonts w:ascii="Calibri" w:hAnsi="Calibri" w:cs="Calibri"/>
          <w:sz w:val="24"/>
          <w:szCs w:val="24"/>
        </w:rPr>
        <w:t xml:space="preserve">and </w:t>
      </w:r>
      <w:r w:rsidR="00187396" w:rsidRPr="00B3623D">
        <w:rPr>
          <w:rFonts w:ascii="Calibri" w:hAnsi="Calibri" w:cs="Calibri"/>
          <w:sz w:val="24"/>
          <w:szCs w:val="24"/>
        </w:rPr>
        <w:t>signed by the Chairperson</w:t>
      </w:r>
      <w:r w:rsidR="000D339B" w:rsidRPr="00B3623D">
        <w:rPr>
          <w:rFonts w:ascii="Calibri" w:hAnsi="Calibri" w:cs="Calibri"/>
          <w:sz w:val="24"/>
          <w:szCs w:val="24"/>
        </w:rPr>
        <w:t xml:space="preserve">. </w:t>
      </w:r>
    </w:p>
    <w:p w14:paraId="3D9249D7" w14:textId="77777777" w:rsidR="00383225" w:rsidRPr="00B3623D" w:rsidRDefault="00383225" w:rsidP="00187396">
      <w:pPr>
        <w:ind w:left="720" w:right="-50"/>
        <w:rPr>
          <w:rFonts w:ascii="Calibri" w:hAnsi="Calibri" w:cs="Calibri"/>
          <w:sz w:val="24"/>
          <w:szCs w:val="24"/>
        </w:rPr>
      </w:pPr>
    </w:p>
    <w:p w14:paraId="302789D5" w14:textId="022B1949" w:rsidR="00383225" w:rsidRPr="00B3623D" w:rsidRDefault="00383225" w:rsidP="00187396">
      <w:pPr>
        <w:ind w:left="720" w:right="-50"/>
        <w:rPr>
          <w:rFonts w:ascii="Calibri" w:hAnsi="Calibri" w:cs="Calibri"/>
          <w:sz w:val="24"/>
          <w:szCs w:val="24"/>
        </w:rPr>
      </w:pPr>
      <w:r w:rsidRPr="00B3623D">
        <w:rPr>
          <w:rFonts w:ascii="Calibri" w:hAnsi="Calibri" w:cs="Calibri"/>
          <w:sz w:val="24"/>
          <w:szCs w:val="24"/>
        </w:rPr>
        <w:t>With a correction to minute:</w:t>
      </w:r>
      <w:r w:rsidR="002506D7" w:rsidRPr="00B3623D">
        <w:rPr>
          <w:rFonts w:ascii="Calibri" w:hAnsi="Calibri" w:cs="Calibri"/>
          <w:sz w:val="24"/>
          <w:szCs w:val="24"/>
        </w:rPr>
        <w:t xml:space="preserve"> 88. Change of councillor name Tony Vicker</w:t>
      </w:r>
      <w:r w:rsidR="00BF0A25">
        <w:rPr>
          <w:rFonts w:ascii="Calibri" w:hAnsi="Calibri" w:cs="Calibri"/>
          <w:sz w:val="24"/>
          <w:szCs w:val="24"/>
        </w:rPr>
        <w:t>s</w:t>
      </w:r>
      <w:r w:rsidR="002506D7" w:rsidRPr="00B3623D">
        <w:rPr>
          <w:rFonts w:ascii="Calibri" w:hAnsi="Calibri" w:cs="Calibri"/>
          <w:sz w:val="24"/>
          <w:szCs w:val="24"/>
        </w:rPr>
        <w:t xml:space="preserve"> to David Marsh.</w:t>
      </w:r>
    </w:p>
    <w:p w14:paraId="77DF8A37" w14:textId="77777777" w:rsidR="00187396" w:rsidRPr="00B3623D" w:rsidRDefault="00187396" w:rsidP="00271525">
      <w:pPr>
        <w:ind w:right="-50"/>
        <w:rPr>
          <w:rFonts w:ascii="Calibri" w:hAnsi="Calibri" w:cs="Calibri"/>
          <w:sz w:val="24"/>
          <w:szCs w:val="24"/>
        </w:rPr>
      </w:pPr>
      <w:r w:rsidRPr="00B3623D">
        <w:rPr>
          <w:rFonts w:ascii="Calibri" w:hAnsi="Calibri" w:cs="Calibri"/>
          <w:sz w:val="24"/>
          <w:szCs w:val="24"/>
        </w:rPr>
        <w:tab/>
      </w:r>
    </w:p>
    <w:p w14:paraId="55C65804" w14:textId="77777777" w:rsidR="00D64497" w:rsidRPr="00B3623D" w:rsidRDefault="005C3E7C" w:rsidP="003C5271">
      <w:pPr>
        <w:ind w:right="-50"/>
        <w:rPr>
          <w:rFonts w:ascii="Calibri" w:hAnsi="Calibri" w:cs="Calibri"/>
          <w:sz w:val="24"/>
          <w:szCs w:val="24"/>
        </w:rPr>
      </w:pPr>
      <w:r w:rsidRPr="00B3623D">
        <w:rPr>
          <w:rFonts w:ascii="Calibri" w:hAnsi="Calibri" w:cs="Calibri"/>
          <w:b/>
          <w:sz w:val="24"/>
          <w:szCs w:val="24"/>
        </w:rPr>
        <w:t>1</w:t>
      </w:r>
      <w:r w:rsidR="0024493D" w:rsidRPr="00B3623D">
        <w:rPr>
          <w:rFonts w:ascii="Calibri" w:hAnsi="Calibri" w:cs="Calibri"/>
          <w:b/>
          <w:sz w:val="24"/>
          <w:szCs w:val="24"/>
        </w:rPr>
        <w:t>05</w:t>
      </w:r>
      <w:r w:rsidR="00A770FD" w:rsidRPr="00B3623D">
        <w:rPr>
          <w:rFonts w:ascii="Calibri" w:hAnsi="Calibri" w:cs="Calibri"/>
          <w:b/>
          <w:sz w:val="24"/>
          <w:szCs w:val="24"/>
        </w:rPr>
        <w:t>.</w:t>
      </w:r>
      <w:r w:rsidR="008C2427" w:rsidRPr="00B3623D">
        <w:rPr>
          <w:rFonts w:ascii="Calibri" w:hAnsi="Calibri" w:cs="Calibri"/>
          <w:b/>
          <w:sz w:val="24"/>
          <w:szCs w:val="24"/>
        </w:rPr>
        <w:tab/>
      </w:r>
      <w:r w:rsidR="00D64497" w:rsidRPr="00B3623D">
        <w:rPr>
          <w:rFonts w:ascii="Calibri" w:hAnsi="Calibri" w:cs="Calibri"/>
          <w:b/>
          <w:sz w:val="24"/>
          <w:szCs w:val="24"/>
        </w:rPr>
        <w:t xml:space="preserve">QUESTIONS AND PETITIONS FROM </w:t>
      </w:r>
      <w:r w:rsidR="00035D46" w:rsidRPr="00B3623D">
        <w:rPr>
          <w:rFonts w:ascii="Calibri" w:hAnsi="Calibri" w:cs="Calibri"/>
          <w:b/>
          <w:sz w:val="24"/>
          <w:szCs w:val="24"/>
        </w:rPr>
        <w:t>MEMBER</w:t>
      </w:r>
      <w:r w:rsidR="00D64497" w:rsidRPr="00B3623D">
        <w:rPr>
          <w:rFonts w:ascii="Calibri" w:hAnsi="Calibri" w:cs="Calibri"/>
          <w:b/>
          <w:sz w:val="24"/>
          <w:szCs w:val="24"/>
        </w:rPr>
        <w:t>S OF THE PUBLIC</w:t>
      </w:r>
      <w:r w:rsidR="00D64497" w:rsidRPr="00B3623D">
        <w:rPr>
          <w:rFonts w:ascii="Calibri" w:hAnsi="Calibri" w:cs="Calibri"/>
          <w:sz w:val="24"/>
          <w:szCs w:val="24"/>
        </w:rPr>
        <w:t xml:space="preserve"> </w:t>
      </w:r>
    </w:p>
    <w:p w14:paraId="352B6AFE" w14:textId="77777777" w:rsidR="00EC6C62" w:rsidRPr="00B3623D" w:rsidRDefault="00ED56AB" w:rsidP="00D64497">
      <w:pPr>
        <w:rPr>
          <w:rFonts w:ascii="Calibri" w:hAnsi="Calibri" w:cs="Calibri"/>
          <w:sz w:val="24"/>
          <w:szCs w:val="24"/>
        </w:rPr>
      </w:pPr>
      <w:r w:rsidRPr="00B3623D">
        <w:rPr>
          <w:rFonts w:ascii="Calibri" w:hAnsi="Calibri" w:cs="Calibri"/>
          <w:sz w:val="24"/>
          <w:szCs w:val="24"/>
        </w:rPr>
        <w:tab/>
      </w:r>
    </w:p>
    <w:p w14:paraId="5DB46E6F" w14:textId="77777777" w:rsidR="00ED56AB" w:rsidRPr="00B3623D" w:rsidRDefault="00ED56AB" w:rsidP="00D64497">
      <w:pPr>
        <w:rPr>
          <w:rFonts w:ascii="Calibri" w:hAnsi="Calibri" w:cs="Calibri"/>
          <w:sz w:val="24"/>
          <w:szCs w:val="24"/>
        </w:rPr>
      </w:pPr>
      <w:r w:rsidRPr="00B3623D">
        <w:rPr>
          <w:rFonts w:ascii="Calibri" w:hAnsi="Calibri" w:cs="Calibri"/>
          <w:sz w:val="24"/>
          <w:szCs w:val="24"/>
        </w:rPr>
        <w:tab/>
        <w:t>There were no questions or petitions from members of the public.</w:t>
      </w:r>
    </w:p>
    <w:p w14:paraId="59093209" w14:textId="77777777" w:rsidR="002506D7" w:rsidRPr="00B3623D" w:rsidRDefault="002506D7" w:rsidP="000E46B0">
      <w:pPr>
        <w:ind w:left="709" w:hanging="709"/>
        <w:rPr>
          <w:rFonts w:ascii="Calibri" w:hAnsi="Calibri" w:cs="Calibri"/>
          <w:b/>
          <w:sz w:val="24"/>
          <w:szCs w:val="24"/>
        </w:rPr>
      </w:pPr>
    </w:p>
    <w:p w14:paraId="3178AB41" w14:textId="643825A6" w:rsidR="0053694D" w:rsidRPr="00B3623D" w:rsidRDefault="00DA2CE6" w:rsidP="000E46B0">
      <w:pPr>
        <w:ind w:left="709" w:hanging="709"/>
        <w:rPr>
          <w:rFonts w:ascii="Calibri" w:hAnsi="Calibri" w:cs="Calibri"/>
          <w:b/>
          <w:sz w:val="24"/>
          <w:szCs w:val="24"/>
        </w:rPr>
      </w:pPr>
      <w:r w:rsidRPr="00B3623D">
        <w:rPr>
          <w:rFonts w:ascii="Calibri" w:hAnsi="Calibri" w:cs="Calibri"/>
          <w:b/>
          <w:sz w:val="24"/>
          <w:szCs w:val="24"/>
        </w:rPr>
        <w:t>1</w:t>
      </w:r>
      <w:r w:rsidR="0024493D" w:rsidRPr="00B3623D">
        <w:rPr>
          <w:rFonts w:ascii="Calibri" w:hAnsi="Calibri" w:cs="Calibri"/>
          <w:b/>
          <w:sz w:val="24"/>
          <w:szCs w:val="24"/>
        </w:rPr>
        <w:t>06</w:t>
      </w:r>
      <w:r w:rsidR="00A770FD" w:rsidRPr="00B3623D">
        <w:rPr>
          <w:rFonts w:ascii="Calibri" w:hAnsi="Calibri" w:cs="Calibri"/>
          <w:b/>
          <w:sz w:val="24"/>
          <w:szCs w:val="24"/>
        </w:rPr>
        <w:t>.</w:t>
      </w:r>
      <w:r w:rsidR="000E46B0" w:rsidRPr="00B3623D">
        <w:rPr>
          <w:rFonts w:ascii="Calibri" w:hAnsi="Calibri" w:cs="Calibri"/>
          <w:b/>
          <w:sz w:val="24"/>
          <w:szCs w:val="24"/>
        </w:rPr>
        <w:tab/>
      </w:r>
      <w:r w:rsidR="00035D46" w:rsidRPr="00B3623D">
        <w:rPr>
          <w:rFonts w:ascii="Calibri" w:hAnsi="Calibri" w:cs="Calibri"/>
          <w:b/>
          <w:sz w:val="24"/>
          <w:szCs w:val="24"/>
        </w:rPr>
        <w:t>MEMBER</w:t>
      </w:r>
      <w:r w:rsidR="00245A80" w:rsidRPr="00B3623D">
        <w:rPr>
          <w:rFonts w:ascii="Calibri" w:hAnsi="Calibri" w:cs="Calibri"/>
          <w:b/>
          <w:sz w:val="24"/>
          <w:szCs w:val="24"/>
        </w:rPr>
        <w:t>S’ QUESTIONS</w:t>
      </w:r>
      <w:r w:rsidR="00F1542D" w:rsidRPr="00B3623D">
        <w:rPr>
          <w:rFonts w:ascii="Calibri" w:hAnsi="Calibri" w:cs="Calibri"/>
          <w:b/>
          <w:sz w:val="24"/>
          <w:szCs w:val="24"/>
        </w:rPr>
        <w:t xml:space="preserve"> AND PETITIONS</w:t>
      </w:r>
    </w:p>
    <w:p w14:paraId="7D4EB673" w14:textId="77777777" w:rsidR="008D5A31" w:rsidRPr="00B3623D" w:rsidRDefault="008D5A31" w:rsidP="00EB34FA">
      <w:pPr>
        <w:rPr>
          <w:rFonts w:ascii="Calibri" w:hAnsi="Calibri" w:cs="Calibri"/>
          <w:sz w:val="24"/>
          <w:szCs w:val="24"/>
        </w:rPr>
      </w:pPr>
    </w:p>
    <w:p w14:paraId="4FBA51D0" w14:textId="77777777" w:rsidR="00ED56AB" w:rsidRPr="00B3623D" w:rsidRDefault="00ED56AB" w:rsidP="00ED56AB">
      <w:pPr>
        <w:ind w:left="720"/>
        <w:rPr>
          <w:rFonts w:ascii="Calibri" w:hAnsi="Calibri" w:cs="Calibri"/>
          <w:sz w:val="24"/>
          <w:szCs w:val="24"/>
        </w:rPr>
      </w:pPr>
      <w:r w:rsidRPr="00B3623D">
        <w:rPr>
          <w:rFonts w:ascii="Calibri" w:hAnsi="Calibri" w:cs="Calibri"/>
          <w:b/>
          <w:bCs/>
          <w:sz w:val="24"/>
          <w:szCs w:val="24"/>
        </w:rPr>
        <w:t>Councillor Ian Gee asked the following question</w:t>
      </w:r>
      <w:r w:rsidRPr="00B3623D">
        <w:rPr>
          <w:rFonts w:ascii="Calibri" w:hAnsi="Calibri" w:cs="Calibri"/>
          <w:sz w:val="24"/>
          <w:szCs w:val="24"/>
        </w:rPr>
        <w:t>:</w:t>
      </w:r>
    </w:p>
    <w:p w14:paraId="39E1721A" w14:textId="77777777" w:rsidR="00ED56AB" w:rsidRPr="00B3623D" w:rsidRDefault="00ED56AB" w:rsidP="00ED56AB">
      <w:pPr>
        <w:ind w:left="720"/>
        <w:rPr>
          <w:rFonts w:ascii="Calibri" w:hAnsi="Calibri" w:cs="Calibri"/>
          <w:bCs/>
          <w:i/>
          <w:sz w:val="24"/>
          <w:szCs w:val="24"/>
        </w:rPr>
      </w:pPr>
      <w:r w:rsidRPr="00B3623D">
        <w:rPr>
          <w:rFonts w:ascii="Calibri" w:hAnsi="Calibri" w:cs="Calibri"/>
          <w:bCs/>
          <w:i/>
          <w:sz w:val="24"/>
          <w:szCs w:val="24"/>
        </w:rPr>
        <w:t xml:space="preserve">“Adjacent to No 2 Riverside Walk, the tarmac of this footpath is beginning to break up. This is due to 2 large Lime trees next to the path. </w:t>
      </w:r>
    </w:p>
    <w:p w14:paraId="18E32B9C" w14:textId="77777777" w:rsidR="00ED56AB" w:rsidRPr="00B3623D" w:rsidRDefault="00ED56AB" w:rsidP="00ED56AB">
      <w:pPr>
        <w:ind w:left="720"/>
        <w:rPr>
          <w:rFonts w:ascii="Calibri" w:hAnsi="Calibri" w:cs="Calibri"/>
          <w:bCs/>
          <w:i/>
          <w:sz w:val="24"/>
          <w:szCs w:val="24"/>
        </w:rPr>
      </w:pPr>
      <w:r w:rsidRPr="00B3623D">
        <w:rPr>
          <w:rFonts w:ascii="Calibri" w:hAnsi="Calibri" w:cs="Calibri"/>
          <w:bCs/>
          <w:i/>
          <w:sz w:val="24"/>
          <w:szCs w:val="24"/>
        </w:rPr>
        <w:t xml:space="preserve">I believe that this section of the footpath and riverside has two separate authorities with levels of responsibility. </w:t>
      </w:r>
    </w:p>
    <w:p w14:paraId="5E0CC32E" w14:textId="77777777" w:rsidR="00ED56AB" w:rsidRPr="00B3623D" w:rsidRDefault="00ED56AB" w:rsidP="00ED56AB">
      <w:pPr>
        <w:ind w:left="720"/>
        <w:rPr>
          <w:rFonts w:ascii="Calibri" w:hAnsi="Calibri" w:cs="Calibri"/>
          <w:bCs/>
          <w:i/>
          <w:sz w:val="24"/>
          <w:szCs w:val="24"/>
        </w:rPr>
      </w:pPr>
      <w:r w:rsidRPr="00B3623D">
        <w:rPr>
          <w:rFonts w:ascii="Calibri" w:hAnsi="Calibri" w:cs="Calibri"/>
          <w:bCs/>
          <w:i/>
          <w:sz w:val="24"/>
          <w:szCs w:val="24"/>
        </w:rPr>
        <w:t xml:space="preserve">Is it possible to bring this problem up before NTC &amp; WBC. </w:t>
      </w:r>
    </w:p>
    <w:p w14:paraId="2AA8AECD" w14:textId="77777777" w:rsidR="00ED56AB" w:rsidRPr="00B3623D" w:rsidRDefault="00ED56AB" w:rsidP="00ED56AB">
      <w:pPr>
        <w:ind w:left="720"/>
        <w:rPr>
          <w:rFonts w:ascii="Calibri" w:hAnsi="Calibri" w:cs="Calibri"/>
          <w:bCs/>
          <w:i/>
          <w:sz w:val="24"/>
          <w:szCs w:val="24"/>
        </w:rPr>
      </w:pPr>
      <w:r w:rsidRPr="00B3623D">
        <w:rPr>
          <w:rFonts w:ascii="Calibri" w:hAnsi="Calibri" w:cs="Calibri"/>
          <w:bCs/>
          <w:i/>
          <w:sz w:val="24"/>
          <w:szCs w:val="24"/>
        </w:rPr>
        <w:t>The Tarmac will need repairing/improving but the trees will probably need to be pollard/pruned or at least “topped” to prevent further expansion of the roots.</w:t>
      </w:r>
    </w:p>
    <w:p w14:paraId="2446C850" w14:textId="77777777" w:rsidR="00ED56AB" w:rsidRPr="00B3623D" w:rsidRDefault="00ED56AB" w:rsidP="00ED56AB">
      <w:pPr>
        <w:ind w:left="720"/>
        <w:rPr>
          <w:rFonts w:ascii="Calibri" w:hAnsi="Calibri" w:cs="Calibri"/>
          <w:bCs/>
          <w:i/>
          <w:sz w:val="24"/>
          <w:szCs w:val="24"/>
        </w:rPr>
      </w:pPr>
      <w:r w:rsidRPr="00B3623D">
        <w:rPr>
          <w:rFonts w:ascii="Calibri" w:hAnsi="Calibri" w:cs="Calibri"/>
          <w:bCs/>
          <w:i/>
          <w:sz w:val="24"/>
          <w:szCs w:val="24"/>
        </w:rPr>
        <w:t>There has been already one accident involving a cyclist.</w:t>
      </w:r>
      <w:r w:rsidR="00383225" w:rsidRPr="00B3623D">
        <w:rPr>
          <w:rFonts w:ascii="Calibri" w:hAnsi="Calibri" w:cs="Calibri"/>
          <w:bCs/>
          <w:i/>
          <w:sz w:val="24"/>
          <w:szCs w:val="24"/>
        </w:rPr>
        <w:t xml:space="preserve"> </w:t>
      </w:r>
      <w:r w:rsidRPr="00B3623D">
        <w:rPr>
          <w:rFonts w:ascii="Calibri" w:hAnsi="Calibri" w:cs="Calibri"/>
          <w:bCs/>
          <w:i/>
          <w:sz w:val="24"/>
          <w:szCs w:val="24"/>
        </w:rPr>
        <w:t>Tree numbers; 201 &amp; 202”</w:t>
      </w:r>
    </w:p>
    <w:p w14:paraId="4A7F76BC" w14:textId="77777777" w:rsidR="00ED56AB" w:rsidRPr="00B3623D" w:rsidRDefault="00ED56AB" w:rsidP="00ED56AB">
      <w:pPr>
        <w:ind w:firstLine="709"/>
        <w:rPr>
          <w:rFonts w:ascii="Calibri" w:hAnsi="Calibri" w:cs="Calibri"/>
          <w:sz w:val="24"/>
          <w:szCs w:val="24"/>
        </w:rPr>
      </w:pPr>
    </w:p>
    <w:p w14:paraId="16FAE3B0" w14:textId="77777777" w:rsidR="00ED56AB" w:rsidRPr="00B3623D" w:rsidRDefault="00ED56AB" w:rsidP="00ED56AB">
      <w:pPr>
        <w:ind w:firstLine="709"/>
        <w:rPr>
          <w:rFonts w:ascii="Calibri" w:hAnsi="Calibri" w:cs="Calibri"/>
          <w:sz w:val="24"/>
          <w:szCs w:val="24"/>
        </w:rPr>
      </w:pPr>
      <w:r w:rsidRPr="00B3623D">
        <w:rPr>
          <w:rFonts w:ascii="Calibri" w:hAnsi="Calibri" w:cs="Calibri"/>
          <w:b/>
          <w:bCs/>
          <w:sz w:val="24"/>
          <w:szCs w:val="24"/>
        </w:rPr>
        <w:t>The Chairperson responded as follows</w:t>
      </w:r>
      <w:r w:rsidRPr="00B3623D">
        <w:rPr>
          <w:rFonts w:ascii="Calibri" w:hAnsi="Calibri" w:cs="Calibri"/>
          <w:sz w:val="24"/>
          <w:szCs w:val="24"/>
        </w:rPr>
        <w:t>:</w:t>
      </w:r>
    </w:p>
    <w:p w14:paraId="31FDA52A" w14:textId="77777777" w:rsidR="00ED56AB" w:rsidRPr="00B3623D" w:rsidRDefault="00ED56AB" w:rsidP="00ED56AB">
      <w:pPr>
        <w:ind w:left="709"/>
        <w:rPr>
          <w:rFonts w:ascii="Calibri" w:hAnsi="Calibri" w:cs="Calibri"/>
          <w:i/>
          <w:iCs/>
          <w:sz w:val="24"/>
          <w:szCs w:val="24"/>
        </w:rPr>
      </w:pPr>
      <w:r w:rsidRPr="00B3623D">
        <w:rPr>
          <w:rFonts w:ascii="Calibri" w:hAnsi="Calibri" w:cs="Calibri"/>
          <w:i/>
          <w:iCs/>
          <w:sz w:val="24"/>
          <w:szCs w:val="24"/>
        </w:rPr>
        <w:t xml:space="preserve">“We have been in touch with West Berkshire Council regarding the cycle path as the path surface is their responsibility. We were awaiting the return of their lead officer on cycle paths who was on an extended Christmas break, and they are due to respond by the 12th of January about a solution. They will need to work with Newbury Town Council on the process due to the right of way going across Newbury Town Council land and the need to potentially cut back route systems from the trees to assist with this. </w:t>
      </w:r>
    </w:p>
    <w:p w14:paraId="6AB60802" w14:textId="77777777" w:rsidR="00ED56AB" w:rsidRPr="00B3623D" w:rsidRDefault="00ED56AB" w:rsidP="00ED56AB">
      <w:pPr>
        <w:ind w:left="709"/>
        <w:rPr>
          <w:rFonts w:ascii="Calibri" w:hAnsi="Calibri" w:cs="Calibri"/>
          <w:i/>
          <w:iCs/>
          <w:sz w:val="24"/>
          <w:szCs w:val="24"/>
        </w:rPr>
      </w:pPr>
      <w:r w:rsidRPr="00B3623D">
        <w:rPr>
          <w:rFonts w:ascii="Calibri" w:hAnsi="Calibri" w:cs="Calibri"/>
          <w:i/>
          <w:iCs/>
          <w:sz w:val="24"/>
          <w:szCs w:val="24"/>
        </w:rPr>
        <w:t>This matter should now be referred to the Community Services department to progress and report back to the CS Committee.”</w:t>
      </w:r>
    </w:p>
    <w:p w14:paraId="645E2711" w14:textId="77777777" w:rsidR="00F83AAC" w:rsidRPr="00B3623D" w:rsidRDefault="00F83AAC" w:rsidP="00F83AAC">
      <w:pPr>
        <w:ind w:left="720"/>
        <w:rPr>
          <w:rFonts w:ascii="Calibri" w:hAnsi="Calibri" w:cs="Calibri"/>
          <w:sz w:val="24"/>
          <w:szCs w:val="24"/>
        </w:rPr>
      </w:pPr>
    </w:p>
    <w:p w14:paraId="0B0D9810" w14:textId="77777777" w:rsidR="00E86D46" w:rsidRPr="00B3623D" w:rsidRDefault="00A0217F" w:rsidP="00B356A6">
      <w:pPr>
        <w:tabs>
          <w:tab w:val="left" w:pos="709"/>
        </w:tabs>
        <w:rPr>
          <w:rFonts w:ascii="Calibri" w:hAnsi="Calibri" w:cs="Calibri"/>
          <w:b/>
          <w:sz w:val="24"/>
          <w:szCs w:val="24"/>
        </w:rPr>
      </w:pPr>
      <w:r w:rsidRPr="00B3623D">
        <w:rPr>
          <w:rFonts w:ascii="Calibri" w:hAnsi="Calibri" w:cs="Calibri"/>
          <w:b/>
          <w:sz w:val="24"/>
          <w:szCs w:val="24"/>
        </w:rPr>
        <w:t>1</w:t>
      </w:r>
      <w:r w:rsidR="0024493D" w:rsidRPr="00B3623D">
        <w:rPr>
          <w:rFonts w:ascii="Calibri" w:hAnsi="Calibri" w:cs="Calibri"/>
          <w:b/>
          <w:sz w:val="24"/>
          <w:szCs w:val="24"/>
        </w:rPr>
        <w:t>0</w:t>
      </w:r>
      <w:r w:rsidR="00626901" w:rsidRPr="00B3623D">
        <w:rPr>
          <w:rFonts w:ascii="Calibri" w:hAnsi="Calibri" w:cs="Calibri"/>
          <w:b/>
          <w:sz w:val="24"/>
          <w:szCs w:val="24"/>
        </w:rPr>
        <w:t>7</w:t>
      </w:r>
      <w:r w:rsidR="00A770FD" w:rsidRPr="00B3623D">
        <w:rPr>
          <w:rFonts w:ascii="Calibri" w:hAnsi="Calibri" w:cs="Calibri"/>
          <w:b/>
          <w:sz w:val="24"/>
          <w:szCs w:val="24"/>
        </w:rPr>
        <w:t>.</w:t>
      </w:r>
      <w:r w:rsidR="00E86D46" w:rsidRPr="00B3623D">
        <w:rPr>
          <w:rFonts w:ascii="Calibri" w:hAnsi="Calibri" w:cs="Calibri"/>
          <w:b/>
          <w:sz w:val="24"/>
          <w:szCs w:val="24"/>
        </w:rPr>
        <w:tab/>
        <w:t xml:space="preserve">SCHEDULE OF PLANNING APPLICATIONS </w:t>
      </w:r>
    </w:p>
    <w:p w14:paraId="238F4BF8" w14:textId="77777777" w:rsidR="00B356A6" w:rsidRPr="00B3623D" w:rsidRDefault="00B356A6" w:rsidP="00B356A6">
      <w:pPr>
        <w:tabs>
          <w:tab w:val="left" w:pos="709"/>
        </w:tabs>
        <w:rPr>
          <w:rFonts w:ascii="Calibri" w:hAnsi="Calibri" w:cs="Calibri"/>
          <w:b/>
          <w:sz w:val="24"/>
          <w:szCs w:val="24"/>
        </w:rPr>
      </w:pPr>
    </w:p>
    <w:p w14:paraId="4B623EBD" w14:textId="77777777" w:rsidR="001A6FE1" w:rsidRPr="00B3623D" w:rsidRDefault="00205513" w:rsidP="00492229">
      <w:pPr>
        <w:ind w:left="720"/>
        <w:rPr>
          <w:rFonts w:ascii="Calibri" w:hAnsi="Calibri" w:cs="Calibri"/>
          <w:sz w:val="24"/>
          <w:szCs w:val="24"/>
        </w:rPr>
      </w:pPr>
      <w:r w:rsidRPr="00B3623D">
        <w:rPr>
          <w:rFonts w:ascii="Calibri" w:hAnsi="Calibri" w:cs="Calibri"/>
          <w:sz w:val="24"/>
          <w:szCs w:val="24"/>
        </w:rPr>
        <w:t>Resolved that</w:t>
      </w:r>
      <w:r w:rsidR="00E86D46" w:rsidRPr="00B3623D">
        <w:rPr>
          <w:rFonts w:ascii="Calibri" w:hAnsi="Calibri" w:cs="Calibri"/>
          <w:sz w:val="24"/>
          <w:szCs w:val="24"/>
        </w:rPr>
        <w:t xml:space="preserve"> the observations recorded at Appendix </w:t>
      </w:r>
      <w:r w:rsidR="009030D5" w:rsidRPr="00B3623D">
        <w:rPr>
          <w:rFonts w:ascii="Calibri" w:hAnsi="Calibri" w:cs="Calibri"/>
          <w:sz w:val="24"/>
          <w:szCs w:val="24"/>
        </w:rPr>
        <w:t>1</w:t>
      </w:r>
      <w:r w:rsidR="002B14E6" w:rsidRPr="00B3623D">
        <w:rPr>
          <w:rFonts w:ascii="Calibri" w:hAnsi="Calibri" w:cs="Calibri"/>
          <w:sz w:val="24"/>
          <w:szCs w:val="24"/>
        </w:rPr>
        <w:t xml:space="preserve"> </w:t>
      </w:r>
      <w:r w:rsidR="00E86D46" w:rsidRPr="00B3623D">
        <w:rPr>
          <w:rFonts w:ascii="Calibri" w:hAnsi="Calibri" w:cs="Calibri"/>
          <w:sz w:val="24"/>
          <w:szCs w:val="24"/>
        </w:rPr>
        <w:t>to these minutes be submitted to the planning authority.</w:t>
      </w:r>
    </w:p>
    <w:p w14:paraId="130DA3BE" w14:textId="77777777" w:rsidR="00857357" w:rsidRPr="00B3623D" w:rsidRDefault="00857357" w:rsidP="00492229">
      <w:pPr>
        <w:ind w:left="720"/>
        <w:rPr>
          <w:rFonts w:ascii="Calibri" w:hAnsi="Calibri" w:cs="Calibri"/>
          <w:sz w:val="24"/>
          <w:szCs w:val="24"/>
        </w:rPr>
      </w:pPr>
    </w:p>
    <w:p w14:paraId="0D4F63A7" w14:textId="0C39C783" w:rsidR="00383225" w:rsidRPr="00B3623D" w:rsidRDefault="00857357" w:rsidP="00383225">
      <w:pPr>
        <w:ind w:left="720"/>
        <w:rPr>
          <w:rFonts w:ascii="Calibri" w:hAnsi="Calibri" w:cs="Calibri"/>
          <w:sz w:val="24"/>
          <w:szCs w:val="24"/>
        </w:rPr>
      </w:pPr>
      <w:r w:rsidRPr="00B3623D">
        <w:rPr>
          <w:rFonts w:ascii="Calibri" w:hAnsi="Calibri" w:cs="Calibri"/>
          <w:sz w:val="24"/>
          <w:szCs w:val="24"/>
        </w:rPr>
        <w:t>Councillor</w:t>
      </w:r>
      <w:r w:rsidR="00ED56AB" w:rsidRPr="00B3623D">
        <w:rPr>
          <w:rFonts w:ascii="Calibri" w:hAnsi="Calibri" w:cs="Calibri"/>
          <w:sz w:val="24"/>
          <w:szCs w:val="24"/>
        </w:rPr>
        <w:t xml:space="preserve"> Sam Dibas</w:t>
      </w:r>
      <w:r w:rsidRPr="00B3623D">
        <w:rPr>
          <w:rFonts w:ascii="Calibri" w:hAnsi="Calibri" w:cs="Calibri"/>
          <w:sz w:val="24"/>
          <w:szCs w:val="24"/>
        </w:rPr>
        <w:t xml:space="preserve"> </w:t>
      </w:r>
      <w:r w:rsidR="000837A2">
        <w:rPr>
          <w:rFonts w:ascii="Calibri" w:hAnsi="Calibri" w:cs="Calibri"/>
          <w:sz w:val="24"/>
          <w:szCs w:val="24"/>
        </w:rPr>
        <w:t>o</w:t>
      </w:r>
      <w:r w:rsidR="005906E6">
        <w:rPr>
          <w:rFonts w:ascii="Calibri" w:hAnsi="Calibri" w:cs="Calibri"/>
          <w:sz w:val="24"/>
          <w:szCs w:val="24"/>
        </w:rPr>
        <w:t>bje</w:t>
      </w:r>
      <w:r w:rsidR="000837A2">
        <w:rPr>
          <w:rFonts w:ascii="Calibri" w:hAnsi="Calibri" w:cs="Calibri"/>
          <w:sz w:val="24"/>
          <w:szCs w:val="24"/>
        </w:rPr>
        <w:t>cted</w:t>
      </w:r>
      <w:r w:rsidRPr="00B3623D">
        <w:rPr>
          <w:rFonts w:ascii="Calibri" w:hAnsi="Calibri" w:cs="Calibri"/>
          <w:sz w:val="24"/>
          <w:szCs w:val="24"/>
        </w:rPr>
        <w:t xml:space="preserve"> on the vote in relation to case no. </w:t>
      </w:r>
      <w:r w:rsidR="00ED56AB" w:rsidRPr="00B3623D">
        <w:rPr>
          <w:rFonts w:ascii="Calibri" w:hAnsi="Calibri" w:cs="Calibri"/>
          <w:sz w:val="24"/>
          <w:szCs w:val="24"/>
        </w:rPr>
        <w:t xml:space="preserve">3, </w:t>
      </w:r>
      <w:r w:rsidR="00383225" w:rsidRPr="00B3623D">
        <w:rPr>
          <w:rFonts w:ascii="Calibri" w:hAnsi="Calibri" w:cs="Calibri"/>
          <w:sz w:val="24"/>
          <w:szCs w:val="24"/>
        </w:rPr>
        <w:t xml:space="preserve">ref no. 23/02667/RESMAJ, History 2, Newbury Racecourse, Racecourse Road Newbury for David Wilson Homes Southern. </w:t>
      </w:r>
    </w:p>
    <w:p w14:paraId="39AEB6EA" w14:textId="77777777" w:rsidR="00383225" w:rsidRPr="00B3623D" w:rsidRDefault="00383225" w:rsidP="00383225">
      <w:pPr>
        <w:ind w:left="720"/>
        <w:rPr>
          <w:rFonts w:ascii="Calibri" w:hAnsi="Calibri" w:cs="Calibri"/>
          <w:sz w:val="24"/>
          <w:szCs w:val="24"/>
        </w:rPr>
      </w:pPr>
    </w:p>
    <w:p w14:paraId="7EAC0027" w14:textId="77777777" w:rsidR="00383225" w:rsidRPr="00B3623D" w:rsidRDefault="00383225" w:rsidP="00383225">
      <w:pPr>
        <w:ind w:left="720"/>
        <w:rPr>
          <w:rFonts w:ascii="Calibri" w:hAnsi="Calibri" w:cs="Calibri"/>
          <w:sz w:val="24"/>
          <w:szCs w:val="24"/>
        </w:rPr>
      </w:pPr>
      <w:r w:rsidRPr="00B3623D">
        <w:rPr>
          <w:rFonts w:ascii="Calibri" w:hAnsi="Calibri" w:cs="Calibri"/>
          <w:sz w:val="24"/>
          <w:szCs w:val="24"/>
        </w:rPr>
        <w:t>Councillor Tony Vickers abstained on the vote in relation to case no. 7, ref no. 23/02094/FULMAJ, The Mall, The Kennet Centre, Newbury for Lochailort Newbury Ltd</w:t>
      </w:r>
    </w:p>
    <w:p w14:paraId="278ECD82" w14:textId="77777777" w:rsidR="000D339B" w:rsidRPr="00B3623D" w:rsidRDefault="000D339B" w:rsidP="005C3E7C">
      <w:pPr>
        <w:rPr>
          <w:rFonts w:ascii="Calibri" w:hAnsi="Calibri" w:cs="Calibri"/>
          <w:b/>
          <w:sz w:val="24"/>
          <w:szCs w:val="24"/>
          <w:lang w:val="en-US"/>
        </w:rPr>
      </w:pPr>
    </w:p>
    <w:p w14:paraId="2C6EB916" w14:textId="77777777" w:rsidR="000D339B" w:rsidRPr="00B3623D" w:rsidRDefault="0024493D" w:rsidP="000D339B">
      <w:pPr>
        <w:tabs>
          <w:tab w:val="left" w:pos="709"/>
        </w:tabs>
        <w:rPr>
          <w:rFonts w:ascii="Calibri" w:hAnsi="Calibri" w:cs="Calibri"/>
          <w:b/>
          <w:sz w:val="24"/>
          <w:szCs w:val="24"/>
        </w:rPr>
      </w:pPr>
      <w:r w:rsidRPr="00B3623D">
        <w:rPr>
          <w:rFonts w:ascii="Calibri" w:hAnsi="Calibri" w:cs="Calibri"/>
          <w:b/>
          <w:sz w:val="24"/>
          <w:szCs w:val="24"/>
        </w:rPr>
        <w:t>108</w:t>
      </w:r>
      <w:r w:rsidR="000D339B" w:rsidRPr="00B3623D">
        <w:rPr>
          <w:rFonts w:ascii="Calibri" w:hAnsi="Calibri" w:cs="Calibri"/>
          <w:b/>
          <w:sz w:val="24"/>
          <w:szCs w:val="24"/>
        </w:rPr>
        <w:t>.</w:t>
      </w:r>
      <w:r w:rsidR="000D339B" w:rsidRPr="00B3623D">
        <w:rPr>
          <w:rFonts w:ascii="Calibri" w:hAnsi="Calibri" w:cs="Calibri"/>
          <w:b/>
          <w:sz w:val="24"/>
          <w:szCs w:val="24"/>
        </w:rPr>
        <w:tab/>
        <w:t xml:space="preserve">SCHEDULE OF PRIOR APPROVAL APPLICATIONS </w:t>
      </w:r>
    </w:p>
    <w:p w14:paraId="2EBF580F" w14:textId="77777777" w:rsidR="000D339B" w:rsidRPr="00B3623D" w:rsidRDefault="000D339B" w:rsidP="000D339B">
      <w:pPr>
        <w:tabs>
          <w:tab w:val="left" w:pos="709"/>
        </w:tabs>
        <w:rPr>
          <w:rFonts w:ascii="Calibri" w:hAnsi="Calibri" w:cs="Calibri"/>
          <w:b/>
          <w:sz w:val="24"/>
          <w:szCs w:val="24"/>
        </w:rPr>
      </w:pPr>
    </w:p>
    <w:p w14:paraId="7DA213D5" w14:textId="77777777" w:rsidR="000D339B" w:rsidRPr="00B3623D" w:rsidRDefault="000D339B" w:rsidP="000D339B">
      <w:pPr>
        <w:ind w:left="720"/>
        <w:rPr>
          <w:rFonts w:ascii="Calibri" w:hAnsi="Calibri" w:cs="Calibri"/>
          <w:sz w:val="24"/>
          <w:szCs w:val="24"/>
        </w:rPr>
      </w:pPr>
      <w:r w:rsidRPr="00B3623D">
        <w:rPr>
          <w:rFonts w:ascii="Calibri" w:hAnsi="Calibri" w:cs="Calibri"/>
          <w:sz w:val="24"/>
          <w:szCs w:val="24"/>
        </w:rPr>
        <w:t xml:space="preserve">Resolved that the observations recorded at Appendix </w:t>
      </w:r>
      <w:r w:rsidR="00843F28" w:rsidRPr="00B3623D">
        <w:rPr>
          <w:rFonts w:ascii="Calibri" w:hAnsi="Calibri" w:cs="Calibri"/>
          <w:sz w:val="24"/>
          <w:szCs w:val="24"/>
        </w:rPr>
        <w:t>2</w:t>
      </w:r>
      <w:r w:rsidRPr="00B3623D">
        <w:rPr>
          <w:rFonts w:ascii="Calibri" w:hAnsi="Calibri" w:cs="Calibri"/>
          <w:sz w:val="24"/>
          <w:szCs w:val="24"/>
        </w:rPr>
        <w:t xml:space="preserve"> to these minutes be submitted to the planning authority.</w:t>
      </w:r>
    </w:p>
    <w:p w14:paraId="6575B418" w14:textId="77777777" w:rsidR="002506D7" w:rsidRPr="00B3623D" w:rsidRDefault="002506D7" w:rsidP="000D339B">
      <w:pPr>
        <w:tabs>
          <w:tab w:val="left" w:pos="709"/>
        </w:tabs>
        <w:rPr>
          <w:rFonts w:ascii="Calibri" w:hAnsi="Calibri" w:cs="Calibri"/>
          <w:b/>
          <w:sz w:val="24"/>
          <w:szCs w:val="24"/>
        </w:rPr>
      </w:pPr>
    </w:p>
    <w:p w14:paraId="1E67D243" w14:textId="0B526C40" w:rsidR="002A3E71" w:rsidRPr="00B3623D" w:rsidRDefault="00EC5550" w:rsidP="000D339B">
      <w:pPr>
        <w:tabs>
          <w:tab w:val="left" w:pos="709"/>
        </w:tabs>
        <w:rPr>
          <w:rFonts w:ascii="Calibri" w:hAnsi="Calibri" w:cs="Calibri"/>
          <w:b/>
          <w:sz w:val="24"/>
          <w:szCs w:val="24"/>
        </w:rPr>
      </w:pPr>
      <w:r w:rsidRPr="00B3623D">
        <w:rPr>
          <w:rFonts w:ascii="Calibri" w:hAnsi="Calibri" w:cs="Calibri"/>
          <w:b/>
          <w:sz w:val="24"/>
          <w:szCs w:val="24"/>
        </w:rPr>
        <w:t>1</w:t>
      </w:r>
      <w:r w:rsidR="002506D7" w:rsidRPr="00B3623D">
        <w:rPr>
          <w:rFonts w:ascii="Calibri" w:hAnsi="Calibri" w:cs="Calibri"/>
          <w:b/>
          <w:sz w:val="24"/>
          <w:szCs w:val="24"/>
        </w:rPr>
        <w:t>09</w:t>
      </w:r>
      <w:r w:rsidRPr="00B3623D">
        <w:rPr>
          <w:rFonts w:ascii="Calibri" w:hAnsi="Calibri" w:cs="Calibri"/>
          <w:b/>
          <w:sz w:val="24"/>
          <w:szCs w:val="24"/>
        </w:rPr>
        <w:t>.</w:t>
      </w:r>
      <w:r w:rsidR="002A3E71" w:rsidRPr="00B3623D">
        <w:rPr>
          <w:rFonts w:ascii="Calibri" w:hAnsi="Calibri" w:cs="Calibri"/>
          <w:b/>
          <w:sz w:val="24"/>
          <w:szCs w:val="24"/>
        </w:rPr>
        <w:tab/>
        <w:t>SCHEDULE OF LICENSING APPLICATIONS</w:t>
      </w:r>
    </w:p>
    <w:p w14:paraId="0FFA08F1" w14:textId="77777777" w:rsidR="002A3E71" w:rsidRPr="00B3623D" w:rsidRDefault="003D6F88" w:rsidP="000D339B">
      <w:pPr>
        <w:tabs>
          <w:tab w:val="left" w:pos="709"/>
        </w:tabs>
        <w:rPr>
          <w:rFonts w:ascii="Calibri" w:hAnsi="Calibri" w:cs="Calibri"/>
          <w:b/>
          <w:sz w:val="24"/>
          <w:szCs w:val="24"/>
        </w:rPr>
      </w:pPr>
      <w:r w:rsidRPr="00B3623D">
        <w:rPr>
          <w:rFonts w:ascii="Calibri" w:hAnsi="Calibri" w:cs="Calibri"/>
          <w:b/>
          <w:sz w:val="24"/>
          <w:szCs w:val="24"/>
        </w:rPr>
        <w:tab/>
      </w:r>
    </w:p>
    <w:p w14:paraId="0635CCA9" w14:textId="77777777" w:rsidR="003D6F88" w:rsidRPr="00B3623D" w:rsidRDefault="003D6F88" w:rsidP="003D6F88">
      <w:pPr>
        <w:ind w:left="709"/>
        <w:rPr>
          <w:rFonts w:ascii="Calibri" w:hAnsi="Calibri" w:cs="Calibri"/>
          <w:b/>
          <w:sz w:val="24"/>
          <w:szCs w:val="24"/>
        </w:rPr>
      </w:pPr>
      <w:r w:rsidRPr="00B3623D">
        <w:rPr>
          <w:rFonts w:ascii="Calibri" w:hAnsi="Calibri" w:cs="Calibri"/>
          <w:b/>
          <w:sz w:val="24"/>
          <w:szCs w:val="24"/>
        </w:rPr>
        <w:tab/>
      </w:r>
      <w:r w:rsidRPr="00B3623D">
        <w:rPr>
          <w:rFonts w:ascii="Calibri" w:hAnsi="Calibri" w:cs="Calibri"/>
          <w:sz w:val="24"/>
          <w:szCs w:val="24"/>
        </w:rPr>
        <w:t>It was agreed that the following observation be submitted:</w:t>
      </w:r>
    </w:p>
    <w:p w14:paraId="58F93155" w14:textId="77777777" w:rsidR="003D6F88" w:rsidRPr="00B3623D" w:rsidRDefault="003D6F88" w:rsidP="003D6F88">
      <w:pPr>
        <w:ind w:left="709"/>
        <w:rPr>
          <w:rFonts w:ascii="Calibri" w:hAnsi="Calibri" w:cs="Calibri"/>
          <w:b/>
          <w:sz w:val="24"/>
          <w:szCs w:val="24"/>
        </w:rPr>
      </w:pPr>
    </w:p>
    <w:p w14:paraId="22A665DD" w14:textId="1B0B167C" w:rsidR="003D6F88" w:rsidRPr="00B3623D" w:rsidRDefault="003D6F88">
      <w:pPr>
        <w:numPr>
          <w:ilvl w:val="0"/>
          <w:numId w:val="13"/>
        </w:numPr>
        <w:rPr>
          <w:rFonts w:ascii="Calibri" w:hAnsi="Calibri" w:cs="Calibri"/>
          <w:b/>
          <w:sz w:val="24"/>
          <w:szCs w:val="24"/>
        </w:rPr>
      </w:pPr>
      <w:bookmarkStart w:id="0" w:name="_Hlk518982732"/>
      <w:r w:rsidRPr="00B3623D">
        <w:rPr>
          <w:rFonts w:ascii="Calibri" w:hAnsi="Calibri" w:cs="Calibri"/>
          <w:b/>
          <w:sz w:val="24"/>
          <w:szCs w:val="24"/>
        </w:rPr>
        <w:t xml:space="preserve">Premises Licence </w:t>
      </w:r>
      <w:r w:rsidR="002506D7" w:rsidRPr="00B3623D">
        <w:rPr>
          <w:rFonts w:ascii="Calibri" w:hAnsi="Calibri" w:cs="Calibri"/>
          <w:b/>
          <w:sz w:val="24"/>
          <w:szCs w:val="24"/>
        </w:rPr>
        <w:t>14/00004/LQN (Variation) – Bills, 18 Market Place, Newbury.</w:t>
      </w:r>
      <w:r w:rsidR="002506D7" w:rsidRPr="00B3623D">
        <w:rPr>
          <w:rFonts w:ascii="Calibri" w:hAnsi="Calibri" w:cs="Calibri"/>
          <w:b/>
          <w:sz w:val="24"/>
          <w:szCs w:val="24"/>
        </w:rPr>
        <w:br/>
      </w:r>
      <w:r w:rsidRPr="00B3623D">
        <w:rPr>
          <w:rFonts w:ascii="Calibri" w:hAnsi="Calibri" w:cs="Calibri"/>
          <w:b/>
          <w:sz w:val="24"/>
          <w:szCs w:val="24"/>
        </w:rPr>
        <w:br/>
      </w:r>
      <w:r w:rsidRPr="00B3623D">
        <w:rPr>
          <w:rFonts w:ascii="Calibri" w:hAnsi="Calibri" w:cs="Calibri"/>
          <w:sz w:val="24"/>
          <w:szCs w:val="24"/>
        </w:rPr>
        <w:t xml:space="preserve">Applicant: </w:t>
      </w:r>
      <w:r w:rsidR="002506D7" w:rsidRPr="00B3623D">
        <w:rPr>
          <w:rFonts w:ascii="Calibri" w:hAnsi="Calibri" w:cs="Calibri"/>
          <w:sz w:val="24"/>
          <w:szCs w:val="24"/>
        </w:rPr>
        <w:t>Bills Restaurants Ltd</w:t>
      </w:r>
    </w:p>
    <w:p w14:paraId="649E993D" w14:textId="77777777" w:rsidR="003D6F88" w:rsidRPr="00B3623D" w:rsidRDefault="003D6F88" w:rsidP="003D6F88">
      <w:pPr>
        <w:ind w:left="709"/>
        <w:rPr>
          <w:rFonts w:ascii="Calibri" w:hAnsi="Calibri" w:cs="Calibri"/>
          <w:b/>
          <w:sz w:val="24"/>
          <w:szCs w:val="24"/>
        </w:rPr>
      </w:pPr>
    </w:p>
    <w:bookmarkEnd w:id="0"/>
    <w:p w14:paraId="75D4462D" w14:textId="5BDFF934" w:rsidR="00EC5550" w:rsidRPr="00B3623D" w:rsidRDefault="002506D7" w:rsidP="002506D7">
      <w:pPr>
        <w:ind w:left="1429"/>
        <w:rPr>
          <w:rFonts w:ascii="Calibri" w:hAnsi="Calibri" w:cs="Calibri"/>
          <w:sz w:val="24"/>
          <w:szCs w:val="24"/>
          <w:lang w:val="en-US"/>
        </w:rPr>
      </w:pPr>
      <w:r w:rsidRPr="00B3623D">
        <w:rPr>
          <w:rFonts w:ascii="Calibri" w:hAnsi="Calibri" w:cs="Calibri"/>
          <w:sz w:val="24"/>
          <w:szCs w:val="24"/>
          <w:lang w:val="en-US"/>
        </w:rPr>
        <w:t>No Comment – No evidence of new conditions for replacement at Appendix 2 of the application documents</w:t>
      </w:r>
    </w:p>
    <w:p w14:paraId="6001D2FE" w14:textId="77777777" w:rsidR="002506D7" w:rsidRPr="00B3623D" w:rsidRDefault="002506D7" w:rsidP="002506D7">
      <w:pPr>
        <w:ind w:left="1429"/>
        <w:rPr>
          <w:rFonts w:ascii="Calibri" w:hAnsi="Calibri" w:cs="Calibri"/>
          <w:b/>
          <w:sz w:val="24"/>
          <w:szCs w:val="24"/>
          <w:lang w:val="en-US"/>
        </w:rPr>
      </w:pPr>
    </w:p>
    <w:p w14:paraId="6B951E3C" w14:textId="524972DF" w:rsidR="00DF595A" w:rsidRPr="00B3623D" w:rsidRDefault="00EC5550" w:rsidP="00000CDE">
      <w:pPr>
        <w:rPr>
          <w:rFonts w:ascii="Calibri" w:hAnsi="Calibri" w:cs="Calibri"/>
          <w:b/>
          <w:sz w:val="24"/>
          <w:szCs w:val="24"/>
          <w:lang w:val="en-US"/>
        </w:rPr>
      </w:pPr>
      <w:r w:rsidRPr="00B3623D">
        <w:rPr>
          <w:rFonts w:ascii="Calibri" w:hAnsi="Calibri" w:cs="Calibri"/>
          <w:b/>
          <w:sz w:val="24"/>
          <w:szCs w:val="24"/>
          <w:lang w:val="en-US"/>
        </w:rPr>
        <w:t>1</w:t>
      </w:r>
      <w:r w:rsidR="002506D7" w:rsidRPr="00B3623D">
        <w:rPr>
          <w:rFonts w:ascii="Calibri" w:hAnsi="Calibri" w:cs="Calibri"/>
          <w:b/>
          <w:sz w:val="24"/>
          <w:szCs w:val="24"/>
          <w:lang w:val="en-US"/>
        </w:rPr>
        <w:t>10</w:t>
      </w:r>
      <w:r w:rsidR="00843F28" w:rsidRPr="00B3623D">
        <w:rPr>
          <w:rFonts w:ascii="Calibri" w:hAnsi="Calibri" w:cs="Calibri"/>
          <w:b/>
          <w:sz w:val="24"/>
          <w:szCs w:val="24"/>
          <w:lang w:val="en-US"/>
        </w:rPr>
        <w:t>.</w:t>
      </w:r>
      <w:r w:rsidR="00843F28" w:rsidRPr="00B3623D">
        <w:rPr>
          <w:rFonts w:ascii="Calibri" w:hAnsi="Calibri" w:cs="Calibri"/>
          <w:b/>
          <w:sz w:val="24"/>
          <w:szCs w:val="24"/>
          <w:lang w:val="en-US"/>
        </w:rPr>
        <w:tab/>
      </w:r>
      <w:r w:rsidR="00AB4286" w:rsidRPr="00B3623D">
        <w:rPr>
          <w:rFonts w:ascii="Calibri" w:hAnsi="Calibri" w:cs="Calibri"/>
          <w:b/>
          <w:sz w:val="24"/>
          <w:szCs w:val="24"/>
          <w:lang w:val="en-US"/>
        </w:rPr>
        <w:t>UPDATE FROM THE WESTERN AREA PLANNING COMMITTEE</w:t>
      </w:r>
    </w:p>
    <w:p w14:paraId="3903368E" w14:textId="77777777" w:rsidR="002506D7" w:rsidRPr="00B3623D" w:rsidRDefault="002506D7" w:rsidP="00496DE2">
      <w:pPr>
        <w:ind w:left="720"/>
        <w:rPr>
          <w:rFonts w:ascii="Calibri" w:hAnsi="Calibri" w:cs="Calibri"/>
          <w:sz w:val="24"/>
          <w:szCs w:val="24"/>
        </w:rPr>
      </w:pPr>
    </w:p>
    <w:p w14:paraId="52B5E798" w14:textId="4B50B7DB" w:rsidR="00A0217F" w:rsidRPr="00B3623D" w:rsidRDefault="002506D7" w:rsidP="00496DE2">
      <w:pPr>
        <w:ind w:left="720"/>
        <w:rPr>
          <w:rFonts w:ascii="Calibri" w:hAnsi="Calibri" w:cs="Calibri"/>
          <w:sz w:val="24"/>
          <w:szCs w:val="24"/>
          <w:lang w:val="en-US"/>
        </w:rPr>
      </w:pPr>
      <w:r w:rsidRPr="00B3623D">
        <w:rPr>
          <w:rFonts w:ascii="Calibri" w:hAnsi="Calibri" w:cs="Calibri"/>
          <w:sz w:val="24"/>
          <w:szCs w:val="24"/>
        </w:rPr>
        <w:t>There was no Meeting of the WAP since the last committee meeting.</w:t>
      </w:r>
    </w:p>
    <w:p w14:paraId="523D0DDE" w14:textId="77777777" w:rsidR="0024493D" w:rsidRDefault="0024493D" w:rsidP="0024493D">
      <w:pPr>
        <w:rPr>
          <w:rFonts w:ascii="Calibri" w:hAnsi="Calibri" w:cs="Calibri"/>
          <w:b/>
          <w:sz w:val="24"/>
          <w:szCs w:val="24"/>
        </w:rPr>
      </w:pPr>
    </w:p>
    <w:p w14:paraId="544E2361" w14:textId="77777777" w:rsidR="00B3623D" w:rsidRDefault="00B3623D" w:rsidP="0024493D">
      <w:pPr>
        <w:rPr>
          <w:rFonts w:ascii="Calibri" w:hAnsi="Calibri" w:cs="Calibri"/>
          <w:b/>
          <w:sz w:val="24"/>
          <w:szCs w:val="24"/>
        </w:rPr>
      </w:pPr>
    </w:p>
    <w:p w14:paraId="06211DB2" w14:textId="77777777" w:rsidR="00B3623D" w:rsidRPr="00B3623D" w:rsidRDefault="00B3623D" w:rsidP="0024493D">
      <w:pPr>
        <w:rPr>
          <w:rFonts w:ascii="Calibri" w:hAnsi="Calibri" w:cs="Calibri"/>
          <w:b/>
          <w:sz w:val="24"/>
          <w:szCs w:val="24"/>
        </w:rPr>
      </w:pPr>
    </w:p>
    <w:p w14:paraId="0B49EBA6" w14:textId="75943E56" w:rsidR="0024493D" w:rsidRPr="00B3623D" w:rsidRDefault="0024493D" w:rsidP="002506D7">
      <w:pPr>
        <w:ind w:left="720" w:hanging="720"/>
        <w:rPr>
          <w:rFonts w:ascii="Calibri" w:hAnsi="Calibri" w:cs="Calibri"/>
          <w:sz w:val="24"/>
          <w:szCs w:val="24"/>
        </w:rPr>
      </w:pPr>
      <w:r w:rsidRPr="00B3623D">
        <w:rPr>
          <w:rFonts w:ascii="Calibri" w:hAnsi="Calibri" w:cs="Calibri"/>
          <w:b/>
          <w:sz w:val="24"/>
          <w:szCs w:val="24"/>
        </w:rPr>
        <w:t>11</w:t>
      </w:r>
      <w:r w:rsidR="00104B3C">
        <w:rPr>
          <w:rFonts w:ascii="Calibri" w:hAnsi="Calibri" w:cs="Calibri"/>
          <w:b/>
          <w:sz w:val="24"/>
          <w:szCs w:val="24"/>
        </w:rPr>
        <w:t>1</w:t>
      </w:r>
      <w:r w:rsidRPr="00B3623D">
        <w:rPr>
          <w:rFonts w:ascii="Calibri" w:hAnsi="Calibri" w:cs="Calibri"/>
          <w:b/>
          <w:sz w:val="24"/>
          <w:szCs w:val="24"/>
        </w:rPr>
        <w:t xml:space="preserve">. </w:t>
      </w:r>
      <w:r w:rsidRPr="00B3623D">
        <w:rPr>
          <w:rFonts w:ascii="Calibri" w:hAnsi="Calibri" w:cs="Calibri"/>
          <w:b/>
          <w:sz w:val="24"/>
          <w:szCs w:val="24"/>
        </w:rPr>
        <w:tab/>
      </w:r>
      <w:r w:rsidR="002506D7" w:rsidRPr="00B3623D">
        <w:rPr>
          <w:rFonts w:ascii="Calibri" w:hAnsi="Calibri" w:cs="Calibri"/>
          <w:b/>
          <w:sz w:val="24"/>
          <w:szCs w:val="24"/>
        </w:rPr>
        <w:t>UPDATE FROM THE NEIGHBOURHOOD DEVELOPMENT PLAN STREERING GROUP</w:t>
      </w:r>
      <w:r w:rsidR="002506D7" w:rsidRPr="00B3623D">
        <w:rPr>
          <w:rFonts w:ascii="Calibri" w:hAnsi="Calibri" w:cs="Calibri"/>
          <w:b/>
          <w:sz w:val="24"/>
          <w:szCs w:val="24"/>
        </w:rPr>
        <w:br/>
      </w:r>
      <w:r w:rsidRPr="00B3623D">
        <w:rPr>
          <w:rFonts w:ascii="Calibri" w:hAnsi="Calibri" w:cs="Calibri"/>
          <w:b/>
          <w:sz w:val="24"/>
          <w:szCs w:val="24"/>
        </w:rPr>
        <w:t xml:space="preserve"> </w:t>
      </w:r>
    </w:p>
    <w:p w14:paraId="203A6301" w14:textId="38E5823F" w:rsidR="002506D7" w:rsidRPr="00B3623D" w:rsidRDefault="002506D7" w:rsidP="002506D7">
      <w:pPr>
        <w:ind w:left="720"/>
        <w:rPr>
          <w:rFonts w:ascii="Calibri" w:hAnsi="Calibri" w:cs="Calibri"/>
          <w:sz w:val="24"/>
          <w:szCs w:val="24"/>
        </w:rPr>
      </w:pPr>
      <w:r w:rsidRPr="00B3623D">
        <w:rPr>
          <w:rFonts w:ascii="Calibri" w:hAnsi="Calibri" w:cs="Calibri"/>
          <w:sz w:val="24"/>
          <w:szCs w:val="24"/>
        </w:rPr>
        <w:t>There has been no meeting of the steering group since the last committee meeting update.</w:t>
      </w:r>
    </w:p>
    <w:p w14:paraId="3E279C9E" w14:textId="77777777" w:rsidR="002506D7" w:rsidRPr="00B3623D" w:rsidRDefault="002506D7" w:rsidP="002506D7">
      <w:pPr>
        <w:ind w:left="720"/>
        <w:rPr>
          <w:rFonts w:ascii="Calibri" w:hAnsi="Calibri" w:cs="Calibri"/>
          <w:sz w:val="24"/>
          <w:szCs w:val="24"/>
        </w:rPr>
      </w:pPr>
    </w:p>
    <w:p w14:paraId="5C36E792" w14:textId="6FBC9F52" w:rsidR="002506D7" w:rsidRPr="00B3623D" w:rsidRDefault="00805724" w:rsidP="002506D7">
      <w:pPr>
        <w:ind w:left="720"/>
        <w:rPr>
          <w:rFonts w:ascii="Calibri" w:hAnsi="Calibri" w:cs="Calibri"/>
          <w:sz w:val="24"/>
          <w:szCs w:val="24"/>
        </w:rPr>
      </w:pPr>
      <w:r>
        <w:rPr>
          <w:rFonts w:ascii="Calibri" w:hAnsi="Calibri" w:cs="Calibri"/>
          <w:sz w:val="24"/>
          <w:szCs w:val="24"/>
        </w:rPr>
        <w:t xml:space="preserve">A </w:t>
      </w:r>
      <w:r w:rsidR="007A74E5">
        <w:rPr>
          <w:rFonts w:ascii="Calibri" w:hAnsi="Calibri" w:cs="Calibri"/>
          <w:sz w:val="24"/>
          <w:szCs w:val="24"/>
        </w:rPr>
        <w:t>steering</w:t>
      </w:r>
      <w:r>
        <w:rPr>
          <w:rFonts w:ascii="Calibri" w:hAnsi="Calibri" w:cs="Calibri"/>
          <w:sz w:val="24"/>
          <w:szCs w:val="24"/>
        </w:rPr>
        <w:t xml:space="preserve"> </w:t>
      </w:r>
      <w:r w:rsidR="000F4390">
        <w:rPr>
          <w:rFonts w:ascii="Calibri" w:hAnsi="Calibri" w:cs="Calibri"/>
          <w:sz w:val="24"/>
          <w:szCs w:val="24"/>
        </w:rPr>
        <w:t>g</w:t>
      </w:r>
      <w:r>
        <w:rPr>
          <w:rFonts w:ascii="Calibri" w:hAnsi="Calibri" w:cs="Calibri"/>
          <w:sz w:val="24"/>
          <w:szCs w:val="24"/>
        </w:rPr>
        <w:t>roup meeting to be schedule</w:t>
      </w:r>
      <w:r w:rsidR="000F4390">
        <w:rPr>
          <w:rFonts w:ascii="Calibri" w:hAnsi="Calibri" w:cs="Calibri"/>
          <w:sz w:val="24"/>
          <w:szCs w:val="24"/>
        </w:rPr>
        <w:t>d on</w:t>
      </w:r>
      <w:r>
        <w:rPr>
          <w:rFonts w:ascii="Calibri" w:hAnsi="Calibri" w:cs="Calibri"/>
          <w:sz w:val="24"/>
          <w:szCs w:val="24"/>
        </w:rPr>
        <w:t xml:space="preserve"> </w:t>
      </w:r>
      <w:r w:rsidR="002506D7" w:rsidRPr="00B3623D">
        <w:rPr>
          <w:rFonts w:ascii="Calibri" w:hAnsi="Calibri" w:cs="Calibri"/>
          <w:sz w:val="24"/>
          <w:szCs w:val="24"/>
        </w:rPr>
        <w:t>ether 17</w:t>
      </w:r>
      <w:r w:rsidR="002506D7" w:rsidRPr="00B3623D">
        <w:rPr>
          <w:rFonts w:ascii="Calibri" w:hAnsi="Calibri" w:cs="Calibri"/>
          <w:sz w:val="24"/>
          <w:szCs w:val="24"/>
          <w:vertAlign w:val="superscript"/>
        </w:rPr>
        <w:t>th</w:t>
      </w:r>
      <w:r w:rsidR="002506D7" w:rsidRPr="00B3623D">
        <w:rPr>
          <w:rFonts w:ascii="Calibri" w:hAnsi="Calibri" w:cs="Calibri"/>
          <w:sz w:val="24"/>
          <w:szCs w:val="24"/>
        </w:rPr>
        <w:t xml:space="preserve"> or 23</w:t>
      </w:r>
      <w:r w:rsidR="002506D7" w:rsidRPr="00B3623D">
        <w:rPr>
          <w:rFonts w:ascii="Calibri" w:hAnsi="Calibri" w:cs="Calibri"/>
          <w:sz w:val="24"/>
          <w:szCs w:val="24"/>
          <w:vertAlign w:val="superscript"/>
        </w:rPr>
        <w:t>rd</w:t>
      </w:r>
      <w:r w:rsidR="002506D7" w:rsidRPr="00B3623D">
        <w:rPr>
          <w:rFonts w:ascii="Calibri" w:hAnsi="Calibri" w:cs="Calibri"/>
          <w:sz w:val="24"/>
          <w:szCs w:val="24"/>
        </w:rPr>
        <w:t xml:space="preserve"> January 2024</w:t>
      </w:r>
      <w:r w:rsidR="000F4390">
        <w:rPr>
          <w:rFonts w:ascii="Calibri" w:hAnsi="Calibri" w:cs="Calibri"/>
          <w:sz w:val="24"/>
          <w:szCs w:val="24"/>
        </w:rPr>
        <w:t>.</w:t>
      </w:r>
    </w:p>
    <w:p w14:paraId="4E264B9B" w14:textId="77777777" w:rsidR="00797B52" w:rsidRPr="00B3623D" w:rsidRDefault="00797B52" w:rsidP="0024493D">
      <w:pPr>
        <w:rPr>
          <w:rFonts w:ascii="Calibri" w:hAnsi="Calibri" w:cs="Calibri"/>
          <w:sz w:val="24"/>
          <w:szCs w:val="24"/>
        </w:rPr>
      </w:pPr>
    </w:p>
    <w:p w14:paraId="2E2F5F96" w14:textId="32930575" w:rsidR="00797B52" w:rsidRPr="00B3623D" w:rsidRDefault="005501DF" w:rsidP="00797B52">
      <w:pPr>
        <w:ind w:left="720" w:hanging="720"/>
        <w:rPr>
          <w:rFonts w:ascii="Calibri" w:hAnsi="Calibri" w:cs="Calibri"/>
          <w:b/>
          <w:sz w:val="24"/>
          <w:szCs w:val="24"/>
        </w:rPr>
      </w:pPr>
      <w:r w:rsidRPr="00B3623D">
        <w:rPr>
          <w:rFonts w:ascii="Calibri" w:hAnsi="Calibri" w:cs="Calibri"/>
          <w:b/>
          <w:sz w:val="24"/>
          <w:szCs w:val="24"/>
        </w:rPr>
        <w:t>1</w:t>
      </w:r>
      <w:r w:rsidR="00104B3C">
        <w:rPr>
          <w:rFonts w:ascii="Calibri" w:hAnsi="Calibri" w:cs="Calibri"/>
          <w:b/>
          <w:sz w:val="24"/>
          <w:szCs w:val="24"/>
        </w:rPr>
        <w:t>12</w:t>
      </w:r>
      <w:r w:rsidR="00797B52" w:rsidRPr="00B3623D">
        <w:rPr>
          <w:rFonts w:ascii="Calibri" w:hAnsi="Calibri" w:cs="Calibri"/>
          <w:b/>
          <w:sz w:val="24"/>
          <w:szCs w:val="24"/>
        </w:rPr>
        <w:t>.</w:t>
      </w:r>
      <w:r w:rsidR="00797B52" w:rsidRPr="00B3623D">
        <w:rPr>
          <w:rFonts w:ascii="Calibri" w:hAnsi="Calibri" w:cs="Calibri"/>
          <w:sz w:val="24"/>
          <w:szCs w:val="24"/>
        </w:rPr>
        <w:t xml:space="preserve"> </w:t>
      </w:r>
      <w:r w:rsidR="00797B52" w:rsidRPr="00B3623D">
        <w:rPr>
          <w:rFonts w:ascii="Calibri" w:hAnsi="Calibri" w:cs="Calibri"/>
          <w:sz w:val="24"/>
          <w:szCs w:val="24"/>
        </w:rPr>
        <w:tab/>
      </w:r>
      <w:r w:rsidR="00797B52" w:rsidRPr="00B3623D">
        <w:rPr>
          <w:rFonts w:ascii="Calibri" w:hAnsi="Calibri" w:cs="Calibri"/>
          <w:b/>
          <w:sz w:val="24"/>
          <w:szCs w:val="24"/>
        </w:rPr>
        <w:t xml:space="preserve">FORWARD WORK PROGRAMME FOR PLANNING AND HIGHWAYS COMMITTEE MEETINGS </w:t>
      </w:r>
      <w:r w:rsidR="00ED56AB" w:rsidRPr="00B3623D">
        <w:rPr>
          <w:rFonts w:ascii="Calibri" w:hAnsi="Calibri" w:cs="Calibri"/>
          <w:b/>
          <w:sz w:val="24"/>
          <w:szCs w:val="24"/>
        </w:rPr>
        <w:t>2023/24</w:t>
      </w:r>
    </w:p>
    <w:p w14:paraId="6A72D502" w14:textId="77777777" w:rsidR="002A3E71" w:rsidRPr="00B3623D" w:rsidRDefault="002A3E71" w:rsidP="001F4D69">
      <w:pPr>
        <w:rPr>
          <w:rFonts w:ascii="Calibri" w:hAnsi="Calibri" w:cs="Calibri"/>
          <w:sz w:val="24"/>
          <w:szCs w:val="24"/>
        </w:rPr>
      </w:pPr>
    </w:p>
    <w:p w14:paraId="52628D8F" w14:textId="6FBF1D15" w:rsidR="0024493D" w:rsidRPr="00B3623D" w:rsidRDefault="006A2D77" w:rsidP="00383225">
      <w:pPr>
        <w:ind w:left="720"/>
        <w:rPr>
          <w:rFonts w:ascii="Calibri" w:hAnsi="Calibri" w:cs="Calibri"/>
          <w:sz w:val="24"/>
          <w:szCs w:val="24"/>
        </w:rPr>
      </w:pPr>
      <w:r w:rsidRPr="00B3623D">
        <w:rPr>
          <w:rFonts w:ascii="Calibri" w:hAnsi="Calibri" w:cs="Calibri"/>
          <w:sz w:val="24"/>
          <w:szCs w:val="24"/>
        </w:rPr>
        <w:t xml:space="preserve">It was agreed </w:t>
      </w:r>
      <w:r w:rsidR="00247DFC">
        <w:rPr>
          <w:rFonts w:ascii="Calibri" w:hAnsi="Calibri" w:cs="Calibri"/>
          <w:sz w:val="24"/>
          <w:szCs w:val="24"/>
        </w:rPr>
        <w:t xml:space="preserve">to </w:t>
      </w:r>
      <w:r w:rsidR="00383225" w:rsidRPr="00B3623D">
        <w:rPr>
          <w:rFonts w:ascii="Calibri" w:hAnsi="Calibri" w:cs="Calibri"/>
          <w:sz w:val="24"/>
          <w:szCs w:val="24"/>
        </w:rPr>
        <w:t xml:space="preserve">request </w:t>
      </w:r>
      <w:r w:rsidR="00247DFC">
        <w:rPr>
          <w:rFonts w:ascii="Calibri" w:hAnsi="Calibri" w:cs="Calibri"/>
          <w:sz w:val="24"/>
          <w:szCs w:val="24"/>
        </w:rPr>
        <w:t xml:space="preserve">an Officer from WBC </w:t>
      </w:r>
      <w:r w:rsidR="00383225" w:rsidRPr="00B3623D">
        <w:rPr>
          <w:rFonts w:ascii="Calibri" w:hAnsi="Calibri" w:cs="Calibri"/>
          <w:sz w:val="24"/>
          <w:szCs w:val="24"/>
        </w:rPr>
        <w:t>update th</w:t>
      </w:r>
      <w:r w:rsidR="00247DFC">
        <w:rPr>
          <w:rFonts w:ascii="Calibri" w:hAnsi="Calibri" w:cs="Calibri"/>
          <w:sz w:val="24"/>
          <w:szCs w:val="24"/>
        </w:rPr>
        <w:t>e</w:t>
      </w:r>
      <w:r w:rsidR="00383225" w:rsidRPr="00B3623D">
        <w:rPr>
          <w:rFonts w:ascii="Calibri" w:hAnsi="Calibri" w:cs="Calibri"/>
          <w:sz w:val="24"/>
          <w:szCs w:val="24"/>
        </w:rPr>
        <w:t xml:space="preserve"> </w:t>
      </w:r>
      <w:r w:rsidR="00F94D66">
        <w:rPr>
          <w:rFonts w:ascii="Calibri" w:hAnsi="Calibri" w:cs="Calibri"/>
          <w:sz w:val="24"/>
          <w:szCs w:val="24"/>
        </w:rPr>
        <w:t>C</w:t>
      </w:r>
      <w:r w:rsidR="00383225" w:rsidRPr="00B3623D">
        <w:rPr>
          <w:rFonts w:ascii="Calibri" w:hAnsi="Calibri" w:cs="Calibri"/>
          <w:sz w:val="24"/>
          <w:szCs w:val="24"/>
        </w:rPr>
        <w:t xml:space="preserve">ommittee on the </w:t>
      </w:r>
      <w:r w:rsidR="00247DFC">
        <w:rPr>
          <w:rFonts w:ascii="Calibri" w:hAnsi="Calibri" w:cs="Calibri"/>
          <w:sz w:val="24"/>
          <w:szCs w:val="24"/>
        </w:rPr>
        <w:t>L</w:t>
      </w:r>
      <w:r w:rsidR="00383225" w:rsidRPr="00B3623D">
        <w:rPr>
          <w:rFonts w:ascii="Calibri" w:hAnsi="Calibri" w:cs="Calibri"/>
          <w:sz w:val="24"/>
          <w:szCs w:val="24"/>
        </w:rPr>
        <w:t xml:space="preserve">ocal </w:t>
      </w:r>
      <w:r w:rsidR="00247DFC">
        <w:rPr>
          <w:rFonts w:ascii="Calibri" w:hAnsi="Calibri" w:cs="Calibri"/>
          <w:sz w:val="24"/>
          <w:szCs w:val="24"/>
        </w:rPr>
        <w:t>P</w:t>
      </w:r>
      <w:r w:rsidR="00383225" w:rsidRPr="00B3623D">
        <w:rPr>
          <w:rFonts w:ascii="Calibri" w:hAnsi="Calibri" w:cs="Calibri"/>
          <w:sz w:val="24"/>
          <w:szCs w:val="24"/>
        </w:rPr>
        <w:t>lan,</w:t>
      </w:r>
      <w:r w:rsidRPr="00B3623D">
        <w:rPr>
          <w:rFonts w:ascii="Calibri" w:hAnsi="Calibri" w:cs="Calibri"/>
          <w:sz w:val="24"/>
          <w:szCs w:val="24"/>
        </w:rPr>
        <w:t xml:space="preserve"> </w:t>
      </w:r>
      <w:r w:rsidR="00247DFC">
        <w:rPr>
          <w:rFonts w:ascii="Calibri" w:hAnsi="Calibri" w:cs="Calibri"/>
          <w:sz w:val="24"/>
          <w:szCs w:val="24"/>
        </w:rPr>
        <w:t xml:space="preserve">ideally </w:t>
      </w:r>
      <w:r w:rsidRPr="00B3623D">
        <w:rPr>
          <w:rFonts w:ascii="Calibri" w:hAnsi="Calibri" w:cs="Calibri"/>
          <w:sz w:val="24"/>
          <w:szCs w:val="24"/>
        </w:rPr>
        <w:t xml:space="preserve">as part of the agenda </w:t>
      </w:r>
      <w:r w:rsidR="00383225" w:rsidRPr="00B3623D">
        <w:rPr>
          <w:rFonts w:ascii="Calibri" w:hAnsi="Calibri" w:cs="Calibri"/>
          <w:sz w:val="24"/>
          <w:szCs w:val="24"/>
        </w:rPr>
        <w:t>scheduled</w:t>
      </w:r>
      <w:r w:rsidRPr="00B3623D">
        <w:rPr>
          <w:rFonts w:ascii="Calibri" w:hAnsi="Calibri" w:cs="Calibri"/>
          <w:sz w:val="24"/>
          <w:szCs w:val="24"/>
        </w:rPr>
        <w:t xml:space="preserve"> for the meeting to be held</w:t>
      </w:r>
      <w:r w:rsidR="00383225" w:rsidRPr="00B3623D">
        <w:rPr>
          <w:rFonts w:ascii="Calibri" w:hAnsi="Calibri" w:cs="Calibri"/>
          <w:sz w:val="24"/>
          <w:szCs w:val="24"/>
        </w:rPr>
        <w:t xml:space="preserve"> Monday 29</w:t>
      </w:r>
      <w:r w:rsidR="00383225" w:rsidRPr="00B3623D">
        <w:rPr>
          <w:rFonts w:ascii="Calibri" w:hAnsi="Calibri" w:cs="Calibri"/>
          <w:sz w:val="24"/>
          <w:szCs w:val="24"/>
          <w:vertAlign w:val="superscript"/>
        </w:rPr>
        <w:t>th</w:t>
      </w:r>
      <w:r w:rsidR="00383225" w:rsidRPr="00B3623D">
        <w:rPr>
          <w:rFonts w:ascii="Calibri" w:hAnsi="Calibri" w:cs="Calibri"/>
          <w:sz w:val="24"/>
          <w:szCs w:val="24"/>
        </w:rPr>
        <w:t xml:space="preserve"> January 2024.</w:t>
      </w:r>
    </w:p>
    <w:p w14:paraId="29DD8D01" w14:textId="77777777" w:rsidR="00626901" w:rsidRPr="00B3623D" w:rsidRDefault="00626901" w:rsidP="00A0217F">
      <w:pPr>
        <w:ind w:left="709" w:hanging="709"/>
        <w:rPr>
          <w:rFonts w:ascii="Calibri" w:hAnsi="Calibri" w:cs="Calibri"/>
          <w:sz w:val="24"/>
          <w:szCs w:val="24"/>
        </w:rPr>
      </w:pPr>
    </w:p>
    <w:p w14:paraId="337721FA" w14:textId="77777777" w:rsidR="00A816BB" w:rsidRPr="00B3623D" w:rsidRDefault="00446E69" w:rsidP="00506452">
      <w:pPr>
        <w:ind w:left="709" w:hanging="709"/>
        <w:rPr>
          <w:rFonts w:ascii="Calibri" w:hAnsi="Calibri" w:cs="Calibri"/>
          <w:sz w:val="24"/>
          <w:szCs w:val="24"/>
        </w:rPr>
      </w:pPr>
      <w:r w:rsidRPr="00B3623D">
        <w:rPr>
          <w:rFonts w:ascii="Calibri" w:hAnsi="Calibri" w:cs="Calibri"/>
          <w:b/>
          <w:sz w:val="24"/>
          <w:szCs w:val="24"/>
        </w:rPr>
        <w:tab/>
      </w:r>
    </w:p>
    <w:p w14:paraId="7C5F39A6" w14:textId="4E34E85C" w:rsidR="00BF77DD" w:rsidRPr="00B3623D" w:rsidRDefault="00262CA5" w:rsidP="00456CF5">
      <w:pPr>
        <w:ind w:right="-1"/>
        <w:outlineLvl w:val="1"/>
        <w:rPr>
          <w:rFonts w:ascii="Calibri" w:hAnsi="Calibri" w:cs="Calibri"/>
          <w:sz w:val="24"/>
          <w:szCs w:val="24"/>
        </w:rPr>
      </w:pPr>
      <w:r w:rsidRPr="00B3623D">
        <w:rPr>
          <w:rFonts w:ascii="Calibri" w:hAnsi="Calibri" w:cs="Calibri"/>
          <w:b/>
          <w:sz w:val="24"/>
          <w:szCs w:val="24"/>
        </w:rPr>
        <w:t>TH</w:t>
      </w:r>
      <w:r w:rsidR="00245A80" w:rsidRPr="00B3623D">
        <w:rPr>
          <w:rFonts w:ascii="Calibri" w:hAnsi="Calibri" w:cs="Calibri"/>
          <w:b/>
          <w:sz w:val="24"/>
          <w:szCs w:val="24"/>
        </w:rPr>
        <w:t xml:space="preserve">ERE BEING NO OTHER BUSINESS THE CHAIRPERSON </w:t>
      </w:r>
      <w:r w:rsidR="004211A7" w:rsidRPr="00B3623D">
        <w:rPr>
          <w:rFonts w:ascii="Calibri" w:hAnsi="Calibri" w:cs="Calibri"/>
          <w:b/>
          <w:sz w:val="24"/>
          <w:szCs w:val="24"/>
        </w:rPr>
        <w:t>DEC</w:t>
      </w:r>
      <w:r w:rsidR="006B2717" w:rsidRPr="00B3623D">
        <w:rPr>
          <w:rFonts w:ascii="Calibri" w:hAnsi="Calibri" w:cs="Calibri"/>
          <w:b/>
          <w:sz w:val="24"/>
          <w:szCs w:val="24"/>
        </w:rPr>
        <w:t>LAR</w:t>
      </w:r>
      <w:r w:rsidR="002D2B52" w:rsidRPr="00B3623D">
        <w:rPr>
          <w:rFonts w:ascii="Calibri" w:hAnsi="Calibri" w:cs="Calibri"/>
          <w:b/>
          <w:sz w:val="24"/>
          <w:szCs w:val="24"/>
        </w:rPr>
        <w:t>ED THE MEETING CLOSED AT</w:t>
      </w:r>
      <w:r w:rsidR="00797B52" w:rsidRPr="00B3623D">
        <w:rPr>
          <w:rFonts w:ascii="Calibri" w:hAnsi="Calibri" w:cs="Calibri"/>
          <w:b/>
          <w:sz w:val="24"/>
          <w:szCs w:val="24"/>
        </w:rPr>
        <w:t xml:space="preserve"> </w:t>
      </w:r>
      <w:r w:rsidR="006A2D77" w:rsidRPr="00B3623D">
        <w:rPr>
          <w:rFonts w:ascii="Calibri" w:hAnsi="Calibri" w:cs="Calibri"/>
          <w:b/>
          <w:sz w:val="24"/>
          <w:szCs w:val="24"/>
        </w:rPr>
        <w:t>20.49</w:t>
      </w:r>
      <w:r w:rsidR="001F4D69" w:rsidRPr="00B3623D">
        <w:rPr>
          <w:rFonts w:ascii="Calibri" w:hAnsi="Calibri" w:cs="Calibri"/>
          <w:b/>
          <w:sz w:val="24"/>
          <w:szCs w:val="24"/>
        </w:rPr>
        <w:t xml:space="preserve"> </w:t>
      </w:r>
      <w:r w:rsidR="00843F28" w:rsidRPr="00B3623D">
        <w:rPr>
          <w:rFonts w:ascii="Calibri" w:hAnsi="Calibri" w:cs="Calibri"/>
          <w:b/>
          <w:sz w:val="24"/>
          <w:szCs w:val="24"/>
        </w:rPr>
        <w:t>HRS</w:t>
      </w:r>
    </w:p>
    <w:p w14:paraId="6C33A098" w14:textId="77777777" w:rsidR="00A816BB" w:rsidRPr="00B3623D" w:rsidRDefault="00A816BB" w:rsidP="007E5352">
      <w:pPr>
        <w:rPr>
          <w:rFonts w:ascii="Calibri" w:hAnsi="Calibri" w:cs="Calibri"/>
          <w:sz w:val="24"/>
          <w:szCs w:val="24"/>
          <w:lang w:val="x-none"/>
        </w:rPr>
      </w:pPr>
    </w:p>
    <w:p w14:paraId="13A4DAD6" w14:textId="77777777" w:rsidR="00FB560F" w:rsidRPr="00B3623D" w:rsidRDefault="00FB560F" w:rsidP="007E5352">
      <w:pPr>
        <w:rPr>
          <w:rFonts w:ascii="Calibri" w:hAnsi="Calibri" w:cs="Calibri"/>
          <w:sz w:val="24"/>
          <w:szCs w:val="24"/>
          <w:lang w:val="x-none"/>
        </w:rPr>
      </w:pPr>
    </w:p>
    <w:p w14:paraId="366C01B5" w14:textId="77777777" w:rsidR="00245A80" w:rsidRPr="00B3623D" w:rsidRDefault="00245A80" w:rsidP="00D17A1F">
      <w:pPr>
        <w:pStyle w:val="Heading7"/>
        <w:autoSpaceDE w:val="0"/>
        <w:ind w:right="0"/>
        <w:rPr>
          <w:rFonts w:ascii="Calibri" w:hAnsi="Calibri" w:cs="Calibri"/>
          <w:sz w:val="24"/>
          <w:szCs w:val="24"/>
        </w:rPr>
      </w:pPr>
      <w:r w:rsidRPr="00B3623D">
        <w:rPr>
          <w:rFonts w:ascii="Calibri" w:hAnsi="Calibri" w:cs="Calibri"/>
          <w:sz w:val="24"/>
          <w:szCs w:val="24"/>
        </w:rPr>
        <w:t>CHAIRPERSON</w:t>
      </w:r>
    </w:p>
    <w:p w14:paraId="688A5EE8" w14:textId="77777777" w:rsidR="0065117D" w:rsidRPr="00B3623D" w:rsidRDefault="0065117D" w:rsidP="00DF28A5">
      <w:pPr>
        <w:rPr>
          <w:rFonts w:ascii="Calibri" w:hAnsi="Calibri" w:cs="Calibri"/>
          <w:sz w:val="24"/>
          <w:szCs w:val="24"/>
        </w:rPr>
        <w:sectPr w:rsidR="0065117D" w:rsidRPr="00B3623D" w:rsidSect="004C662C">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958" w:right="1134" w:bottom="992" w:left="1134" w:header="425" w:footer="720" w:gutter="0"/>
          <w:cols w:space="720"/>
          <w:docGrid w:linePitch="272"/>
        </w:sectPr>
      </w:pPr>
    </w:p>
    <w:p w14:paraId="1F67E88A" w14:textId="77777777" w:rsidR="00F218B3" w:rsidRPr="00B3623D" w:rsidRDefault="00F218B3" w:rsidP="00F218B3">
      <w:pPr>
        <w:pStyle w:val="DefaultText"/>
        <w:jc w:val="right"/>
        <w:rPr>
          <w:rFonts w:ascii="Calibri" w:hAnsi="Calibri" w:cs="Calibri"/>
          <w:b/>
          <w:szCs w:val="24"/>
        </w:rPr>
      </w:pPr>
      <w:r w:rsidRPr="00B3623D">
        <w:rPr>
          <w:rFonts w:ascii="Calibri" w:hAnsi="Calibri" w:cs="Calibri"/>
          <w:b/>
          <w:szCs w:val="24"/>
        </w:rPr>
        <w:t>APPENDIX 1</w:t>
      </w:r>
    </w:p>
    <w:p w14:paraId="7050AC14" w14:textId="77777777" w:rsidR="00245A80" w:rsidRPr="00B3623D" w:rsidRDefault="00245A80">
      <w:pPr>
        <w:pStyle w:val="DefaultText"/>
        <w:jc w:val="center"/>
        <w:rPr>
          <w:rFonts w:ascii="Calibri" w:hAnsi="Calibri" w:cs="Calibri"/>
          <w:b/>
          <w:szCs w:val="24"/>
        </w:rPr>
      </w:pPr>
      <w:r w:rsidRPr="00B3623D">
        <w:rPr>
          <w:rFonts w:ascii="Calibri" w:hAnsi="Calibri" w:cs="Calibri"/>
          <w:b/>
          <w:szCs w:val="24"/>
        </w:rPr>
        <w:t>PLANNING AND HIGHWAYS COMMITTEE MEETING</w:t>
      </w:r>
    </w:p>
    <w:p w14:paraId="61E67313" w14:textId="77777777" w:rsidR="00B16144" w:rsidRPr="00B3623D" w:rsidRDefault="00245A80" w:rsidP="00B16144">
      <w:pPr>
        <w:pStyle w:val="DefaultText"/>
        <w:jc w:val="center"/>
        <w:rPr>
          <w:rFonts w:ascii="Calibri" w:hAnsi="Calibri" w:cs="Calibri"/>
          <w:b/>
          <w:szCs w:val="24"/>
        </w:rPr>
      </w:pPr>
      <w:r w:rsidRPr="00B3623D">
        <w:rPr>
          <w:rFonts w:ascii="Calibri" w:hAnsi="Calibri" w:cs="Calibri"/>
          <w:b/>
          <w:szCs w:val="24"/>
        </w:rPr>
        <w:t>SCHEDULE OF PLANNING APPLICATIONS – RESOLUTIONS</w:t>
      </w:r>
    </w:p>
    <w:tbl>
      <w:tblPr>
        <w:tblW w:w="14626" w:type="dxa"/>
        <w:tblInd w:w="108" w:type="dxa"/>
        <w:tblLayout w:type="fixed"/>
        <w:tblLook w:val="0000" w:firstRow="0" w:lastRow="0" w:firstColumn="0" w:lastColumn="0" w:noHBand="0" w:noVBand="0"/>
      </w:tblPr>
      <w:tblGrid>
        <w:gridCol w:w="1134"/>
        <w:gridCol w:w="3686"/>
        <w:gridCol w:w="2126"/>
        <w:gridCol w:w="2977"/>
        <w:gridCol w:w="4703"/>
      </w:tblGrid>
      <w:tr w:rsidR="00245A80" w:rsidRPr="00B3623D" w14:paraId="1A2B6F2B" w14:textId="77777777" w:rsidTr="00EC47B1">
        <w:tc>
          <w:tcPr>
            <w:tcW w:w="1134" w:type="dxa"/>
            <w:tcBorders>
              <w:top w:val="single" w:sz="6" w:space="0" w:color="auto"/>
              <w:left w:val="single" w:sz="6" w:space="0" w:color="auto"/>
              <w:bottom w:val="single" w:sz="6" w:space="0" w:color="auto"/>
              <w:right w:val="single" w:sz="6" w:space="0" w:color="auto"/>
            </w:tcBorders>
          </w:tcPr>
          <w:p w14:paraId="60D98AD3" w14:textId="77777777" w:rsidR="00245A80" w:rsidRPr="00B3623D" w:rsidRDefault="00245A80">
            <w:pPr>
              <w:pStyle w:val="TableText"/>
              <w:jc w:val="center"/>
              <w:rPr>
                <w:rFonts w:ascii="Calibri" w:hAnsi="Calibri" w:cs="Calibri"/>
                <w:szCs w:val="24"/>
              </w:rPr>
            </w:pPr>
            <w:r w:rsidRPr="00B3623D">
              <w:rPr>
                <w:rFonts w:ascii="Calibri" w:hAnsi="Calibri" w:cs="Calibri"/>
                <w:b/>
                <w:szCs w:val="24"/>
              </w:rPr>
              <w:t>RUNNING ORDER</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14AFA236" w14:textId="77777777" w:rsidR="00245A80" w:rsidRPr="00B3623D" w:rsidRDefault="00245A80">
            <w:pPr>
              <w:pStyle w:val="TableText"/>
              <w:jc w:val="center"/>
              <w:rPr>
                <w:rFonts w:ascii="Calibri" w:hAnsi="Calibri" w:cs="Calibri"/>
                <w:szCs w:val="24"/>
              </w:rPr>
            </w:pPr>
            <w:r w:rsidRPr="00B3623D">
              <w:rPr>
                <w:rFonts w:ascii="Calibri" w:hAnsi="Calibri" w:cs="Calibri"/>
                <w:b/>
                <w:szCs w:val="24"/>
              </w:rPr>
              <w:t>RESOLUTION</w:t>
            </w:r>
          </w:p>
        </w:tc>
        <w:tc>
          <w:tcPr>
            <w:tcW w:w="2126" w:type="dxa"/>
            <w:tcBorders>
              <w:top w:val="single" w:sz="6" w:space="0" w:color="auto"/>
              <w:left w:val="single" w:sz="6" w:space="0" w:color="auto"/>
              <w:bottom w:val="single" w:sz="6" w:space="0" w:color="auto"/>
              <w:right w:val="single" w:sz="6" w:space="0" w:color="auto"/>
            </w:tcBorders>
          </w:tcPr>
          <w:p w14:paraId="30EEB820" w14:textId="77777777" w:rsidR="00245A80" w:rsidRPr="00B3623D" w:rsidRDefault="00245A80">
            <w:pPr>
              <w:pStyle w:val="TableText"/>
              <w:jc w:val="center"/>
              <w:rPr>
                <w:rFonts w:ascii="Calibri" w:hAnsi="Calibri" w:cs="Calibri"/>
                <w:b/>
                <w:szCs w:val="24"/>
              </w:rPr>
            </w:pPr>
            <w:r w:rsidRPr="00B3623D">
              <w:rPr>
                <w:rFonts w:ascii="Calibri" w:hAnsi="Calibri" w:cs="Calibri"/>
                <w:b/>
                <w:szCs w:val="24"/>
              </w:rPr>
              <w:t>APPLICATION</w:t>
            </w:r>
          </w:p>
          <w:p w14:paraId="511A7A8B" w14:textId="77777777" w:rsidR="00245A80" w:rsidRPr="00B3623D" w:rsidRDefault="00245A80">
            <w:pPr>
              <w:pStyle w:val="TableText"/>
              <w:jc w:val="center"/>
              <w:rPr>
                <w:rFonts w:ascii="Calibri" w:hAnsi="Calibri" w:cs="Calibri"/>
                <w:szCs w:val="24"/>
              </w:rPr>
            </w:pPr>
            <w:r w:rsidRPr="00B3623D">
              <w:rPr>
                <w:rFonts w:ascii="Calibri" w:hAnsi="Calibri" w:cs="Calibri"/>
                <w:b/>
                <w:szCs w:val="24"/>
              </w:rPr>
              <w:t>NUMBER</w:t>
            </w:r>
          </w:p>
        </w:tc>
        <w:tc>
          <w:tcPr>
            <w:tcW w:w="2977" w:type="dxa"/>
            <w:tcBorders>
              <w:top w:val="single" w:sz="6" w:space="0" w:color="auto"/>
              <w:left w:val="single" w:sz="6" w:space="0" w:color="auto"/>
              <w:bottom w:val="single" w:sz="6" w:space="0" w:color="auto"/>
              <w:right w:val="single" w:sz="6" w:space="0" w:color="auto"/>
            </w:tcBorders>
          </w:tcPr>
          <w:p w14:paraId="7FDBF4F1" w14:textId="77777777" w:rsidR="00245A80" w:rsidRPr="00B3623D" w:rsidRDefault="00245A80">
            <w:pPr>
              <w:pStyle w:val="TableText"/>
              <w:jc w:val="center"/>
              <w:rPr>
                <w:rFonts w:ascii="Calibri" w:hAnsi="Calibri" w:cs="Calibri"/>
                <w:szCs w:val="24"/>
              </w:rPr>
            </w:pPr>
            <w:r w:rsidRPr="00B3623D">
              <w:rPr>
                <w:rFonts w:ascii="Calibri" w:hAnsi="Calibri" w:cs="Calibri"/>
                <w:b/>
                <w:szCs w:val="24"/>
              </w:rPr>
              <w:t>LOCATION AND APPLICANT</w:t>
            </w:r>
          </w:p>
        </w:tc>
        <w:tc>
          <w:tcPr>
            <w:tcW w:w="4703" w:type="dxa"/>
            <w:tcBorders>
              <w:top w:val="single" w:sz="6" w:space="0" w:color="auto"/>
              <w:left w:val="single" w:sz="6" w:space="0" w:color="auto"/>
              <w:bottom w:val="single" w:sz="6" w:space="0" w:color="auto"/>
              <w:right w:val="single" w:sz="6" w:space="0" w:color="auto"/>
            </w:tcBorders>
          </w:tcPr>
          <w:p w14:paraId="3450C893" w14:textId="77777777" w:rsidR="00245A80" w:rsidRPr="00B3623D" w:rsidRDefault="00245A80">
            <w:pPr>
              <w:pStyle w:val="TableText"/>
              <w:ind w:right="-18"/>
              <w:jc w:val="center"/>
              <w:rPr>
                <w:rFonts w:ascii="Calibri" w:hAnsi="Calibri" w:cs="Calibri"/>
                <w:szCs w:val="24"/>
              </w:rPr>
            </w:pPr>
            <w:r w:rsidRPr="00B3623D">
              <w:rPr>
                <w:rFonts w:ascii="Calibri" w:hAnsi="Calibri" w:cs="Calibri"/>
                <w:b/>
                <w:szCs w:val="24"/>
              </w:rPr>
              <w:t>PROPOSAL</w:t>
            </w:r>
          </w:p>
        </w:tc>
      </w:tr>
      <w:tr w:rsidR="00B16144" w:rsidRPr="00B3623D" w14:paraId="7E96998C" w14:textId="77777777" w:rsidTr="00EC47B1">
        <w:tc>
          <w:tcPr>
            <w:tcW w:w="1134" w:type="dxa"/>
            <w:tcBorders>
              <w:top w:val="single" w:sz="6" w:space="0" w:color="auto"/>
              <w:left w:val="single" w:sz="6" w:space="0" w:color="auto"/>
              <w:bottom w:val="single" w:sz="6" w:space="0" w:color="auto"/>
              <w:right w:val="single" w:sz="6" w:space="0" w:color="auto"/>
            </w:tcBorders>
          </w:tcPr>
          <w:p w14:paraId="0F548E34"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1</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39E0229A"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No Objection.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9C533F" w14:textId="77777777" w:rsidR="00B16144" w:rsidRPr="00B3623D" w:rsidRDefault="00E2368F" w:rsidP="00B16144">
            <w:pPr>
              <w:jc w:val="center"/>
              <w:rPr>
                <w:rFonts w:ascii="Calibri" w:hAnsi="Calibri" w:cs="Calibri"/>
                <w:sz w:val="24"/>
                <w:szCs w:val="24"/>
              </w:rPr>
            </w:pPr>
            <w:hyperlink r:id="rId17" w:history="1">
              <w:r w:rsidR="00B16144" w:rsidRPr="00B3623D">
                <w:rPr>
                  <w:rStyle w:val="Hyperlink"/>
                  <w:rFonts w:ascii="Calibri" w:hAnsi="Calibri" w:cs="Calibri"/>
                  <w:sz w:val="24"/>
                  <w:szCs w:val="24"/>
                </w:rPr>
                <w:t>23/02777/HOUSE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63287E8"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Linden Priory Road Newbury for Mr and Mrs Van Zyl</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2B9497F7"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Demolition of existing garage, chimney &amp; outbuildings; loft conversion; two storey side extension; creation of annexe; alterations to existing windows &amp; cladding </w:t>
            </w:r>
          </w:p>
        </w:tc>
      </w:tr>
      <w:tr w:rsidR="00B16144" w:rsidRPr="00B3623D" w14:paraId="32193ED6" w14:textId="77777777" w:rsidTr="00EC47B1">
        <w:tc>
          <w:tcPr>
            <w:tcW w:w="1134" w:type="dxa"/>
            <w:tcBorders>
              <w:top w:val="single" w:sz="6" w:space="0" w:color="auto"/>
              <w:left w:val="single" w:sz="6" w:space="0" w:color="auto"/>
              <w:bottom w:val="single" w:sz="6" w:space="0" w:color="auto"/>
              <w:right w:val="single" w:sz="6" w:space="0" w:color="auto"/>
            </w:tcBorders>
          </w:tcPr>
          <w:p w14:paraId="728D8040"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2</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1965E6B6" w14:textId="77777777" w:rsidR="00D92763" w:rsidRDefault="00B16144" w:rsidP="00EC47B1">
            <w:pPr>
              <w:rPr>
                <w:rFonts w:ascii="Calibri" w:hAnsi="Calibri" w:cs="Calibri"/>
                <w:sz w:val="24"/>
                <w:szCs w:val="24"/>
                <w:lang w:eastAsia="en-GB"/>
              </w:rPr>
            </w:pPr>
            <w:r w:rsidRPr="00B3623D">
              <w:rPr>
                <w:rFonts w:ascii="Calibri" w:hAnsi="Calibri" w:cs="Calibri"/>
                <w:sz w:val="24"/>
                <w:szCs w:val="24"/>
                <w:lang w:eastAsia="en-GB"/>
              </w:rPr>
              <w:t>Objection</w:t>
            </w:r>
            <w:r w:rsidR="00B65693">
              <w:rPr>
                <w:rFonts w:ascii="Calibri" w:hAnsi="Calibri" w:cs="Calibri"/>
                <w:sz w:val="24"/>
                <w:szCs w:val="24"/>
                <w:lang w:eastAsia="en-GB"/>
              </w:rPr>
              <w:t>/ comment</w:t>
            </w:r>
            <w:r w:rsidRPr="00B3623D">
              <w:rPr>
                <w:rFonts w:ascii="Calibri" w:hAnsi="Calibri" w:cs="Calibri"/>
                <w:sz w:val="24"/>
                <w:szCs w:val="24"/>
                <w:lang w:eastAsia="en-GB"/>
              </w:rPr>
              <w:t>:</w:t>
            </w:r>
          </w:p>
          <w:p w14:paraId="0338C399" w14:textId="06609BD1" w:rsidR="00D92763" w:rsidRDefault="006154AB" w:rsidP="00EC47B1">
            <w:pPr>
              <w:pStyle w:val="ListParagraph"/>
              <w:numPr>
                <w:ilvl w:val="0"/>
                <w:numId w:val="44"/>
              </w:numPr>
              <w:ind w:left="337" w:hanging="337"/>
              <w:rPr>
                <w:rFonts w:ascii="Calibri" w:hAnsi="Calibri" w:cs="Calibri"/>
                <w:sz w:val="24"/>
                <w:szCs w:val="24"/>
                <w:lang w:eastAsia="en-GB"/>
              </w:rPr>
            </w:pPr>
            <w:r>
              <w:rPr>
                <w:rFonts w:ascii="Calibri" w:hAnsi="Calibri" w:cs="Calibri"/>
                <w:sz w:val="24"/>
                <w:szCs w:val="24"/>
                <w:lang w:eastAsia="en-GB"/>
              </w:rPr>
              <w:t xml:space="preserve">Concerns around the implication to the </w:t>
            </w:r>
            <w:r w:rsidR="00030A4C">
              <w:rPr>
                <w:rFonts w:ascii="Calibri" w:hAnsi="Calibri" w:cs="Calibri"/>
                <w:sz w:val="24"/>
                <w:szCs w:val="24"/>
                <w:lang w:eastAsia="en-GB"/>
              </w:rPr>
              <w:t>wastewater/sewage system capabilities in the area</w:t>
            </w:r>
            <w:r w:rsidR="001C58A2">
              <w:rPr>
                <w:rFonts w:ascii="Calibri" w:hAnsi="Calibri" w:cs="Calibri"/>
                <w:sz w:val="24"/>
                <w:szCs w:val="24"/>
                <w:lang w:eastAsia="en-GB"/>
              </w:rPr>
              <w:t xml:space="preserve">. </w:t>
            </w:r>
          </w:p>
          <w:p w14:paraId="0B8F05BB" w14:textId="77777777" w:rsidR="001C58A2" w:rsidRDefault="00AB6F7E" w:rsidP="00EC47B1">
            <w:pPr>
              <w:pStyle w:val="ListParagraph"/>
              <w:numPr>
                <w:ilvl w:val="0"/>
                <w:numId w:val="44"/>
              </w:numPr>
              <w:ind w:left="337" w:hanging="337"/>
              <w:rPr>
                <w:rFonts w:ascii="Calibri" w:hAnsi="Calibri" w:cs="Calibri"/>
                <w:sz w:val="24"/>
                <w:szCs w:val="24"/>
                <w:lang w:eastAsia="en-GB"/>
              </w:rPr>
            </w:pPr>
            <w:r>
              <w:rPr>
                <w:rFonts w:ascii="Calibri" w:hAnsi="Calibri" w:cs="Calibri"/>
                <w:sz w:val="24"/>
                <w:szCs w:val="24"/>
                <w:lang w:eastAsia="en-GB"/>
              </w:rPr>
              <w:t xml:space="preserve">Impermeable Materials being used. </w:t>
            </w:r>
          </w:p>
          <w:p w14:paraId="5E864A0B" w14:textId="6174F7DF" w:rsidR="00AB6F7E" w:rsidRDefault="00B521E8" w:rsidP="00EC47B1">
            <w:pPr>
              <w:pStyle w:val="ListParagraph"/>
              <w:numPr>
                <w:ilvl w:val="0"/>
                <w:numId w:val="44"/>
              </w:numPr>
              <w:ind w:left="337" w:hanging="337"/>
              <w:rPr>
                <w:rFonts w:ascii="Calibri" w:hAnsi="Calibri" w:cs="Calibri"/>
                <w:sz w:val="24"/>
                <w:szCs w:val="24"/>
                <w:lang w:eastAsia="en-GB"/>
              </w:rPr>
            </w:pPr>
            <w:r>
              <w:rPr>
                <w:rFonts w:ascii="Calibri" w:hAnsi="Calibri" w:cs="Calibri"/>
                <w:sz w:val="24"/>
                <w:szCs w:val="24"/>
                <w:lang w:eastAsia="en-GB"/>
              </w:rPr>
              <w:t xml:space="preserve">Parking </w:t>
            </w:r>
            <w:r w:rsidR="00503EDF">
              <w:rPr>
                <w:rFonts w:ascii="Calibri" w:hAnsi="Calibri" w:cs="Calibri"/>
                <w:sz w:val="24"/>
                <w:szCs w:val="24"/>
                <w:lang w:eastAsia="en-GB"/>
              </w:rPr>
              <w:t>- N</w:t>
            </w:r>
            <w:r w:rsidR="002A6160">
              <w:rPr>
                <w:rFonts w:ascii="Calibri" w:hAnsi="Calibri" w:cs="Calibri"/>
                <w:sz w:val="24"/>
                <w:szCs w:val="24"/>
                <w:lang w:eastAsia="en-GB"/>
              </w:rPr>
              <w:t xml:space="preserve">ew households to be provided with travel </w:t>
            </w:r>
            <w:r w:rsidR="0089123E">
              <w:rPr>
                <w:rFonts w:ascii="Calibri" w:hAnsi="Calibri" w:cs="Calibri"/>
                <w:sz w:val="24"/>
                <w:szCs w:val="24"/>
                <w:lang w:eastAsia="en-GB"/>
              </w:rPr>
              <w:t>p</w:t>
            </w:r>
            <w:r w:rsidR="002A6160">
              <w:rPr>
                <w:rFonts w:ascii="Calibri" w:hAnsi="Calibri" w:cs="Calibri"/>
                <w:sz w:val="24"/>
                <w:szCs w:val="24"/>
                <w:lang w:eastAsia="en-GB"/>
              </w:rPr>
              <w:t>ack</w:t>
            </w:r>
            <w:r w:rsidR="00503EDF">
              <w:rPr>
                <w:rFonts w:ascii="Calibri" w:hAnsi="Calibri" w:cs="Calibri"/>
                <w:sz w:val="24"/>
                <w:szCs w:val="24"/>
                <w:lang w:eastAsia="en-GB"/>
              </w:rPr>
              <w:t xml:space="preserve">, for local area. </w:t>
            </w:r>
          </w:p>
          <w:p w14:paraId="397E02C6" w14:textId="4F602FC5" w:rsidR="00503EDF" w:rsidRPr="00D92763" w:rsidRDefault="00503EDF" w:rsidP="00EC47B1">
            <w:pPr>
              <w:pStyle w:val="ListParagraph"/>
              <w:numPr>
                <w:ilvl w:val="0"/>
                <w:numId w:val="44"/>
              </w:numPr>
              <w:ind w:left="337" w:hanging="337"/>
              <w:rPr>
                <w:rFonts w:ascii="Calibri" w:hAnsi="Calibri" w:cs="Calibri"/>
                <w:sz w:val="24"/>
                <w:szCs w:val="24"/>
                <w:lang w:eastAsia="en-GB"/>
              </w:rPr>
            </w:pPr>
            <w:r>
              <w:rPr>
                <w:rFonts w:ascii="Calibri" w:hAnsi="Calibri" w:cs="Calibri"/>
                <w:sz w:val="24"/>
                <w:szCs w:val="24"/>
                <w:lang w:eastAsia="en-GB"/>
              </w:rPr>
              <w:t>Sound proofing</w:t>
            </w:r>
            <w:r w:rsidR="002E0148">
              <w:rPr>
                <w:rFonts w:ascii="Calibri" w:hAnsi="Calibri" w:cs="Calibri"/>
                <w:sz w:val="24"/>
                <w:szCs w:val="24"/>
                <w:lang w:eastAsia="en-GB"/>
              </w:rPr>
              <w:t xml:space="preserve">, as on very busy </w:t>
            </w:r>
            <w:r w:rsidR="00836956">
              <w:rPr>
                <w:rFonts w:ascii="Calibri" w:hAnsi="Calibri" w:cs="Calibri"/>
                <w:sz w:val="24"/>
                <w:szCs w:val="24"/>
                <w:lang w:eastAsia="en-GB"/>
              </w:rPr>
              <w:t>J</w:t>
            </w:r>
            <w:r w:rsidR="002E0148">
              <w:rPr>
                <w:rFonts w:ascii="Calibri" w:hAnsi="Calibri" w:cs="Calibri"/>
                <w:sz w:val="24"/>
                <w:szCs w:val="24"/>
                <w:lang w:eastAsia="en-GB"/>
              </w:rPr>
              <w:t>unctions</w:t>
            </w:r>
            <w:r w:rsidR="00836956">
              <w:rPr>
                <w:rFonts w:ascii="Calibri" w:hAnsi="Calibri" w:cs="Calibri"/>
                <w:sz w:val="24"/>
                <w:szCs w:val="24"/>
                <w:lang w:eastAsia="en-GB"/>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3D3295" w14:textId="77777777" w:rsidR="00B16144" w:rsidRPr="00B3623D" w:rsidRDefault="00E2368F" w:rsidP="00B16144">
            <w:pPr>
              <w:jc w:val="center"/>
              <w:rPr>
                <w:rFonts w:ascii="Calibri" w:hAnsi="Calibri" w:cs="Calibri"/>
                <w:sz w:val="24"/>
                <w:szCs w:val="24"/>
              </w:rPr>
            </w:pPr>
            <w:hyperlink r:id="rId18" w:history="1">
              <w:r w:rsidR="00B16144" w:rsidRPr="00B3623D">
                <w:rPr>
                  <w:rStyle w:val="Hyperlink"/>
                  <w:rFonts w:ascii="Calibri" w:hAnsi="Calibri" w:cs="Calibri"/>
                  <w:sz w:val="24"/>
                  <w:szCs w:val="24"/>
                </w:rPr>
                <w:t>23/02791/FULMAJ</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0CA50FF"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Sandleford Parade Newtown Road Newbury for </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1C9242CC"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Phased planning application for the erection of two buildings comprising 18 no. flats and associated infrastructure and landscaping following the demolition of existing buildings </w:t>
            </w:r>
          </w:p>
        </w:tc>
      </w:tr>
      <w:tr w:rsidR="00B16144" w:rsidRPr="00B3623D" w14:paraId="2304ED7B" w14:textId="77777777" w:rsidTr="00EC47B1">
        <w:tc>
          <w:tcPr>
            <w:tcW w:w="1134" w:type="dxa"/>
            <w:tcBorders>
              <w:top w:val="single" w:sz="6" w:space="0" w:color="auto"/>
              <w:left w:val="single" w:sz="6" w:space="0" w:color="auto"/>
              <w:bottom w:val="single" w:sz="6" w:space="0" w:color="auto"/>
              <w:right w:val="single" w:sz="6" w:space="0" w:color="auto"/>
            </w:tcBorders>
          </w:tcPr>
          <w:p w14:paraId="0D8C7076"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3</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5FC314BD" w14:textId="6F003004" w:rsidR="00B16144" w:rsidRPr="00B3623D" w:rsidRDefault="00B16144" w:rsidP="00B16144">
            <w:pPr>
              <w:ind w:left="86" w:firstLine="3"/>
              <w:textAlignment w:val="baseline"/>
              <w:rPr>
                <w:rFonts w:ascii="Calibri" w:hAnsi="Calibri" w:cs="Calibri"/>
                <w:sz w:val="24"/>
                <w:szCs w:val="24"/>
                <w:lang w:eastAsia="en-GB"/>
              </w:rPr>
            </w:pPr>
            <w:r w:rsidRPr="00B3623D">
              <w:rPr>
                <w:rFonts w:ascii="Calibri" w:hAnsi="Calibri" w:cs="Calibri"/>
                <w:sz w:val="24"/>
                <w:szCs w:val="24"/>
                <w:lang w:eastAsia="en-GB"/>
              </w:rPr>
              <w:t>No objection / Comment</w:t>
            </w:r>
            <w:r w:rsidR="00196C44">
              <w:rPr>
                <w:rFonts w:ascii="Calibri" w:hAnsi="Calibri" w:cs="Calibri"/>
                <w:sz w:val="24"/>
                <w:szCs w:val="24"/>
                <w:lang w:eastAsia="en-GB"/>
              </w:rPr>
              <w:t>: Members would like to see more pro</w:t>
            </w:r>
            <w:r w:rsidR="00E12795">
              <w:rPr>
                <w:rFonts w:ascii="Calibri" w:hAnsi="Calibri" w:cs="Calibri"/>
                <w:sz w:val="24"/>
                <w:szCs w:val="24"/>
                <w:lang w:eastAsia="en-GB"/>
              </w:rPr>
              <w:t xml:space="preserve">visions of Community Facilities in the development. </w:t>
            </w:r>
          </w:p>
          <w:p w14:paraId="59FF8780" w14:textId="77777777" w:rsidR="00B16144" w:rsidRPr="00B3623D" w:rsidRDefault="00B16144" w:rsidP="00B16144">
            <w:pPr>
              <w:rPr>
                <w:rFonts w:ascii="Calibri" w:hAnsi="Calibri" w:cs="Calibri"/>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FE2878" w14:textId="77777777" w:rsidR="00B16144" w:rsidRPr="00B3623D" w:rsidRDefault="00E2368F" w:rsidP="00B16144">
            <w:pPr>
              <w:jc w:val="center"/>
              <w:rPr>
                <w:rFonts w:ascii="Calibri" w:hAnsi="Calibri" w:cs="Calibri"/>
                <w:sz w:val="24"/>
                <w:szCs w:val="24"/>
              </w:rPr>
            </w:pPr>
            <w:hyperlink r:id="rId19" w:history="1">
              <w:r w:rsidR="00B16144" w:rsidRPr="00B3623D">
                <w:rPr>
                  <w:rStyle w:val="Hyperlink"/>
                  <w:rFonts w:ascii="Calibri" w:hAnsi="Calibri" w:cs="Calibri"/>
                  <w:sz w:val="24"/>
                  <w:szCs w:val="24"/>
                </w:rPr>
                <w:t>23/02667/RESMAJ</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3635DCF"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History 2 Newbury Racecourse, Racecourse Road Newbury for David Wilson Homes Southern </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56129C59"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Application for Approval of Reserved Matters following Outline Approval 14/03109/OUTMAJ - Section 73: To vary condition 32: No more than 250 dwellings shall be completed prior to the completion and opening to traffic of a new bridge, to 421 dwellings. Of approved reference 09/00971/OUTMAJ for redevelopment of Newbury Racecourse to provide new and enhanced leisure, racing, administrative and visitors facilities; new hotel and hostel; replacement children's nursery; permanent retention of the Mill Reef Stand; replacement maintenance buildings, yard and workshops; replacement golf club house and apartment, floodlit driving range and remodelling of golf course; up to 1,500 dwellings. Matters to be considered: Appearence, Landscaping, Layout And Scale. </w:t>
            </w:r>
          </w:p>
        </w:tc>
      </w:tr>
      <w:tr w:rsidR="00B16144" w:rsidRPr="00B3623D" w14:paraId="0CC5AC3A" w14:textId="77777777" w:rsidTr="00EC47B1">
        <w:tc>
          <w:tcPr>
            <w:tcW w:w="1134" w:type="dxa"/>
            <w:tcBorders>
              <w:top w:val="single" w:sz="6" w:space="0" w:color="auto"/>
              <w:left w:val="single" w:sz="6" w:space="0" w:color="auto"/>
              <w:bottom w:val="single" w:sz="6" w:space="0" w:color="auto"/>
              <w:right w:val="single" w:sz="6" w:space="0" w:color="auto"/>
            </w:tcBorders>
          </w:tcPr>
          <w:p w14:paraId="0F1757C9"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4</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0D8F742B"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No Objection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68474C" w14:textId="77777777" w:rsidR="00B16144" w:rsidRPr="00B3623D" w:rsidRDefault="00E2368F" w:rsidP="00B16144">
            <w:pPr>
              <w:jc w:val="center"/>
              <w:rPr>
                <w:rFonts w:ascii="Calibri" w:hAnsi="Calibri" w:cs="Calibri"/>
                <w:sz w:val="24"/>
                <w:szCs w:val="24"/>
              </w:rPr>
            </w:pPr>
            <w:hyperlink r:id="rId20" w:history="1">
              <w:r w:rsidR="00B16144" w:rsidRPr="00B3623D">
                <w:rPr>
                  <w:rStyle w:val="Hyperlink"/>
                  <w:rFonts w:ascii="Calibri" w:hAnsi="Calibri" w:cs="Calibri"/>
                  <w:sz w:val="24"/>
                  <w:szCs w:val="24"/>
                </w:rPr>
                <w:t>23/02719/LBC</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28418DB"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The Old Rectory and The Old Vicarage Church Road Shaw Newbury for Mr Chris Fitch and Ms Abby Llewellyn</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00BA7922"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Re-joining of The Old Vicarage and The Old Rectory to form one single dwelling through internal reconfiguration, and the replacement of existing windows and rooflight, and demolition of the existing outbuilding. </w:t>
            </w:r>
          </w:p>
        </w:tc>
      </w:tr>
      <w:tr w:rsidR="00B16144" w:rsidRPr="00B3623D" w14:paraId="2F3D0A90" w14:textId="77777777" w:rsidTr="00EC47B1">
        <w:tc>
          <w:tcPr>
            <w:tcW w:w="1134" w:type="dxa"/>
            <w:tcBorders>
              <w:top w:val="single" w:sz="6" w:space="0" w:color="auto"/>
              <w:left w:val="single" w:sz="6" w:space="0" w:color="auto"/>
              <w:bottom w:val="single" w:sz="6" w:space="0" w:color="auto"/>
              <w:right w:val="single" w:sz="6" w:space="0" w:color="auto"/>
            </w:tcBorders>
          </w:tcPr>
          <w:p w14:paraId="166CDA42"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5</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79A81D7D" w14:textId="77777777" w:rsidR="00046D28" w:rsidRDefault="00B16144" w:rsidP="00B16144">
            <w:pPr>
              <w:rPr>
                <w:rFonts w:ascii="Calibri" w:hAnsi="Calibri" w:cs="Calibri"/>
                <w:sz w:val="24"/>
                <w:szCs w:val="24"/>
                <w:lang w:eastAsia="en-GB"/>
              </w:rPr>
            </w:pPr>
            <w:r w:rsidRPr="00B3623D">
              <w:rPr>
                <w:rFonts w:ascii="Calibri" w:hAnsi="Calibri" w:cs="Calibri"/>
                <w:sz w:val="24"/>
                <w:szCs w:val="24"/>
                <w:lang w:eastAsia="en-GB"/>
              </w:rPr>
              <w:t>Objection / Comment:</w:t>
            </w:r>
            <w:r w:rsidR="005367C9">
              <w:rPr>
                <w:rFonts w:ascii="Calibri" w:hAnsi="Calibri" w:cs="Calibri"/>
                <w:sz w:val="24"/>
                <w:szCs w:val="24"/>
                <w:lang w:eastAsia="en-GB"/>
              </w:rPr>
              <w:t xml:space="preserve"> </w:t>
            </w:r>
          </w:p>
          <w:p w14:paraId="68FDC2E5" w14:textId="224CDC32" w:rsidR="00B16144" w:rsidRPr="00B3623D" w:rsidRDefault="005367C9" w:rsidP="00B16144">
            <w:pPr>
              <w:rPr>
                <w:rFonts w:ascii="Calibri" w:hAnsi="Calibri" w:cs="Calibri"/>
                <w:sz w:val="24"/>
                <w:szCs w:val="24"/>
              </w:rPr>
            </w:pPr>
            <w:r>
              <w:rPr>
                <w:rFonts w:ascii="Calibri" w:hAnsi="Calibri" w:cs="Calibri"/>
                <w:sz w:val="24"/>
                <w:szCs w:val="24"/>
                <w:lang w:eastAsia="en-GB"/>
              </w:rPr>
              <w:t>Parking</w:t>
            </w:r>
            <w:r w:rsidR="00566B14">
              <w:rPr>
                <w:rFonts w:ascii="Calibri" w:hAnsi="Calibri" w:cs="Calibri"/>
                <w:sz w:val="24"/>
                <w:szCs w:val="24"/>
                <w:lang w:eastAsia="en-GB"/>
              </w:rPr>
              <w:t xml:space="preserve"> </w:t>
            </w:r>
            <w:r>
              <w:rPr>
                <w:rFonts w:ascii="Calibri" w:hAnsi="Calibri" w:cs="Calibri"/>
                <w:sz w:val="24"/>
                <w:szCs w:val="24"/>
                <w:lang w:eastAsia="en-GB"/>
              </w:rPr>
              <w:t xml:space="preserve">in </w:t>
            </w:r>
            <w:r w:rsidR="00EE7D0B">
              <w:rPr>
                <w:rFonts w:ascii="Calibri" w:hAnsi="Calibri" w:cs="Calibri"/>
                <w:sz w:val="24"/>
                <w:szCs w:val="24"/>
                <w:lang w:eastAsia="en-GB"/>
              </w:rPr>
              <w:t>accordance</w:t>
            </w:r>
            <w:r>
              <w:rPr>
                <w:rFonts w:ascii="Calibri" w:hAnsi="Calibri" w:cs="Calibri"/>
                <w:sz w:val="24"/>
                <w:szCs w:val="24"/>
                <w:lang w:eastAsia="en-GB"/>
              </w:rPr>
              <w:t xml:space="preserve"> with comments </w:t>
            </w:r>
            <w:r w:rsidR="00EE7D0B">
              <w:rPr>
                <w:rFonts w:ascii="Calibri" w:hAnsi="Calibri" w:cs="Calibri"/>
                <w:sz w:val="24"/>
                <w:szCs w:val="24"/>
                <w:lang w:eastAsia="en-GB"/>
              </w:rPr>
              <w:t xml:space="preserve">submitted by Highways.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A2AB420" w14:textId="77777777" w:rsidR="00B16144" w:rsidRPr="00B3623D" w:rsidRDefault="00E2368F" w:rsidP="00B16144">
            <w:pPr>
              <w:jc w:val="center"/>
              <w:rPr>
                <w:rFonts w:ascii="Calibri" w:hAnsi="Calibri" w:cs="Calibri"/>
                <w:sz w:val="24"/>
                <w:szCs w:val="24"/>
              </w:rPr>
            </w:pPr>
            <w:hyperlink r:id="rId21" w:history="1">
              <w:r w:rsidR="00B16144" w:rsidRPr="00B3623D">
                <w:rPr>
                  <w:rStyle w:val="Hyperlink"/>
                  <w:rFonts w:ascii="Calibri" w:hAnsi="Calibri" w:cs="Calibri"/>
                  <w:sz w:val="24"/>
                  <w:szCs w:val="24"/>
                </w:rPr>
                <w:t>23/02795/FUL</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34D2B8F"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Boxshall Court Pound Street Newbury for Tompkins Rygole Ltd</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428CD10F"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 xml:space="preserve">Extension of existing building to form new 'zero carbon' residential accommodation, solar panel installation and associated works (Re-application following consent ref: 22/02930/FUL). </w:t>
            </w:r>
          </w:p>
        </w:tc>
      </w:tr>
      <w:tr w:rsidR="00B16144" w:rsidRPr="00B3623D" w14:paraId="5497CA8D" w14:textId="77777777" w:rsidTr="00EC47B1">
        <w:tc>
          <w:tcPr>
            <w:tcW w:w="1134" w:type="dxa"/>
            <w:tcBorders>
              <w:top w:val="single" w:sz="6" w:space="0" w:color="auto"/>
              <w:left w:val="single" w:sz="6" w:space="0" w:color="auto"/>
              <w:bottom w:val="single" w:sz="6" w:space="0" w:color="auto"/>
              <w:right w:val="single" w:sz="6" w:space="0" w:color="auto"/>
            </w:tcBorders>
          </w:tcPr>
          <w:p w14:paraId="53CB062F"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6</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7C194F3A" w14:textId="77777777" w:rsidR="00B16144" w:rsidRDefault="00B16144" w:rsidP="00B16144">
            <w:pPr>
              <w:rPr>
                <w:rFonts w:ascii="Calibri" w:hAnsi="Calibri" w:cs="Calibri"/>
                <w:sz w:val="24"/>
                <w:szCs w:val="24"/>
                <w:lang w:eastAsia="en-GB"/>
              </w:rPr>
            </w:pPr>
            <w:r w:rsidRPr="00B3623D">
              <w:rPr>
                <w:rFonts w:ascii="Calibri" w:hAnsi="Calibri" w:cs="Calibri"/>
                <w:sz w:val="24"/>
                <w:szCs w:val="24"/>
                <w:lang w:eastAsia="en-GB"/>
              </w:rPr>
              <w:t xml:space="preserve">Support / Comment: </w:t>
            </w:r>
          </w:p>
          <w:p w14:paraId="020E4113" w14:textId="77777777" w:rsidR="0007392F" w:rsidRDefault="00164994" w:rsidP="004E0AA1">
            <w:pPr>
              <w:pStyle w:val="ListParagraph"/>
              <w:numPr>
                <w:ilvl w:val="0"/>
                <w:numId w:val="45"/>
              </w:numPr>
              <w:ind w:left="196" w:hanging="284"/>
              <w:rPr>
                <w:rFonts w:ascii="Calibri" w:hAnsi="Calibri" w:cs="Calibri"/>
                <w:sz w:val="24"/>
                <w:szCs w:val="24"/>
              </w:rPr>
            </w:pPr>
            <w:r>
              <w:rPr>
                <w:rFonts w:ascii="Calibri" w:hAnsi="Calibri" w:cs="Calibri"/>
                <w:sz w:val="24"/>
                <w:szCs w:val="24"/>
              </w:rPr>
              <w:t xml:space="preserve">Members would like to see a condition put in place for the </w:t>
            </w:r>
            <w:r w:rsidR="004E0AA1">
              <w:rPr>
                <w:rFonts w:ascii="Calibri" w:hAnsi="Calibri" w:cs="Calibri"/>
                <w:sz w:val="24"/>
                <w:szCs w:val="24"/>
              </w:rPr>
              <w:t>Maintenance</w:t>
            </w:r>
            <w:r>
              <w:rPr>
                <w:rFonts w:ascii="Calibri" w:hAnsi="Calibri" w:cs="Calibri"/>
                <w:sz w:val="24"/>
                <w:szCs w:val="24"/>
              </w:rPr>
              <w:t xml:space="preserve"> of the redevelopment which </w:t>
            </w:r>
            <w:r w:rsidR="004E0AA1">
              <w:rPr>
                <w:rFonts w:ascii="Calibri" w:hAnsi="Calibri" w:cs="Calibri"/>
                <w:sz w:val="24"/>
                <w:szCs w:val="24"/>
              </w:rPr>
              <w:t>includes</w:t>
            </w:r>
            <w:r>
              <w:rPr>
                <w:rFonts w:ascii="Calibri" w:hAnsi="Calibri" w:cs="Calibri"/>
                <w:sz w:val="24"/>
                <w:szCs w:val="24"/>
              </w:rPr>
              <w:t xml:space="preserve"> the </w:t>
            </w:r>
            <w:r w:rsidR="004E0AA1">
              <w:rPr>
                <w:rFonts w:ascii="Calibri" w:hAnsi="Calibri" w:cs="Calibri"/>
                <w:sz w:val="24"/>
                <w:szCs w:val="24"/>
              </w:rPr>
              <w:t xml:space="preserve">cleaning of bird fouled areas. </w:t>
            </w:r>
          </w:p>
          <w:p w14:paraId="2EB92B0B" w14:textId="3F9A3482" w:rsidR="004E0AA1" w:rsidRPr="0007392F" w:rsidRDefault="008D61E3" w:rsidP="004E0AA1">
            <w:pPr>
              <w:pStyle w:val="ListParagraph"/>
              <w:numPr>
                <w:ilvl w:val="0"/>
                <w:numId w:val="45"/>
              </w:numPr>
              <w:ind w:left="196" w:hanging="284"/>
              <w:rPr>
                <w:rFonts w:ascii="Calibri" w:hAnsi="Calibri" w:cs="Calibri"/>
                <w:sz w:val="24"/>
                <w:szCs w:val="24"/>
              </w:rPr>
            </w:pPr>
            <w:r>
              <w:rPr>
                <w:rFonts w:ascii="Calibri" w:hAnsi="Calibri" w:cs="Calibri"/>
                <w:sz w:val="24"/>
                <w:szCs w:val="24"/>
              </w:rPr>
              <w:t>Members w</w:t>
            </w:r>
            <w:r w:rsidR="005C0FC6">
              <w:rPr>
                <w:rFonts w:ascii="Calibri" w:hAnsi="Calibri" w:cs="Calibri"/>
                <w:sz w:val="24"/>
                <w:szCs w:val="24"/>
              </w:rPr>
              <w:t>ould like</w:t>
            </w:r>
            <w:r w:rsidR="00DD1ECA">
              <w:rPr>
                <w:rFonts w:ascii="Calibri" w:hAnsi="Calibri" w:cs="Calibri"/>
                <w:sz w:val="24"/>
                <w:szCs w:val="24"/>
              </w:rPr>
              <w:t xml:space="preserve"> facilities for c</w:t>
            </w:r>
            <w:r w:rsidR="005C0FC6">
              <w:rPr>
                <w:rFonts w:ascii="Calibri" w:hAnsi="Calibri" w:cs="Calibri"/>
                <w:sz w:val="24"/>
                <w:szCs w:val="24"/>
              </w:rPr>
              <w:t>anal boat user</w:t>
            </w:r>
            <w:r w:rsidR="00DD1ECA">
              <w:rPr>
                <w:rFonts w:ascii="Calibri" w:hAnsi="Calibri" w:cs="Calibri"/>
                <w:sz w:val="24"/>
                <w:szCs w:val="24"/>
              </w:rPr>
              <w:t>s</w:t>
            </w:r>
            <w:r w:rsidR="005C0FC6">
              <w:rPr>
                <w:rFonts w:ascii="Calibri" w:hAnsi="Calibri" w:cs="Calibri"/>
                <w:sz w:val="24"/>
                <w:szCs w:val="24"/>
              </w:rPr>
              <w:t xml:space="preserve"> to</w:t>
            </w:r>
            <w:r w:rsidR="00E71D4F">
              <w:rPr>
                <w:rFonts w:ascii="Calibri" w:hAnsi="Calibri" w:cs="Calibri"/>
                <w:sz w:val="24"/>
                <w:szCs w:val="24"/>
              </w:rPr>
              <w:t xml:space="preserve"> be</w:t>
            </w:r>
            <w:r w:rsidR="005C0FC6">
              <w:rPr>
                <w:rFonts w:ascii="Calibri" w:hAnsi="Calibri" w:cs="Calibri"/>
                <w:sz w:val="24"/>
                <w:szCs w:val="24"/>
              </w:rPr>
              <w:t xml:space="preserve"> consider</w:t>
            </w:r>
            <w:r w:rsidR="00DD1ECA">
              <w:rPr>
                <w:rFonts w:ascii="Calibri" w:hAnsi="Calibri" w:cs="Calibri"/>
                <w:sz w:val="24"/>
                <w:szCs w:val="24"/>
              </w:rPr>
              <w:t xml:space="preserve">ed, </w:t>
            </w:r>
            <w:r w:rsidR="005C0FC6">
              <w:rPr>
                <w:rFonts w:ascii="Calibri" w:hAnsi="Calibri" w:cs="Calibri"/>
                <w:sz w:val="24"/>
                <w:szCs w:val="24"/>
              </w:rPr>
              <w:t>such a</w:t>
            </w:r>
            <w:r w:rsidR="00DD1ECA">
              <w:rPr>
                <w:rFonts w:ascii="Calibri" w:hAnsi="Calibri" w:cs="Calibri"/>
                <w:sz w:val="24"/>
                <w:szCs w:val="24"/>
              </w:rPr>
              <w:t>s</w:t>
            </w:r>
            <w:r w:rsidR="005C0FC6">
              <w:rPr>
                <w:rFonts w:ascii="Calibri" w:hAnsi="Calibri" w:cs="Calibri"/>
                <w:sz w:val="24"/>
                <w:szCs w:val="24"/>
              </w:rPr>
              <w:t xml:space="preserve"> water access and </w:t>
            </w:r>
            <w:r w:rsidR="00BB0F9C">
              <w:rPr>
                <w:rFonts w:ascii="Calibri" w:hAnsi="Calibri" w:cs="Calibri"/>
                <w:sz w:val="24"/>
                <w:szCs w:val="24"/>
              </w:rPr>
              <w:t xml:space="preserve">waste rubbish.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0B5030A" w14:textId="77777777" w:rsidR="00B16144" w:rsidRPr="00B3623D" w:rsidRDefault="00E2368F" w:rsidP="00B16144">
            <w:pPr>
              <w:jc w:val="center"/>
              <w:rPr>
                <w:rFonts w:ascii="Calibri" w:hAnsi="Calibri" w:cs="Calibri"/>
                <w:sz w:val="24"/>
                <w:szCs w:val="24"/>
              </w:rPr>
            </w:pPr>
            <w:hyperlink r:id="rId22" w:history="1">
              <w:r w:rsidR="00B16144" w:rsidRPr="00B3623D">
                <w:rPr>
                  <w:rStyle w:val="Hyperlink"/>
                  <w:rFonts w:ascii="Calibri" w:hAnsi="Calibri" w:cs="Calibri"/>
                  <w:sz w:val="24"/>
                  <w:szCs w:val="24"/>
                </w:rPr>
                <w:t>23/02875/REG3</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B425966"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Open Space South Of Canal and Adjacent Park Way The Wharf Newbury for West Berkshire Council</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0B6C4B77"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Improvement works to Wharfside and Peace Garden, including the extension of public realm in both areas, introduction of rain gardens. new porous (SUDS) ground surfaces and water edge treatment. Extension of Peace Garden to increase green space. Removal of some parking spaces and signage. Introduction of new Peace Garden sign. New lighting and seating across all the areas. Areas of natural play</w:t>
            </w:r>
          </w:p>
        </w:tc>
      </w:tr>
      <w:tr w:rsidR="00B16144" w:rsidRPr="00B3623D" w14:paraId="1CD81555" w14:textId="77777777" w:rsidTr="00EC47B1">
        <w:tc>
          <w:tcPr>
            <w:tcW w:w="1134" w:type="dxa"/>
            <w:tcBorders>
              <w:top w:val="single" w:sz="6" w:space="0" w:color="auto"/>
              <w:left w:val="single" w:sz="6" w:space="0" w:color="auto"/>
              <w:bottom w:val="single" w:sz="6" w:space="0" w:color="auto"/>
              <w:right w:val="single" w:sz="6" w:space="0" w:color="auto"/>
            </w:tcBorders>
          </w:tcPr>
          <w:p w14:paraId="5E427783" w14:textId="77777777" w:rsidR="00B16144" w:rsidRPr="00B3623D" w:rsidRDefault="00B16144" w:rsidP="00B16144">
            <w:pPr>
              <w:jc w:val="center"/>
              <w:rPr>
                <w:rFonts w:ascii="Calibri" w:hAnsi="Calibri" w:cs="Calibri"/>
                <w:sz w:val="24"/>
                <w:szCs w:val="24"/>
              </w:rPr>
            </w:pPr>
            <w:r w:rsidRPr="00B3623D">
              <w:rPr>
                <w:rFonts w:ascii="Calibri" w:hAnsi="Calibri" w:cs="Calibri"/>
                <w:sz w:val="24"/>
                <w:szCs w:val="24"/>
              </w:rPr>
              <w:t>7</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15680C49" w14:textId="318C2732" w:rsidR="00B16144" w:rsidRDefault="00B16144" w:rsidP="00B16144">
            <w:pPr>
              <w:rPr>
                <w:rFonts w:ascii="Calibri" w:hAnsi="Calibri" w:cs="Calibri"/>
                <w:sz w:val="24"/>
                <w:szCs w:val="24"/>
                <w:lang w:eastAsia="en-GB"/>
              </w:rPr>
            </w:pPr>
            <w:r w:rsidRPr="00B3623D">
              <w:rPr>
                <w:rFonts w:ascii="Calibri" w:hAnsi="Calibri" w:cs="Calibri"/>
                <w:sz w:val="24"/>
                <w:szCs w:val="24"/>
                <w:lang w:eastAsia="en-GB"/>
              </w:rPr>
              <w:t xml:space="preserve">Objection </w:t>
            </w:r>
            <w:r w:rsidR="008A2A45">
              <w:rPr>
                <w:rFonts w:ascii="Calibri" w:hAnsi="Calibri" w:cs="Calibri"/>
                <w:sz w:val="24"/>
                <w:szCs w:val="24"/>
                <w:lang w:eastAsia="en-GB"/>
              </w:rPr>
              <w:t xml:space="preserve">in line with </w:t>
            </w:r>
            <w:r w:rsidR="00966E26">
              <w:rPr>
                <w:rFonts w:ascii="Calibri" w:hAnsi="Calibri" w:cs="Calibri"/>
                <w:sz w:val="24"/>
                <w:szCs w:val="24"/>
                <w:lang w:eastAsia="en-GB"/>
              </w:rPr>
              <w:t>p</w:t>
            </w:r>
            <w:r w:rsidR="008A2A45">
              <w:rPr>
                <w:rFonts w:ascii="Calibri" w:hAnsi="Calibri" w:cs="Calibri"/>
                <w:sz w:val="24"/>
                <w:szCs w:val="24"/>
                <w:lang w:eastAsia="en-GB"/>
              </w:rPr>
              <w:t xml:space="preserve">revious comments </w:t>
            </w:r>
            <w:r w:rsidR="00966E26">
              <w:rPr>
                <w:rFonts w:ascii="Calibri" w:hAnsi="Calibri" w:cs="Calibri"/>
                <w:sz w:val="24"/>
                <w:szCs w:val="24"/>
                <w:lang w:eastAsia="en-GB"/>
              </w:rPr>
              <w:t>s</w:t>
            </w:r>
            <w:r w:rsidR="008A2A45">
              <w:rPr>
                <w:rFonts w:ascii="Calibri" w:hAnsi="Calibri" w:cs="Calibri"/>
                <w:sz w:val="24"/>
                <w:szCs w:val="24"/>
                <w:lang w:eastAsia="en-GB"/>
              </w:rPr>
              <w:t>ubmitted</w:t>
            </w:r>
            <w:r w:rsidR="003962F5">
              <w:rPr>
                <w:rFonts w:ascii="Calibri" w:hAnsi="Calibri" w:cs="Calibri"/>
                <w:sz w:val="24"/>
                <w:szCs w:val="24"/>
                <w:lang w:eastAsia="en-GB"/>
              </w:rPr>
              <w:t xml:space="preserve"> </w:t>
            </w:r>
            <w:r w:rsidR="0042123D">
              <w:rPr>
                <w:rFonts w:ascii="Calibri" w:hAnsi="Calibri" w:cs="Calibri"/>
                <w:sz w:val="24"/>
                <w:szCs w:val="24"/>
                <w:lang w:eastAsia="en-GB"/>
              </w:rPr>
              <w:t>07.11.2023.</w:t>
            </w:r>
          </w:p>
          <w:p w14:paraId="0BFE037B" w14:textId="77777777" w:rsidR="00FE19E0" w:rsidRDefault="00FE19E0" w:rsidP="00B16144">
            <w:pPr>
              <w:rPr>
                <w:rFonts w:ascii="Calibri" w:hAnsi="Calibri" w:cs="Calibri"/>
                <w:sz w:val="24"/>
                <w:szCs w:val="24"/>
                <w:lang w:eastAsia="en-GB"/>
              </w:rPr>
            </w:pPr>
          </w:p>
          <w:p w14:paraId="36EFB2D5" w14:textId="0C3F7AA7" w:rsidR="00FE19E0" w:rsidRPr="00B3623D" w:rsidRDefault="00FE19E0" w:rsidP="00B16144">
            <w:pPr>
              <w:rPr>
                <w:rFonts w:ascii="Calibri" w:hAnsi="Calibri" w:cs="Calibri"/>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4AC71D8" w14:textId="77777777" w:rsidR="00B16144" w:rsidRPr="00B3623D" w:rsidRDefault="00E2368F" w:rsidP="00B16144">
            <w:pPr>
              <w:jc w:val="center"/>
              <w:textAlignment w:val="baseline"/>
              <w:rPr>
                <w:rFonts w:ascii="Calibri" w:hAnsi="Calibri" w:cs="Calibri"/>
                <w:sz w:val="24"/>
                <w:szCs w:val="24"/>
              </w:rPr>
            </w:pPr>
            <w:hyperlink r:id="rId23" w:history="1">
              <w:r w:rsidR="00B16144" w:rsidRPr="00B3623D">
                <w:rPr>
                  <w:rStyle w:val="Hyperlink"/>
                  <w:rFonts w:ascii="Calibri" w:hAnsi="Calibri" w:cs="Calibri"/>
                  <w:sz w:val="24"/>
                  <w:szCs w:val="24"/>
                </w:rPr>
                <w:t>23/02094/FULMAJ</w:t>
              </w:r>
            </w:hyperlink>
          </w:p>
          <w:p w14:paraId="0698247E" w14:textId="0CFF9F52" w:rsidR="00B16144" w:rsidRPr="00B3623D" w:rsidRDefault="0042123D" w:rsidP="00B16144">
            <w:pPr>
              <w:jc w:val="center"/>
              <w:rPr>
                <w:rFonts w:ascii="Calibri" w:hAnsi="Calibri" w:cs="Calibri"/>
                <w:sz w:val="24"/>
                <w:szCs w:val="24"/>
              </w:rPr>
            </w:pPr>
            <w:r>
              <w:rPr>
                <w:rFonts w:ascii="Calibri" w:hAnsi="Calibri" w:cs="Calibri"/>
                <w:sz w:val="24"/>
                <w:szCs w:val="24"/>
              </w:rPr>
              <w:t>Re-C</w:t>
            </w:r>
            <w:r w:rsidRPr="00B3623D">
              <w:rPr>
                <w:rFonts w:ascii="Calibri" w:hAnsi="Calibri" w:cs="Calibri"/>
                <w:sz w:val="24"/>
                <w:szCs w:val="24"/>
              </w:rPr>
              <w:t>onsultation</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5BCB205"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The Mall The Kennet Centre Newbury for Lochailort Newbury Ltd</w:t>
            </w:r>
          </w:p>
        </w:tc>
        <w:tc>
          <w:tcPr>
            <w:tcW w:w="4703" w:type="dxa"/>
            <w:tcBorders>
              <w:top w:val="single" w:sz="6" w:space="0" w:color="auto"/>
              <w:left w:val="single" w:sz="6" w:space="0" w:color="auto"/>
              <w:bottom w:val="single" w:sz="6" w:space="0" w:color="auto"/>
              <w:right w:val="single" w:sz="6" w:space="0" w:color="auto"/>
            </w:tcBorders>
            <w:shd w:val="clear" w:color="auto" w:fill="auto"/>
          </w:tcPr>
          <w:p w14:paraId="03061ECB" w14:textId="77777777" w:rsidR="00B16144" w:rsidRPr="00B3623D" w:rsidRDefault="00B16144" w:rsidP="00B16144">
            <w:pPr>
              <w:rPr>
                <w:rFonts w:ascii="Calibri" w:hAnsi="Calibri" w:cs="Calibri"/>
                <w:sz w:val="24"/>
                <w:szCs w:val="24"/>
              </w:rPr>
            </w:pPr>
            <w:r w:rsidRPr="00B3623D">
              <w:rPr>
                <w:rFonts w:ascii="Calibri" w:hAnsi="Calibri" w:cs="Calibri"/>
                <w:sz w:val="24"/>
                <w:szCs w:val="24"/>
                <w:lang w:eastAsia="en-GB"/>
              </w:rPr>
              <w:t>Full planning permission for the redevelopment of the Kennet Centre comprising the partial demolition of the existing building on site and the development of new residential dwellings (Use Class C3) and residents ancillary facilities; commercial, business and service floorspace including office (Class E (a, b, c, d, e, f, and g)); access, parking, and cycle parking; landscaping and open space; sustainable energy installations; associated works, and alterations to the retained Vue Cinema and multi storey car park.</w:t>
            </w:r>
          </w:p>
        </w:tc>
      </w:tr>
    </w:tbl>
    <w:p w14:paraId="28B73194" w14:textId="77777777" w:rsidR="00ED56AB" w:rsidRPr="00B3623D" w:rsidRDefault="00ED56AB" w:rsidP="002A3E71">
      <w:pPr>
        <w:rPr>
          <w:rFonts w:ascii="Calibri" w:hAnsi="Calibri" w:cs="Calibri"/>
          <w:b/>
          <w:sz w:val="24"/>
          <w:szCs w:val="24"/>
        </w:rPr>
      </w:pPr>
    </w:p>
    <w:p w14:paraId="16F5C120" w14:textId="77777777" w:rsidR="00ED56AB" w:rsidRPr="00B3623D" w:rsidRDefault="00ED56AB" w:rsidP="002A3E71">
      <w:pPr>
        <w:rPr>
          <w:rFonts w:ascii="Calibri" w:hAnsi="Calibri" w:cs="Calibri"/>
          <w:b/>
          <w:sz w:val="24"/>
          <w:szCs w:val="24"/>
        </w:rPr>
      </w:pPr>
    </w:p>
    <w:p w14:paraId="6CFEB19A" w14:textId="77777777" w:rsidR="00ED56AB" w:rsidRPr="00B3623D" w:rsidRDefault="00ED56AB" w:rsidP="002A3E71">
      <w:pPr>
        <w:rPr>
          <w:rFonts w:ascii="Calibri" w:hAnsi="Calibri" w:cs="Calibri"/>
          <w:b/>
          <w:sz w:val="24"/>
          <w:szCs w:val="24"/>
        </w:rPr>
      </w:pPr>
    </w:p>
    <w:p w14:paraId="01F05E01" w14:textId="77777777" w:rsidR="00ED56AB" w:rsidRPr="00B3623D" w:rsidRDefault="00ED56AB" w:rsidP="002A3E71">
      <w:pPr>
        <w:rPr>
          <w:rFonts w:ascii="Calibri" w:hAnsi="Calibri" w:cs="Calibri"/>
          <w:b/>
          <w:sz w:val="24"/>
          <w:szCs w:val="24"/>
        </w:rPr>
      </w:pPr>
    </w:p>
    <w:p w14:paraId="7D5305FB" w14:textId="77777777" w:rsidR="00ED56AB" w:rsidRPr="00B3623D" w:rsidRDefault="00ED56AB" w:rsidP="002A3E71">
      <w:pPr>
        <w:rPr>
          <w:rFonts w:ascii="Calibri" w:hAnsi="Calibri" w:cs="Calibri"/>
          <w:b/>
          <w:sz w:val="24"/>
          <w:szCs w:val="24"/>
        </w:rPr>
      </w:pPr>
    </w:p>
    <w:p w14:paraId="7519622C" w14:textId="77777777" w:rsidR="00ED56AB" w:rsidRPr="00B3623D" w:rsidRDefault="00ED56AB" w:rsidP="002A3E71">
      <w:pPr>
        <w:rPr>
          <w:rFonts w:ascii="Calibri" w:hAnsi="Calibri" w:cs="Calibri"/>
          <w:b/>
          <w:sz w:val="24"/>
          <w:szCs w:val="24"/>
        </w:rPr>
      </w:pPr>
    </w:p>
    <w:p w14:paraId="69D829CB" w14:textId="77777777" w:rsidR="00ED56AB" w:rsidRPr="00B3623D" w:rsidRDefault="00ED56AB" w:rsidP="002A3E71">
      <w:pPr>
        <w:rPr>
          <w:rFonts w:ascii="Calibri" w:hAnsi="Calibri" w:cs="Calibri"/>
          <w:b/>
          <w:sz w:val="24"/>
          <w:szCs w:val="24"/>
        </w:rPr>
      </w:pPr>
    </w:p>
    <w:p w14:paraId="24C83BAC" w14:textId="77777777" w:rsidR="00ED56AB" w:rsidRPr="00B3623D" w:rsidRDefault="00ED56AB" w:rsidP="002A3E71">
      <w:pPr>
        <w:rPr>
          <w:rFonts w:ascii="Calibri" w:hAnsi="Calibri" w:cs="Calibri"/>
          <w:b/>
          <w:sz w:val="24"/>
          <w:szCs w:val="24"/>
        </w:rPr>
      </w:pPr>
    </w:p>
    <w:p w14:paraId="30A5F0AE" w14:textId="77777777" w:rsidR="00ED56AB" w:rsidRPr="00B3623D" w:rsidRDefault="00ED56AB" w:rsidP="002A3E71">
      <w:pPr>
        <w:rPr>
          <w:rFonts w:ascii="Calibri" w:hAnsi="Calibri" w:cs="Calibri"/>
          <w:b/>
          <w:sz w:val="24"/>
          <w:szCs w:val="24"/>
        </w:rPr>
      </w:pPr>
    </w:p>
    <w:p w14:paraId="690F09B7" w14:textId="77777777" w:rsidR="00ED56AB" w:rsidRPr="00B3623D" w:rsidRDefault="00ED56AB" w:rsidP="002A3E71">
      <w:pPr>
        <w:rPr>
          <w:rFonts w:ascii="Calibri" w:hAnsi="Calibri" w:cs="Calibri"/>
          <w:b/>
          <w:sz w:val="24"/>
          <w:szCs w:val="24"/>
        </w:rPr>
      </w:pPr>
    </w:p>
    <w:p w14:paraId="00F4AEC4" w14:textId="77777777" w:rsidR="00ED56AB" w:rsidRPr="00B3623D" w:rsidRDefault="00ED56AB" w:rsidP="002A3E71">
      <w:pPr>
        <w:rPr>
          <w:rFonts w:ascii="Calibri" w:hAnsi="Calibri" w:cs="Calibri"/>
          <w:b/>
          <w:sz w:val="24"/>
          <w:szCs w:val="24"/>
        </w:rPr>
      </w:pPr>
    </w:p>
    <w:p w14:paraId="45E13D4A" w14:textId="77777777" w:rsidR="00ED56AB" w:rsidRPr="00B3623D" w:rsidRDefault="00ED56AB" w:rsidP="002A3E71">
      <w:pPr>
        <w:rPr>
          <w:rFonts w:ascii="Calibri" w:hAnsi="Calibri" w:cs="Calibri"/>
          <w:b/>
          <w:sz w:val="24"/>
          <w:szCs w:val="24"/>
        </w:rPr>
      </w:pPr>
    </w:p>
    <w:p w14:paraId="6CF9208A" w14:textId="77777777" w:rsidR="00ED56AB" w:rsidRPr="00B3623D" w:rsidRDefault="00ED56AB" w:rsidP="002A3E71">
      <w:pPr>
        <w:rPr>
          <w:rFonts w:ascii="Calibri" w:hAnsi="Calibri" w:cs="Calibri"/>
          <w:b/>
          <w:sz w:val="24"/>
          <w:szCs w:val="24"/>
        </w:rPr>
      </w:pPr>
    </w:p>
    <w:p w14:paraId="2C623F93" w14:textId="77777777" w:rsidR="00ED56AB" w:rsidRPr="00B3623D" w:rsidRDefault="00ED56AB" w:rsidP="002A3E71">
      <w:pPr>
        <w:rPr>
          <w:rFonts w:ascii="Calibri" w:hAnsi="Calibri" w:cs="Calibri"/>
          <w:b/>
          <w:sz w:val="24"/>
          <w:szCs w:val="24"/>
        </w:rPr>
      </w:pPr>
    </w:p>
    <w:p w14:paraId="502DC48A" w14:textId="77777777" w:rsidR="00ED56AB" w:rsidRPr="00B3623D" w:rsidRDefault="00ED56AB" w:rsidP="002A3E71">
      <w:pPr>
        <w:rPr>
          <w:rFonts w:ascii="Calibri" w:hAnsi="Calibri" w:cs="Calibri"/>
          <w:b/>
          <w:sz w:val="24"/>
          <w:szCs w:val="24"/>
        </w:rPr>
      </w:pPr>
    </w:p>
    <w:p w14:paraId="06D9CFAF" w14:textId="77777777" w:rsidR="00ED56AB" w:rsidRPr="00B3623D" w:rsidRDefault="00ED56AB" w:rsidP="002A3E71">
      <w:pPr>
        <w:rPr>
          <w:rFonts w:ascii="Calibri" w:hAnsi="Calibri" w:cs="Calibri"/>
          <w:b/>
          <w:sz w:val="24"/>
          <w:szCs w:val="24"/>
        </w:rPr>
      </w:pPr>
    </w:p>
    <w:p w14:paraId="6D010F1D" w14:textId="77777777" w:rsidR="00ED56AB" w:rsidRPr="00B3623D" w:rsidRDefault="00ED56AB" w:rsidP="002A3E71">
      <w:pPr>
        <w:rPr>
          <w:rFonts w:ascii="Calibri" w:hAnsi="Calibri" w:cs="Calibri"/>
          <w:b/>
          <w:sz w:val="24"/>
          <w:szCs w:val="24"/>
        </w:rPr>
      </w:pPr>
    </w:p>
    <w:p w14:paraId="5CADC19F" w14:textId="77777777" w:rsidR="00ED56AB" w:rsidRPr="00B3623D" w:rsidRDefault="00ED56AB" w:rsidP="002A3E71">
      <w:pPr>
        <w:rPr>
          <w:rFonts w:ascii="Calibri" w:hAnsi="Calibri" w:cs="Calibri"/>
          <w:b/>
          <w:sz w:val="24"/>
          <w:szCs w:val="24"/>
        </w:rPr>
      </w:pPr>
    </w:p>
    <w:p w14:paraId="10E9D4CB" w14:textId="77777777" w:rsidR="00ED56AB" w:rsidRPr="00B3623D" w:rsidRDefault="00ED56AB" w:rsidP="002A3E71">
      <w:pPr>
        <w:rPr>
          <w:rFonts w:ascii="Calibri" w:hAnsi="Calibri" w:cs="Calibri"/>
          <w:b/>
          <w:sz w:val="24"/>
          <w:szCs w:val="24"/>
        </w:rPr>
      </w:pPr>
    </w:p>
    <w:p w14:paraId="75953607" w14:textId="77777777" w:rsidR="00ED56AB" w:rsidRPr="00B3623D" w:rsidRDefault="00ED56AB" w:rsidP="002A3E71">
      <w:pPr>
        <w:rPr>
          <w:rFonts w:ascii="Calibri" w:hAnsi="Calibri" w:cs="Calibri"/>
          <w:b/>
          <w:sz w:val="24"/>
          <w:szCs w:val="24"/>
        </w:rPr>
      </w:pPr>
    </w:p>
    <w:p w14:paraId="784692EA" w14:textId="77777777" w:rsidR="00ED56AB" w:rsidRPr="00B3623D" w:rsidRDefault="00ED56AB" w:rsidP="002A3E71">
      <w:pPr>
        <w:rPr>
          <w:rFonts w:ascii="Calibri" w:hAnsi="Calibri" w:cs="Calibri"/>
          <w:b/>
          <w:sz w:val="24"/>
          <w:szCs w:val="24"/>
        </w:rPr>
      </w:pPr>
    </w:p>
    <w:p w14:paraId="467F1C42" w14:textId="77777777" w:rsidR="00ED56AB" w:rsidRPr="00B3623D" w:rsidRDefault="00ED56AB" w:rsidP="002A3E71">
      <w:pPr>
        <w:rPr>
          <w:rFonts w:ascii="Calibri" w:hAnsi="Calibri" w:cs="Calibri"/>
          <w:b/>
          <w:sz w:val="24"/>
          <w:szCs w:val="24"/>
        </w:rPr>
      </w:pPr>
    </w:p>
    <w:p w14:paraId="156BF68E" w14:textId="77777777" w:rsidR="00ED56AB" w:rsidRPr="00B3623D" w:rsidRDefault="00ED56AB" w:rsidP="002A3E71">
      <w:pPr>
        <w:rPr>
          <w:rFonts w:ascii="Calibri" w:hAnsi="Calibri" w:cs="Calibri"/>
          <w:b/>
          <w:sz w:val="24"/>
          <w:szCs w:val="24"/>
        </w:rPr>
      </w:pPr>
    </w:p>
    <w:p w14:paraId="69DE729C" w14:textId="77777777" w:rsidR="00ED56AB" w:rsidRPr="00B3623D" w:rsidRDefault="00ED56AB" w:rsidP="002A3E71">
      <w:pPr>
        <w:rPr>
          <w:rFonts w:ascii="Calibri" w:hAnsi="Calibri" w:cs="Calibri"/>
          <w:b/>
          <w:sz w:val="24"/>
          <w:szCs w:val="24"/>
        </w:rPr>
      </w:pPr>
    </w:p>
    <w:p w14:paraId="15DFC063" w14:textId="77777777" w:rsidR="00ED56AB" w:rsidRPr="00B3623D" w:rsidRDefault="00ED56AB" w:rsidP="002A3E71">
      <w:pPr>
        <w:rPr>
          <w:rFonts w:ascii="Calibri" w:hAnsi="Calibri" w:cs="Calibri"/>
          <w:b/>
          <w:sz w:val="24"/>
          <w:szCs w:val="24"/>
        </w:rPr>
      </w:pPr>
    </w:p>
    <w:p w14:paraId="43E45727" w14:textId="77777777" w:rsidR="00ED56AB" w:rsidRPr="00B3623D" w:rsidRDefault="00ED56AB" w:rsidP="002A3E71">
      <w:pPr>
        <w:rPr>
          <w:rFonts w:ascii="Calibri" w:hAnsi="Calibri" w:cs="Calibri"/>
          <w:b/>
          <w:sz w:val="24"/>
          <w:szCs w:val="24"/>
        </w:rPr>
      </w:pPr>
    </w:p>
    <w:p w14:paraId="29F04E0F" w14:textId="77777777" w:rsidR="00ED56AB" w:rsidRPr="00B3623D" w:rsidRDefault="00ED56AB" w:rsidP="002A3E71">
      <w:pPr>
        <w:rPr>
          <w:rFonts w:ascii="Calibri" w:hAnsi="Calibri" w:cs="Calibri"/>
          <w:b/>
          <w:sz w:val="24"/>
          <w:szCs w:val="24"/>
        </w:rPr>
      </w:pPr>
    </w:p>
    <w:p w14:paraId="02EF5598" w14:textId="77777777" w:rsidR="00ED56AB" w:rsidRPr="00B3623D" w:rsidRDefault="00ED56AB" w:rsidP="002A3E71">
      <w:pPr>
        <w:rPr>
          <w:rFonts w:ascii="Calibri" w:hAnsi="Calibri" w:cs="Calibri"/>
          <w:b/>
          <w:sz w:val="24"/>
          <w:szCs w:val="24"/>
        </w:rPr>
      </w:pPr>
    </w:p>
    <w:p w14:paraId="32B347EA" w14:textId="77777777" w:rsidR="00ED56AB" w:rsidRDefault="00ED56AB" w:rsidP="002A3E71">
      <w:pPr>
        <w:rPr>
          <w:rFonts w:ascii="Calibri" w:hAnsi="Calibri" w:cs="Calibri"/>
          <w:b/>
          <w:sz w:val="24"/>
          <w:szCs w:val="24"/>
        </w:rPr>
      </w:pPr>
    </w:p>
    <w:p w14:paraId="13749CD4" w14:textId="77777777" w:rsidR="00985888" w:rsidRPr="00B3623D" w:rsidRDefault="00985888" w:rsidP="002A3E71">
      <w:pPr>
        <w:rPr>
          <w:rFonts w:ascii="Calibri" w:hAnsi="Calibri" w:cs="Calibri"/>
          <w:b/>
          <w:sz w:val="24"/>
          <w:szCs w:val="24"/>
        </w:rPr>
      </w:pPr>
    </w:p>
    <w:p w14:paraId="22DAAF7B" w14:textId="77777777" w:rsidR="00ED56AB" w:rsidRPr="00B3623D" w:rsidRDefault="00ED56AB" w:rsidP="002A3E71">
      <w:pPr>
        <w:rPr>
          <w:rFonts w:ascii="Calibri" w:hAnsi="Calibri" w:cs="Calibri"/>
          <w:b/>
          <w:sz w:val="24"/>
          <w:szCs w:val="24"/>
        </w:rPr>
      </w:pPr>
    </w:p>
    <w:p w14:paraId="3A8AD980" w14:textId="77777777" w:rsidR="00ED56AB" w:rsidRPr="00B3623D" w:rsidRDefault="00ED56AB" w:rsidP="002A3E71">
      <w:pPr>
        <w:rPr>
          <w:rFonts w:ascii="Calibri" w:hAnsi="Calibri" w:cs="Calibri"/>
          <w:b/>
          <w:sz w:val="24"/>
          <w:szCs w:val="24"/>
        </w:rPr>
      </w:pPr>
    </w:p>
    <w:p w14:paraId="7BC6D8D7" w14:textId="77777777" w:rsidR="00ED56AB" w:rsidRPr="00B3623D" w:rsidRDefault="00ED56AB" w:rsidP="002A3E71">
      <w:pPr>
        <w:rPr>
          <w:rFonts w:ascii="Calibri" w:hAnsi="Calibri" w:cs="Calibri"/>
          <w:b/>
          <w:sz w:val="24"/>
          <w:szCs w:val="24"/>
        </w:rPr>
      </w:pPr>
    </w:p>
    <w:p w14:paraId="54C9BFE4" w14:textId="10A2DC63" w:rsidR="00CB0744" w:rsidRPr="00B3623D" w:rsidRDefault="00843F28" w:rsidP="00E966FE">
      <w:pPr>
        <w:jc w:val="right"/>
        <w:rPr>
          <w:rFonts w:ascii="Calibri" w:hAnsi="Calibri" w:cs="Calibri"/>
          <w:b/>
          <w:sz w:val="24"/>
          <w:szCs w:val="24"/>
        </w:rPr>
      </w:pPr>
      <w:r w:rsidRPr="00B3623D">
        <w:rPr>
          <w:rFonts w:ascii="Calibri" w:hAnsi="Calibri" w:cs="Calibri"/>
          <w:b/>
          <w:sz w:val="24"/>
          <w:szCs w:val="24"/>
        </w:rPr>
        <w:t>APPENDIX 2</w:t>
      </w:r>
    </w:p>
    <w:p w14:paraId="5AD379E0" w14:textId="77777777" w:rsidR="00843F28" w:rsidRPr="00B3623D" w:rsidRDefault="00843F28" w:rsidP="00843F28">
      <w:pPr>
        <w:pStyle w:val="DefaultText"/>
        <w:jc w:val="center"/>
        <w:rPr>
          <w:rFonts w:ascii="Calibri" w:hAnsi="Calibri" w:cs="Calibri"/>
          <w:b/>
          <w:szCs w:val="24"/>
        </w:rPr>
      </w:pPr>
      <w:r w:rsidRPr="00B3623D">
        <w:rPr>
          <w:rFonts w:ascii="Calibri" w:hAnsi="Calibri" w:cs="Calibri"/>
          <w:b/>
          <w:szCs w:val="24"/>
        </w:rPr>
        <w:t>APPLICATION FOR PRIOR APPROVAL</w:t>
      </w:r>
    </w:p>
    <w:p w14:paraId="7DF75D5D" w14:textId="77777777" w:rsidR="00843F28" w:rsidRPr="00B3623D" w:rsidRDefault="00843F28" w:rsidP="00843F28">
      <w:pPr>
        <w:pStyle w:val="DefaultText"/>
        <w:jc w:val="right"/>
        <w:rPr>
          <w:rFonts w:ascii="Calibri" w:hAnsi="Calibri" w:cs="Calibri"/>
          <w:b/>
          <w:szCs w:val="24"/>
        </w:rPr>
      </w:pPr>
    </w:p>
    <w:tbl>
      <w:tblPr>
        <w:tblW w:w="14742" w:type="dxa"/>
        <w:tblInd w:w="108" w:type="dxa"/>
        <w:tblLayout w:type="fixed"/>
        <w:tblLook w:val="0000" w:firstRow="0" w:lastRow="0" w:firstColumn="0" w:lastColumn="0" w:noHBand="0" w:noVBand="0"/>
      </w:tblPr>
      <w:tblGrid>
        <w:gridCol w:w="1218"/>
        <w:gridCol w:w="3460"/>
        <w:gridCol w:w="2126"/>
        <w:gridCol w:w="3969"/>
        <w:gridCol w:w="3969"/>
      </w:tblGrid>
      <w:tr w:rsidR="00843F28" w:rsidRPr="00B3623D" w14:paraId="3A5EC9BB" w14:textId="77777777" w:rsidTr="00464633">
        <w:tc>
          <w:tcPr>
            <w:tcW w:w="1218" w:type="dxa"/>
            <w:tcBorders>
              <w:top w:val="single" w:sz="6" w:space="0" w:color="auto"/>
              <w:left w:val="single" w:sz="6" w:space="0" w:color="auto"/>
              <w:bottom w:val="single" w:sz="6" w:space="0" w:color="auto"/>
              <w:right w:val="single" w:sz="6" w:space="0" w:color="auto"/>
            </w:tcBorders>
          </w:tcPr>
          <w:p w14:paraId="15C5B492" w14:textId="77777777" w:rsidR="00843F28" w:rsidRPr="00B3623D" w:rsidRDefault="00843F28" w:rsidP="00464633">
            <w:pPr>
              <w:pStyle w:val="TableText"/>
              <w:jc w:val="center"/>
              <w:rPr>
                <w:rFonts w:ascii="Calibri" w:hAnsi="Calibri" w:cs="Calibri"/>
                <w:szCs w:val="24"/>
              </w:rPr>
            </w:pPr>
            <w:r w:rsidRPr="00B3623D">
              <w:rPr>
                <w:rFonts w:ascii="Calibri" w:hAnsi="Calibri" w:cs="Calibri"/>
                <w:b/>
                <w:szCs w:val="24"/>
              </w:rPr>
              <w:t>RUNNING ORDER</w:t>
            </w:r>
          </w:p>
        </w:tc>
        <w:tc>
          <w:tcPr>
            <w:tcW w:w="3460" w:type="dxa"/>
            <w:tcBorders>
              <w:top w:val="single" w:sz="6" w:space="0" w:color="auto"/>
              <w:left w:val="single" w:sz="6" w:space="0" w:color="auto"/>
              <w:bottom w:val="single" w:sz="6" w:space="0" w:color="auto"/>
              <w:right w:val="single" w:sz="6" w:space="0" w:color="auto"/>
            </w:tcBorders>
          </w:tcPr>
          <w:p w14:paraId="5CACFB36" w14:textId="77777777" w:rsidR="00843F28" w:rsidRPr="00B3623D" w:rsidRDefault="00843F28" w:rsidP="00464633">
            <w:pPr>
              <w:pStyle w:val="TableText"/>
              <w:jc w:val="center"/>
              <w:rPr>
                <w:rFonts w:ascii="Calibri" w:hAnsi="Calibri" w:cs="Calibri"/>
                <w:b/>
                <w:szCs w:val="24"/>
              </w:rPr>
            </w:pPr>
            <w:r w:rsidRPr="00B3623D">
              <w:rPr>
                <w:rFonts w:ascii="Calibri" w:hAnsi="Calibri" w:cs="Calibri"/>
                <w:b/>
                <w:szCs w:val="24"/>
              </w:rPr>
              <w:t>RESOLUTION</w:t>
            </w:r>
          </w:p>
        </w:tc>
        <w:tc>
          <w:tcPr>
            <w:tcW w:w="2126" w:type="dxa"/>
            <w:tcBorders>
              <w:top w:val="single" w:sz="6" w:space="0" w:color="auto"/>
              <w:left w:val="single" w:sz="6" w:space="0" w:color="auto"/>
              <w:bottom w:val="single" w:sz="6" w:space="0" w:color="auto"/>
              <w:right w:val="single" w:sz="6" w:space="0" w:color="auto"/>
            </w:tcBorders>
          </w:tcPr>
          <w:p w14:paraId="732E2CF7" w14:textId="77777777" w:rsidR="00843F28" w:rsidRPr="00B3623D" w:rsidRDefault="00843F28" w:rsidP="00464633">
            <w:pPr>
              <w:pStyle w:val="TableText"/>
              <w:jc w:val="center"/>
              <w:rPr>
                <w:rFonts w:ascii="Calibri" w:hAnsi="Calibri" w:cs="Calibri"/>
                <w:b/>
                <w:szCs w:val="24"/>
              </w:rPr>
            </w:pPr>
            <w:r w:rsidRPr="00B3623D">
              <w:rPr>
                <w:rFonts w:ascii="Calibri" w:hAnsi="Calibri" w:cs="Calibri"/>
                <w:b/>
                <w:szCs w:val="24"/>
              </w:rPr>
              <w:t>APPLICATION</w:t>
            </w:r>
          </w:p>
          <w:p w14:paraId="4D800494" w14:textId="77777777" w:rsidR="00843F28" w:rsidRPr="00B3623D" w:rsidRDefault="00843F28" w:rsidP="00464633">
            <w:pPr>
              <w:pStyle w:val="TableText"/>
              <w:jc w:val="center"/>
              <w:rPr>
                <w:rFonts w:ascii="Calibri" w:hAnsi="Calibri" w:cs="Calibri"/>
                <w:szCs w:val="24"/>
              </w:rPr>
            </w:pPr>
            <w:r w:rsidRPr="00B3623D">
              <w:rPr>
                <w:rFonts w:ascii="Calibri" w:hAnsi="Calibri" w:cs="Calibri"/>
                <w:b/>
                <w:szCs w:val="24"/>
              </w:rPr>
              <w:t>NUMBER</w:t>
            </w:r>
          </w:p>
        </w:tc>
        <w:tc>
          <w:tcPr>
            <w:tcW w:w="3969" w:type="dxa"/>
            <w:tcBorders>
              <w:top w:val="single" w:sz="6" w:space="0" w:color="auto"/>
              <w:left w:val="single" w:sz="6" w:space="0" w:color="auto"/>
              <w:bottom w:val="single" w:sz="6" w:space="0" w:color="auto"/>
              <w:right w:val="single" w:sz="6" w:space="0" w:color="auto"/>
            </w:tcBorders>
          </w:tcPr>
          <w:p w14:paraId="433C7D8E" w14:textId="77777777" w:rsidR="00843F28" w:rsidRPr="00B3623D" w:rsidRDefault="00843F28" w:rsidP="00464633">
            <w:pPr>
              <w:pStyle w:val="TableText"/>
              <w:jc w:val="center"/>
              <w:rPr>
                <w:rFonts w:ascii="Calibri" w:hAnsi="Calibri" w:cs="Calibri"/>
                <w:szCs w:val="24"/>
              </w:rPr>
            </w:pPr>
            <w:r w:rsidRPr="00B3623D">
              <w:rPr>
                <w:rFonts w:ascii="Calibri" w:hAnsi="Calibri" w:cs="Calibri"/>
                <w:b/>
                <w:szCs w:val="24"/>
              </w:rPr>
              <w:t>LOCATION AND APPLICANT</w:t>
            </w:r>
          </w:p>
        </w:tc>
        <w:tc>
          <w:tcPr>
            <w:tcW w:w="3969" w:type="dxa"/>
            <w:tcBorders>
              <w:top w:val="single" w:sz="6" w:space="0" w:color="auto"/>
              <w:left w:val="single" w:sz="6" w:space="0" w:color="auto"/>
              <w:bottom w:val="single" w:sz="6" w:space="0" w:color="auto"/>
              <w:right w:val="single" w:sz="6" w:space="0" w:color="auto"/>
            </w:tcBorders>
          </w:tcPr>
          <w:p w14:paraId="02A9779F" w14:textId="77777777" w:rsidR="00843F28" w:rsidRPr="00B3623D" w:rsidRDefault="00843F28" w:rsidP="00464633">
            <w:pPr>
              <w:pStyle w:val="TableText"/>
              <w:jc w:val="center"/>
              <w:rPr>
                <w:rFonts w:ascii="Calibri" w:hAnsi="Calibri" w:cs="Calibri"/>
                <w:szCs w:val="24"/>
              </w:rPr>
            </w:pPr>
            <w:r w:rsidRPr="00B3623D">
              <w:rPr>
                <w:rFonts w:ascii="Calibri" w:hAnsi="Calibri" w:cs="Calibri"/>
                <w:b/>
                <w:szCs w:val="24"/>
              </w:rPr>
              <w:t>PROPOSAL</w:t>
            </w:r>
          </w:p>
        </w:tc>
      </w:tr>
      <w:tr w:rsidR="00E966FE" w:rsidRPr="00B3623D" w14:paraId="6993E5EE" w14:textId="77777777" w:rsidTr="00E966FE">
        <w:trPr>
          <w:trHeight w:val="84"/>
        </w:trPr>
        <w:tc>
          <w:tcPr>
            <w:tcW w:w="1218" w:type="dxa"/>
            <w:tcBorders>
              <w:top w:val="single" w:sz="6" w:space="0" w:color="auto"/>
              <w:left w:val="single" w:sz="6" w:space="0" w:color="auto"/>
              <w:bottom w:val="single" w:sz="6" w:space="0" w:color="auto"/>
              <w:right w:val="single" w:sz="6" w:space="0" w:color="auto"/>
            </w:tcBorders>
          </w:tcPr>
          <w:p w14:paraId="616DE2E6" w14:textId="77777777" w:rsidR="00E966FE" w:rsidRPr="00B3623D" w:rsidRDefault="00E966FE" w:rsidP="00E966FE">
            <w:pPr>
              <w:pStyle w:val="TableText"/>
              <w:jc w:val="center"/>
              <w:rPr>
                <w:rFonts w:ascii="Calibri" w:hAnsi="Calibri" w:cs="Calibri"/>
                <w:szCs w:val="24"/>
              </w:rPr>
            </w:pPr>
            <w:r w:rsidRPr="00B3623D">
              <w:rPr>
                <w:rFonts w:ascii="Calibri" w:hAnsi="Calibri" w:cs="Calibri"/>
                <w:szCs w:val="24"/>
              </w:rPr>
              <w:t>1</w:t>
            </w:r>
          </w:p>
        </w:tc>
        <w:tc>
          <w:tcPr>
            <w:tcW w:w="3460" w:type="dxa"/>
            <w:tcBorders>
              <w:top w:val="single" w:sz="6" w:space="0" w:color="auto"/>
              <w:left w:val="single" w:sz="6" w:space="0" w:color="auto"/>
              <w:bottom w:val="single" w:sz="6" w:space="0" w:color="auto"/>
              <w:right w:val="single" w:sz="6" w:space="0" w:color="auto"/>
            </w:tcBorders>
          </w:tcPr>
          <w:p w14:paraId="4FA68BD6" w14:textId="38C15CD3" w:rsidR="00E966FE" w:rsidRPr="00B3623D" w:rsidRDefault="00E966FE" w:rsidP="00E966FE">
            <w:pPr>
              <w:rPr>
                <w:rFonts w:ascii="Calibri" w:hAnsi="Calibri" w:cs="Calibri"/>
                <w:sz w:val="24"/>
                <w:szCs w:val="24"/>
              </w:rPr>
            </w:pPr>
            <w:r>
              <w:rPr>
                <w:rFonts w:ascii="Calibri" w:hAnsi="Calibri" w:cs="Calibri"/>
                <w:sz w:val="24"/>
                <w:szCs w:val="24"/>
              </w:rPr>
              <w:t>No objection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4F7B5E" w14:textId="54E33023" w:rsidR="00E966FE" w:rsidRPr="00B3623D" w:rsidRDefault="00E2368F" w:rsidP="00E966FE">
            <w:pPr>
              <w:pStyle w:val="TableText"/>
              <w:jc w:val="center"/>
              <w:rPr>
                <w:rFonts w:ascii="Calibri" w:hAnsi="Calibri" w:cs="Calibri"/>
                <w:szCs w:val="24"/>
              </w:rPr>
            </w:pPr>
            <w:hyperlink r:id="rId24" w:history="1">
              <w:r w:rsidR="00E966FE" w:rsidRPr="005C7D2F">
                <w:rPr>
                  <w:rStyle w:val="Hyperlink"/>
                  <w:rFonts w:asciiTheme="minorHAnsi" w:hAnsiTheme="minorHAnsi" w:cstheme="minorHAnsi"/>
                  <w:sz w:val="22"/>
                  <w:szCs w:val="22"/>
                </w:rPr>
                <w:t>23/02783/PASSHE</w:t>
              </w:r>
            </w:hyperlink>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B3C8AD5" w14:textId="2ABA8FE6" w:rsidR="00E966FE" w:rsidRPr="00B3623D" w:rsidRDefault="00E966FE" w:rsidP="00E966FE">
            <w:pPr>
              <w:pStyle w:val="TableText"/>
              <w:rPr>
                <w:rFonts w:ascii="Calibri" w:hAnsi="Calibri" w:cs="Calibri"/>
                <w:szCs w:val="24"/>
              </w:rPr>
            </w:pPr>
            <w:r w:rsidRPr="00A53960">
              <w:rPr>
                <w:rFonts w:asciiTheme="minorHAnsi" w:hAnsiTheme="minorHAnsi" w:cstheme="minorHAnsi"/>
                <w:sz w:val="22"/>
                <w:szCs w:val="22"/>
              </w:rPr>
              <w:t>8 Rokeby Close, Newbury</w:t>
            </w:r>
            <w:r>
              <w:rPr>
                <w:rFonts w:asciiTheme="minorHAnsi" w:hAnsiTheme="minorHAnsi" w:cstheme="minorHAnsi"/>
                <w:sz w:val="22"/>
                <w:szCs w:val="22"/>
              </w:rPr>
              <w:t xml:space="preserve"> for </w:t>
            </w:r>
            <w:r w:rsidRPr="00A53960">
              <w:rPr>
                <w:rFonts w:asciiTheme="minorHAnsi" w:hAnsiTheme="minorHAnsi" w:cstheme="minorHAnsi"/>
                <w:sz w:val="22"/>
                <w:szCs w:val="22"/>
              </w:rPr>
              <w:t xml:space="preserve">Mr </w:t>
            </w:r>
            <w:r>
              <w:rPr>
                <w:rFonts w:asciiTheme="minorHAnsi" w:hAnsiTheme="minorHAnsi" w:cstheme="minorHAnsi"/>
                <w:sz w:val="22"/>
                <w:szCs w:val="22"/>
              </w:rPr>
              <w:t>&amp;</w:t>
            </w:r>
            <w:r w:rsidRPr="00A53960">
              <w:rPr>
                <w:rFonts w:asciiTheme="minorHAnsi" w:hAnsiTheme="minorHAnsi" w:cstheme="minorHAnsi"/>
                <w:sz w:val="22"/>
                <w:szCs w:val="22"/>
              </w:rPr>
              <w:t xml:space="preserve"> Ms Bui and Dao</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CA6E45F" w14:textId="7E9F7DED" w:rsidR="00E966FE" w:rsidRPr="00B3623D" w:rsidRDefault="00E966FE" w:rsidP="00E966FE">
            <w:pPr>
              <w:pStyle w:val="TableText"/>
              <w:rPr>
                <w:rFonts w:ascii="Calibri" w:hAnsi="Calibri" w:cs="Calibri"/>
                <w:szCs w:val="24"/>
              </w:rPr>
            </w:pPr>
            <w:r w:rsidRPr="00D01A05">
              <w:rPr>
                <w:rFonts w:asciiTheme="minorHAnsi" w:hAnsiTheme="minorHAnsi" w:cstheme="minorHAnsi"/>
                <w:sz w:val="22"/>
                <w:szCs w:val="22"/>
              </w:rPr>
              <w:t>Application to determine if prior approval is required for a proposed: Larger Home Extension; Proposed flat roof single storey rear extension. Dimensions 5.80m from rear wall, 2.87m maximum height, 2.40m eaves height.</w:t>
            </w:r>
          </w:p>
        </w:tc>
      </w:tr>
      <w:tr w:rsidR="00E966FE" w:rsidRPr="00B3623D" w14:paraId="44A7C1EC" w14:textId="77777777" w:rsidTr="00E966FE">
        <w:trPr>
          <w:trHeight w:val="84"/>
        </w:trPr>
        <w:tc>
          <w:tcPr>
            <w:tcW w:w="1218" w:type="dxa"/>
            <w:tcBorders>
              <w:top w:val="single" w:sz="6" w:space="0" w:color="auto"/>
              <w:left w:val="single" w:sz="6" w:space="0" w:color="auto"/>
              <w:bottom w:val="single" w:sz="6" w:space="0" w:color="auto"/>
              <w:right w:val="single" w:sz="6" w:space="0" w:color="auto"/>
            </w:tcBorders>
          </w:tcPr>
          <w:p w14:paraId="69E8B7FF" w14:textId="77777777" w:rsidR="00E966FE" w:rsidRPr="00B3623D" w:rsidRDefault="00E966FE" w:rsidP="00E966FE">
            <w:pPr>
              <w:pStyle w:val="TableText"/>
              <w:jc w:val="center"/>
              <w:rPr>
                <w:rFonts w:ascii="Calibri" w:hAnsi="Calibri" w:cs="Calibri"/>
                <w:szCs w:val="24"/>
              </w:rPr>
            </w:pPr>
            <w:r w:rsidRPr="00B3623D">
              <w:rPr>
                <w:rFonts w:ascii="Calibri" w:hAnsi="Calibri" w:cs="Calibri"/>
                <w:szCs w:val="24"/>
              </w:rPr>
              <w:t>2</w:t>
            </w:r>
          </w:p>
        </w:tc>
        <w:tc>
          <w:tcPr>
            <w:tcW w:w="3460" w:type="dxa"/>
            <w:tcBorders>
              <w:top w:val="single" w:sz="6" w:space="0" w:color="auto"/>
              <w:left w:val="single" w:sz="6" w:space="0" w:color="auto"/>
              <w:bottom w:val="single" w:sz="6" w:space="0" w:color="auto"/>
              <w:right w:val="single" w:sz="6" w:space="0" w:color="auto"/>
            </w:tcBorders>
          </w:tcPr>
          <w:p w14:paraId="1FE797FE" w14:textId="38FD1BD8" w:rsidR="00E966FE" w:rsidRPr="00B3623D" w:rsidRDefault="00E966FE" w:rsidP="00E966FE">
            <w:pPr>
              <w:rPr>
                <w:rFonts w:ascii="Calibri" w:hAnsi="Calibri" w:cs="Calibri"/>
                <w:sz w:val="24"/>
                <w:szCs w:val="24"/>
              </w:rPr>
            </w:pPr>
            <w:r>
              <w:rPr>
                <w:rFonts w:ascii="Calibri" w:hAnsi="Calibri" w:cs="Calibri"/>
                <w:sz w:val="24"/>
                <w:szCs w:val="24"/>
              </w:rPr>
              <w:t>Support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2BEA366" w14:textId="522F3495" w:rsidR="00E966FE" w:rsidRPr="00B3623D" w:rsidRDefault="00E2368F" w:rsidP="00E966FE">
            <w:pPr>
              <w:jc w:val="center"/>
              <w:rPr>
                <w:rFonts w:ascii="Calibri" w:hAnsi="Calibri" w:cs="Calibri"/>
                <w:sz w:val="24"/>
                <w:szCs w:val="24"/>
              </w:rPr>
            </w:pPr>
            <w:hyperlink r:id="rId25" w:history="1">
              <w:r w:rsidR="00E966FE" w:rsidRPr="007B00AC">
                <w:rPr>
                  <w:rStyle w:val="Hyperlink"/>
                  <w:rFonts w:asciiTheme="minorHAnsi" w:hAnsiTheme="minorHAnsi" w:cstheme="minorHAnsi"/>
                  <w:sz w:val="22"/>
                  <w:szCs w:val="22"/>
                </w:rPr>
                <w:t>23/02805/PASOL</w:t>
              </w:r>
            </w:hyperlink>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68F3568" w14:textId="780123A6" w:rsidR="00E966FE" w:rsidRPr="00B3623D" w:rsidRDefault="00E966FE" w:rsidP="00E966FE">
            <w:pPr>
              <w:rPr>
                <w:rFonts w:ascii="Calibri" w:hAnsi="Calibri" w:cs="Calibri"/>
                <w:sz w:val="24"/>
                <w:szCs w:val="24"/>
              </w:rPr>
            </w:pPr>
            <w:r w:rsidRPr="00E36682">
              <w:rPr>
                <w:rFonts w:asciiTheme="minorHAnsi" w:hAnsiTheme="minorHAnsi" w:cstheme="minorHAnsi"/>
                <w:sz w:val="22"/>
                <w:szCs w:val="22"/>
              </w:rPr>
              <w:t>Unit 13 Newbury Retail Park Pinchington Lane Newbury</w:t>
            </w:r>
            <w:r>
              <w:rPr>
                <w:rFonts w:asciiTheme="minorHAnsi" w:hAnsiTheme="minorHAnsi" w:cstheme="minorHAnsi"/>
                <w:sz w:val="22"/>
                <w:szCs w:val="22"/>
              </w:rPr>
              <w:t xml:space="preserve"> for </w:t>
            </w:r>
            <w:r w:rsidRPr="00B71D1B">
              <w:rPr>
                <w:rFonts w:asciiTheme="minorHAnsi" w:hAnsiTheme="minorHAnsi" w:cstheme="minorHAnsi"/>
                <w:sz w:val="22"/>
                <w:szCs w:val="22"/>
              </w:rPr>
              <w:t>Syzygy Renewables</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F0096D9" w14:textId="47AEE2BC" w:rsidR="00E966FE" w:rsidRPr="00B3623D" w:rsidRDefault="00E966FE" w:rsidP="00E966FE">
            <w:pPr>
              <w:tabs>
                <w:tab w:val="left" w:pos="1905"/>
              </w:tabs>
              <w:rPr>
                <w:rFonts w:ascii="Calibri" w:hAnsi="Calibri" w:cs="Calibri"/>
                <w:sz w:val="24"/>
                <w:szCs w:val="24"/>
              </w:rPr>
            </w:pPr>
            <w:r w:rsidRPr="00423603">
              <w:rPr>
                <w:rFonts w:asciiTheme="minorHAnsi" w:hAnsiTheme="minorHAnsi" w:cstheme="minorHAnsi"/>
                <w:sz w:val="22"/>
                <w:szCs w:val="22"/>
              </w:rPr>
              <w:t>Application to determine if prior approval is required for a proposed: Installation has been designed to minimise the visual impact to the surrounding area and are unlikely to be seen from ground level. All equipment other than the panels themselves will be installed out of sight. The roof areas will be utilised for the installation of panels with the following proposed system: 103.2 kwp (max 258 panels) east and west facing, some of which will be installed flat to the roof pitch and some of which will be ballasted to the flat part of the roof, pitched up at 10 degrees. The panels will not come within 1.5 meters of the roofs edge. The proposed use of installation is to generate renewable electricity for use within the building. The installation proposed will feed into one of the main supplies. The technology being installed aims to reduce carbon emissions and the impact of the building on the environment. The solar panels to be used in this project are dark blue/black, do not reflect light and have antiglare covering. In addition, the panels are static and have no moving parts, neither internally nor externally. The solar PV array will not generate noise. The proposed installation will be installed by a government certified (MCS) solar PV engineering contractor, who has undertaken numerous similar projects. The proposed installation will not alter or restrict the use of the building in any way whatsoever</w:t>
            </w:r>
          </w:p>
        </w:tc>
      </w:tr>
    </w:tbl>
    <w:p w14:paraId="72C75253" w14:textId="77777777" w:rsidR="00843F28" w:rsidRPr="00B3623D" w:rsidRDefault="00843F28" w:rsidP="003B7BCA">
      <w:pPr>
        <w:jc w:val="right"/>
        <w:rPr>
          <w:rFonts w:ascii="Calibri" w:hAnsi="Calibri" w:cs="Calibri"/>
          <w:b/>
          <w:sz w:val="24"/>
          <w:szCs w:val="24"/>
        </w:rPr>
      </w:pPr>
    </w:p>
    <w:p w14:paraId="63AE20F4" w14:textId="77777777" w:rsidR="00843F28" w:rsidRPr="00B3623D" w:rsidRDefault="00843F28" w:rsidP="003B7BCA">
      <w:pPr>
        <w:jc w:val="right"/>
        <w:rPr>
          <w:rFonts w:ascii="Calibri" w:hAnsi="Calibri" w:cs="Calibri"/>
          <w:b/>
          <w:sz w:val="24"/>
          <w:szCs w:val="24"/>
        </w:rPr>
      </w:pPr>
    </w:p>
    <w:p w14:paraId="2A331293" w14:textId="77777777" w:rsidR="00843F28" w:rsidRPr="00B3623D" w:rsidRDefault="00843F28" w:rsidP="00843F28">
      <w:pPr>
        <w:rPr>
          <w:rFonts w:ascii="Calibri" w:hAnsi="Calibri" w:cs="Calibri"/>
          <w:b/>
          <w:sz w:val="24"/>
          <w:szCs w:val="24"/>
        </w:rPr>
      </w:pPr>
    </w:p>
    <w:p w14:paraId="045C5464" w14:textId="77777777" w:rsidR="00843F28" w:rsidRPr="00B3623D" w:rsidRDefault="00843F28" w:rsidP="003B7BCA">
      <w:pPr>
        <w:jc w:val="right"/>
        <w:rPr>
          <w:rFonts w:ascii="Calibri" w:hAnsi="Calibri" w:cs="Calibri"/>
          <w:b/>
          <w:sz w:val="24"/>
          <w:szCs w:val="24"/>
        </w:rPr>
      </w:pPr>
    </w:p>
    <w:p w14:paraId="651E42A3" w14:textId="77777777" w:rsidR="00843F28" w:rsidRPr="00B3623D" w:rsidRDefault="00843F28" w:rsidP="003B7BCA">
      <w:pPr>
        <w:jc w:val="right"/>
        <w:rPr>
          <w:rFonts w:ascii="Calibri" w:hAnsi="Calibri" w:cs="Calibri"/>
          <w:b/>
          <w:sz w:val="24"/>
          <w:szCs w:val="24"/>
        </w:rPr>
      </w:pPr>
    </w:p>
    <w:sectPr w:rsidR="00843F28" w:rsidRPr="00B3623D" w:rsidSect="004C662C">
      <w:headerReference w:type="even" r:id="rId26"/>
      <w:headerReference w:type="default" r:id="rId27"/>
      <w:headerReference w:type="first" r:id="rId28"/>
      <w:pgSz w:w="15842" w:h="12242" w:orient="landscape" w:code="1"/>
      <w:pgMar w:top="851" w:right="958" w:bottom="851" w:left="629" w:header="56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AD48B" w14:textId="77777777" w:rsidR="004C662C" w:rsidRDefault="004C662C">
      <w:r>
        <w:separator/>
      </w:r>
    </w:p>
  </w:endnote>
  <w:endnote w:type="continuationSeparator" w:id="0">
    <w:p w14:paraId="407873AA" w14:textId="77777777" w:rsidR="004C662C" w:rsidRDefault="004C662C">
      <w:r>
        <w:continuationSeparator/>
      </w:r>
    </w:p>
  </w:endnote>
  <w:endnote w:type="continuationNotice" w:id="1">
    <w:p w14:paraId="7ECD28EB" w14:textId="77777777" w:rsidR="004C662C" w:rsidRDefault="004C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Mangal">
    <w:panose1 w:val="00000400000000000000"/>
    <w:charset w:val="01"/>
    <w:family w:val="roman"/>
    <w:pitch w:val="variable"/>
    <w:sig w:usb0="00002000" w:usb1="00000000" w:usb2="00000000" w:usb3="00000000" w:csb0="00000000" w:csb1="00000000"/>
  </w:font>
  <w:font w:name="Calibri-Bold">
    <w:altName w:val="Calibri"/>
    <w:panose1 w:val="00000000000000000000"/>
    <w:charset w:val="00"/>
    <w:family w:val="swiss"/>
    <w:notTrueType/>
    <w:pitch w:val="default"/>
    <w:sig w:usb0="00000003" w:usb1="00000000" w:usb2="00000000" w:usb3="00000000" w:csb0="00000001"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C17D"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2B1BA"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DBE3" w14:textId="77777777" w:rsidR="001C6394" w:rsidRDefault="001C6394" w:rsidP="008F653E">
    <w:pPr>
      <w:pStyle w:val="Footer"/>
      <w:framePr w:wrap="around" w:vAnchor="text" w:hAnchor="margin" w:xAlign="center" w:y="1"/>
      <w:rPr>
        <w:rStyle w:val="PageNumber"/>
      </w:rPr>
    </w:pPr>
  </w:p>
  <w:p w14:paraId="6456856E" w14:textId="77777777" w:rsidR="001C6394" w:rsidRDefault="001C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D71A" w14:textId="77777777" w:rsidR="0029309A" w:rsidRDefault="0029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A113" w14:textId="77777777" w:rsidR="004C662C" w:rsidRDefault="004C662C">
      <w:r>
        <w:separator/>
      </w:r>
    </w:p>
  </w:footnote>
  <w:footnote w:type="continuationSeparator" w:id="0">
    <w:p w14:paraId="7400C88A" w14:textId="77777777" w:rsidR="004C662C" w:rsidRDefault="004C662C">
      <w:r>
        <w:continuationSeparator/>
      </w:r>
    </w:p>
  </w:footnote>
  <w:footnote w:type="continuationNotice" w:id="1">
    <w:p w14:paraId="55833D98" w14:textId="77777777" w:rsidR="004C662C" w:rsidRDefault="004C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4BB9" w14:textId="77777777" w:rsidR="0029309A" w:rsidRDefault="00293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0B52" w14:textId="77777777" w:rsidR="004C3002" w:rsidRPr="00C63305" w:rsidRDefault="00E2368F" w:rsidP="000574B3">
    <w:pPr>
      <w:pStyle w:val="Header"/>
      <w:tabs>
        <w:tab w:val="clear" w:pos="4320"/>
        <w:tab w:val="clear" w:pos="8640"/>
      </w:tabs>
      <w:jc w:val="right"/>
      <w:rPr>
        <w:rFonts w:ascii="Arial" w:hAnsi="Arial"/>
        <w:b/>
        <w:sz w:val="22"/>
      </w:rPr>
    </w:pPr>
    <w:r>
      <w:rPr>
        <w:rFonts w:ascii="Arial" w:hAnsi="Arial"/>
        <w:b/>
        <w:noProof/>
        <w:sz w:val="22"/>
        <w:lang w:val="en-US"/>
      </w:rPr>
      <w:pict w14:anchorId="309A7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63305" w:rsidRPr="00C63305">
      <w:rPr>
        <w:rFonts w:ascii="Arial" w:hAnsi="Arial"/>
        <w:b/>
        <w:sz w:val="22"/>
      </w:rPr>
      <w:t>APPENDIX 1</w:t>
    </w:r>
  </w:p>
  <w:p w14:paraId="6EDB2805" w14:textId="77777777" w:rsidR="00C63305" w:rsidRDefault="00C63305" w:rsidP="000574B3">
    <w:pPr>
      <w:pStyle w:val="Header"/>
      <w:tabs>
        <w:tab w:val="clear" w:pos="4320"/>
        <w:tab w:val="clear" w:pos="8640"/>
      </w:tabs>
      <w:jc w:val="right"/>
      <w:rPr>
        <w:rFonts w:ascii="Arial" w:hAnsi="Arial"/>
        <w:b/>
        <w:sz w:val="22"/>
        <w:u w:val="single"/>
      </w:rPr>
    </w:pPr>
  </w:p>
  <w:p w14:paraId="689B42D9" w14:textId="77777777" w:rsidR="001C6394" w:rsidRDefault="001C6394" w:rsidP="000574B3">
    <w:pPr>
      <w:pStyle w:val="Header"/>
      <w:tabs>
        <w:tab w:val="clear" w:pos="4320"/>
        <w:tab w:val="clear" w:pos="8640"/>
      </w:tabs>
      <w:jc w:val="right"/>
      <w:rPr>
        <w:rFonts w:ascii="Arial" w:hAnsi="Arial"/>
        <w:b/>
        <w:sz w:val="22"/>
        <w:u w:val="single"/>
      </w:rPr>
    </w:pPr>
    <w:r>
      <w:rPr>
        <w:rFonts w:ascii="Arial" w:hAnsi="Arial"/>
        <w:b/>
        <w:sz w:val="22"/>
        <w:u w:val="single"/>
      </w:rPr>
      <w:t>NEWBURY TOWN COUNCIL                                                                  PLANNING &amp; HIGHWAYS</w:t>
    </w:r>
  </w:p>
  <w:p w14:paraId="27606290" w14:textId="77777777" w:rsidR="001C6394" w:rsidRDefault="001C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4E60" w14:textId="77777777" w:rsidR="0029309A" w:rsidRDefault="00293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5791" w14:textId="77777777" w:rsidR="001C6394" w:rsidRDefault="001C6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4D62" w14:textId="77777777" w:rsidR="001C6394" w:rsidRPr="00F218B3" w:rsidRDefault="001C6394" w:rsidP="00F21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7C56"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E0B6028"/>
    <w:multiLevelType w:val="hybridMultilevel"/>
    <w:tmpl w:val="AA0619F4"/>
    <w:lvl w:ilvl="0" w:tplc="E90AB0AE">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7171F96"/>
    <w:multiLevelType w:val="hybridMultilevel"/>
    <w:tmpl w:val="94F4D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467A3"/>
    <w:multiLevelType w:val="hybridMultilevel"/>
    <w:tmpl w:val="EB42C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2"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2B11E9"/>
    <w:multiLevelType w:val="hybridMultilevel"/>
    <w:tmpl w:val="0056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4C0EEE"/>
    <w:multiLevelType w:val="hybridMultilevel"/>
    <w:tmpl w:val="4252B57A"/>
    <w:lvl w:ilvl="0" w:tplc="BFA83C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3" w15:restartNumberingAfterBreak="0">
    <w:nsid w:val="60E922A7"/>
    <w:multiLevelType w:val="hybridMultilevel"/>
    <w:tmpl w:val="EB1E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E54AA"/>
    <w:multiLevelType w:val="hybridMultilevel"/>
    <w:tmpl w:val="CB20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466474">
    <w:abstractNumId w:val="21"/>
  </w:num>
  <w:num w:numId="2" w16cid:durableId="1905531880">
    <w:abstractNumId w:val="13"/>
  </w:num>
  <w:num w:numId="3" w16cid:durableId="1020813173">
    <w:abstractNumId w:val="9"/>
  </w:num>
  <w:num w:numId="4" w16cid:durableId="1369648262">
    <w:abstractNumId w:val="7"/>
  </w:num>
  <w:num w:numId="5" w16cid:durableId="1135485257">
    <w:abstractNumId w:val="6"/>
  </w:num>
  <w:num w:numId="6" w16cid:durableId="481502533">
    <w:abstractNumId w:val="5"/>
  </w:num>
  <w:num w:numId="7" w16cid:durableId="194658013">
    <w:abstractNumId w:val="4"/>
  </w:num>
  <w:num w:numId="8" w16cid:durableId="1956061902">
    <w:abstractNumId w:val="8"/>
  </w:num>
  <w:num w:numId="9" w16cid:durableId="1799180228">
    <w:abstractNumId w:val="3"/>
  </w:num>
  <w:num w:numId="10" w16cid:durableId="1649431465">
    <w:abstractNumId w:val="2"/>
  </w:num>
  <w:num w:numId="11" w16cid:durableId="1266578371">
    <w:abstractNumId w:val="1"/>
  </w:num>
  <w:num w:numId="12" w16cid:durableId="1400320443">
    <w:abstractNumId w:val="0"/>
  </w:num>
  <w:num w:numId="13" w16cid:durableId="233785789">
    <w:abstractNumId w:val="29"/>
  </w:num>
  <w:num w:numId="14" w16cid:durableId="525870707">
    <w:abstractNumId w:val="31"/>
  </w:num>
  <w:num w:numId="15" w16cid:durableId="1368335619">
    <w:abstractNumId w:val="10"/>
  </w:num>
  <w:num w:numId="16" w16cid:durableId="468476718">
    <w:abstractNumId w:val="23"/>
  </w:num>
  <w:num w:numId="17" w16cid:durableId="888687618">
    <w:abstractNumId w:val="43"/>
  </w:num>
  <w:num w:numId="18" w16cid:durableId="509880772">
    <w:abstractNumId w:val="40"/>
  </w:num>
  <w:num w:numId="19" w16cid:durableId="277376870">
    <w:abstractNumId w:val="32"/>
  </w:num>
  <w:num w:numId="20" w16cid:durableId="1719161553">
    <w:abstractNumId w:val="25"/>
  </w:num>
  <w:num w:numId="21" w16cid:durableId="1705642200">
    <w:abstractNumId w:val="27"/>
  </w:num>
  <w:num w:numId="22" w16cid:durableId="2038843958">
    <w:abstractNumId w:val="44"/>
  </w:num>
  <w:num w:numId="23" w16cid:durableId="1350834480">
    <w:abstractNumId w:val="14"/>
  </w:num>
  <w:num w:numId="24" w16cid:durableId="1906258383">
    <w:abstractNumId w:val="17"/>
  </w:num>
  <w:num w:numId="25" w16cid:durableId="375853122">
    <w:abstractNumId w:val="15"/>
  </w:num>
  <w:num w:numId="26" w16cid:durableId="1906136895">
    <w:abstractNumId w:val="22"/>
  </w:num>
  <w:num w:numId="27" w16cid:durableId="1678653758">
    <w:abstractNumId w:val="35"/>
  </w:num>
  <w:num w:numId="28" w16cid:durableId="1077046942">
    <w:abstractNumId w:val="41"/>
  </w:num>
  <w:num w:numId="29" w16cid:durableId="83693423">
    <w:abstractNumId w:val="30"/>
  </w:num>
  <w:num w:numId="30" w16cid:durableId="1183939546">
    <w:abstractNumId w:val="42"/>
  </w:num>
  <w:num w:numId="31" w16cid:durableId="999381933">
    <w:abstractNumId w:val="12"/>
  </w:num>
  <w:num w:numId="32" w16cid:durableId="1084103716">
    <w:abstractNumId w:val="28"/>
  </w:num>
  <w:num w:numId="33" w16cid:durableId="1204907188">
    <w:abstractNumId w:val="20"/>
  </w:num>
  <w:num w:numId="34" w16cid:durableId="335230423">
    <w:abstractNumId w:val="34"/>
  </w:num>
  <w:num w:numId="35" w16cid:durableId="1150484641">
    <w:abstractNumId w:val="37"/>
  </w:num>
  <w:num w:numId="36" w16cid:durableId="1403285695">
    <w:abstractNumId w:val="18"/>
  </w:num>
  <w:num w:numId="37" w16cid:durableId="524176372">
    <w:abstractNumId w:val="36"/>
  </w:num>
  <w:num w:numId="38" w16cid:durableId="296767248">
    <w:abstractNumId w:val="38"/>
  </w:num>
  <w:num w:numId="39" w16cid:durableId="1750809256">
    <w:abstractNumId w:val="19"/>
  </w:num>
  <w:num w:numId="40" w16cid:durableId="135222262">
    <w:abstractNumId w:val="16"/>
  </w:num>
  <w:num w:numId="41" w16cid:durableId="1484203403">
    <w:abstractNumId w:val="11"/>
  </w:num>
  <w:num w:numId="42" w16cid:durableId="2131976686">
    <w:abstractNumId w:val="39"/>
  </w:num>
  <w:num w:numId="43" w16cid:durableId="1012758471">
    <w:abstractNumId w:val="26"/>
  </w:num>
  <w:num w:numId="44" w16cid:durableId="1193811702">
    <w:abstractNumId w:val="33"/>
  </w:num>
  <w:num w:numId="45" w16cid:durableId="120698827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46EE"/>
    <w:rsid w:val="00005559"/>
    <w:rsid w:val="000057B9"/>
    <w:rsid w:val="00006060"/>
    <w:rsid w:val="00006934"/>
    <w:rsid w:val="00006B8D"/>
    <w:rsid w:val="00007EE0"/>
    <w:rsid w:val="000102D1"/>
    <w:rsid w:val="00010914"/>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929"/>
    <w:rsid w:val="00030A4C"/>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6D28"/>
    <w:rsid w:val="000474F6"/>
    <w:rsid w:val="000476AD"/>
    <w:rsid w:val="000479E4"/>
    <w:rsid w:val="00047B49"/>
    <w:rsid w:val="0005033C"/>
    <w:rsid w:val="000508C0"/>
    <w:rsid w:val="0005154C"/>
    <w:rsid w:val="0005187F"/>
    <w:rsid w:val="000522FF"/>
    <w:rsid w:val="00053401"/>
    <w:rsid w:val="000535A4"/>
    <w:rsid w:val="000535D1"/>
    <w:rsid w:val="00053738"/>
    <w:rsid w:val="00054BE4"/>
    <w:rsid w:val="00054D5D"/>
    <w:rsid w:val="0005519F"/>
    <w:rsid w:val="00055ACA"/>
    <w:rsid w:val="000560E8"/>
    <w:rsid w:val="00056146"/>
    <w:rsid w:val="000562DD"/>
    <w:rsid w:val="000567AF"/>
    <w:rsid w:val="00056E86"/>
    <w:rsid w:val="00057237"/>
    <w:rsid w:val="0005741F"/>
    <w:rsid w:val="000574B3"/>
    <w:rsid w:val="000578CD"/>
    <w:rsid w:val="000601D9"/>
    <w:rsid w:val="0006085A"/>
    <w:rsid w:val="00060877"/>
    <w:rsid w:val="00060A01"/>
    <w:rsid w:val="00061750"/>
    <w:rsid w:val="00062BC1"/>
    <w:rsid w:val="00063813"/>
    <w:rsid w:val="00063EDF"/>
    <w:rsid w:val="000646AF"/>
    <w:rsid w:val="000647E3"/>
    <w:rsid w:val="000647EB"/>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2F"/>
    <w:rsid w:val="000739D4"/>
    <w:rsid w:val="00073F79"/>
    <w:rsid w:val="00074011"/>
    <w:rsid w:val="0007472D"/>
    <w:rsid w:val="00074A1D"/>
    <w:rsid w:val="00074A38"/>
    <w:rsid w:val="00075323"/>
    <w:rsid w:val="00075564"/>
    <w:rsid w:val="000756E2"/>
    <w:rsid w:val="0007577C"/>
    <w:rsid w:val="0007656C"/>
    <w:rsid w:val="000769C0"/>
    <w:rsid w:val="000770E4"/>
    <w:rsid w:val="00077A05"/>
    <w:rsid w:val="00077FE3"/>
    <w:rsid w:val="0008072F"/>
    <w:rsid w:val="00081724"/>
    <w:rsid w:val="000821AC"/>
    <w:rsid w:val="000821FC"/>
    <w:rsid w:val="00082AE7"/>
    <w:rsid w:val="000837A2"/>
    <w:rsid w:val="00083FA0"/>
    <w:rsid w:val="00084018"/>
    <w:rsid w:val="00084981"/>
    <w:rsid w:val="00085011"/>
    <w:rsid w:val="00085586"/>
    <w:rsid w:val="000857AA"/>
    <w:rsid w:val="00086946"/>
    <w:rsid w:val="00086CF7"/>
    <w:rsid w:val="00087C7C"/>
    <w:rsid w:val="000902A1"/>
    <w:rsid w:val="000904F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7828"/>
    <w:rsid w:val="00097B3F"/>
    <w:rsid w:val="000A0037"/>
    <w:rsid w:val="000A0748"/>
    <w:rsid w:val="000A0EF1"/>
    <w:rsid w:val="000A1270"/>
    <w:rsid w:val="000A1751"/>
    <w:rsid w:val="000A1850"/>
    <w:rsid w:val="000A1889"/>
    <w:rsid w:val="000A190A"/>
    <w:rsid w:val="000A19A9"/>
    <w:rsid w:val="000A2727"/>
    <w:rsid w:val="000A2780"/>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3862"/>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2404"/>
    <w:rsid w:val="000C2549"/>
    <w:rsid w:val="000C2723"/>
    <w:rsid w:val="000C2A04"/>
    <w:rsid w:val="000C2D47"/>
    <w:rsid w:val="000C35B8"/>
    <w:rsid w:val="000C3D17"/>
    <w:rsid w:val="000C3D86"/>
    <w:rsid w:val="000C4026"/>
    <w:rsid w:val="000C479A"/>
    <w:rsid w:val="000C47D4"/>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521"/>
    <w:rsid w:val="000E7FE5"/>
    <w:rsid w:val="000F1128"/>
    <w:rsid w:val="000F11A2"/>
    <w:rsid w:val="000F14C3"/>
    <w:rsid w:val="000F2419"/>
    <w:rsid w:val="000F290C"/>
    <w:rsid w:val="000F2D69"/>
    <w:rsid w:val="000F344B"/>
    <w:rsid w:val="000F3832"/>
    <w:rsid w:val="000F3859"/>
    <w:rsid w:val="000F4390"/>
    <w:rsid w:val="000F4FB2"/>
    <w:rsid w:val="000F5042"/>
    <w:rsid w:val="000F6812"/>
    <w:rsid w:val="000F6AC7"/>
    <w:rsid w:val="000F734A"/>
    <w:rsid w:val="000F75A6"/>
    <w:rsid w:val="000F7D39"/>
    <w:rsid w:val="000F7DC2"/>
    <w:rsid w:val="000F7F2A"/>
    <w:rsid w:val="001007FD"/>
    <w:rsid w:val="001019C6"/>
    <w:rsid w:val="00101E12"/>
    <w:rsid w:val="00102D7B"/>
    <w:rsid w:val="00103255"/>
    <w:rsid w:val="00103CEF"/>
    <w:rsid w:val="00103DBB"/>
    <w:rsid w:val="0010424C"/>
    <w:rsid w:val="00104477"/>
    <w:rsid w:val="00104B3C"/>
    <w:rsid w:val="00104DD8"/>
    <w:rsid w:val="00104F4A"/>
    <w:rsid w:val="0010604F"/>
    <w:rsid w:val="0010615C"/>
    <w:rsid w:val="00106B48"/>
    <w:rsid w:val="00106D6B"/>
    <w:rsid w:val="0010703F"/>
    <w:rsid w:val="00107E2C"/>
    <w:rsid w:val="00107F33"/>
    <w:rsid w:val="001100B6"/>
    <w:rsid w:val="00110342"/>
    <w:rsid w:val="0011052F"/>
    <w:rsid w:val="00110761"/>
    <w:rsid w:val="00111BC8"/>
    <w:rsid w:val="00111DD1"/>
    <w:rsid w:val="00111ECE"/>
    <w:rsid w:val="00112962"/>
    <w:rsid w:val="001129BB"/>
    <w:rsid w:val="00112A3A"/>
    <w:rsid w:val="00113701"/>
    <w:rsid w:val="00114281"/>
    <w:rsid w:val="001146FF"/>
    <w:rsid w:val="00115173"/>
    <w:rsid w:val="001152D4"/>
    <w:rsid w:val="00116372"/>
    <w:rsid w:val="0011642F"/>
    <w:rsid w:val="00116CEB"/>
    <w:rsid w:val="001173CE"/>
    <w:rsid w:val="001174BC"/>
    <w:rsid w:val="00117DA3"/>
    <w:rsid w:val="001200CE"/>
    <w:rsid w:val="00120393"/>
    <w:rsid w:val="001206B2"/>
    <w:rsid w:val="0012085F"/>
    <w:rsid w:val="001210ED"/>
    <w:rsid w:val="00121151"/>
    <w:rsid w:val="001216D6"/>
    <w:rsid w:val="001218D7"/>
    <w:rsid w:val="00121CB7"/>
    <w:rsid w:val="0012202C"/>
    <w:rsid w:val="00122325"/>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B0C"/>
    <w:rsid w:val="00135C73"/>
    <w:rsid w:val="00135EDF"/>
    <w:rsid w:val="00135EE8"/>
    <w:rsid w:val="0013766C"/>
    <w:rsid w:val="00137A23"/>
    <w:rsid w:val="00137EE2"/>
    <w:rsid w:val="00140343"/>
    <w:rsid w:val="00140372"/>
    <w:rsid w:val="0014049F"/>
    <w:rsid w:val="0014081A"/>
    <w:rsid w:val="00141A18"/>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DCF"/>
    <w:rsid w:val="001513C8"/>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FE4"/>
    <w:rsid w:val="001617D4"/>
    <w:rsid w:val="00161CBE"/>
    <w:rsid w:val="00161FB3"/>
    <w:rsid w:val="001626A1"/>
    <w:rsid w:val="00163978"/>
    <w:rsid w:val="00164298"/>
    <w:rsid w:val="0016443A"/>
    <w:rsid w:val="00164994"/>
    <w:rsid w:val="00165A48"/>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6A8C"/>
    <w:rsid w:val="001870E6"/>
    <w:rsid w:val="00187396"/>
    <w:rsid w:val="0019033C"/>
    <w:rsid w:val="0019033D"/>
    <w:rsid w:val="0019055E"/>
    <w:rsid w:val="0019197F"/>
    <w:rsid w:val="00191C9B"/>
    <w:rsid w:val="00191D4A"/>
    <w:rsid w:val="00192C2C"/>
    <w:rsid w:val="00193BE6"/>
    <w:rsid w:val="00193F64"/>
    <w:rsid w:val="001940BC"/>
    <w:rsid w:val="00194580"/>
    <w:rsid w:val="00194AFC"/>
    <w:rsid w:val="00195C35"/>
    <w:rsid w:val="001961C7"/>
    <w:rsid w:val="00196305"/>
    <w:rsid w:val="00196396"/>
    <w:rsid w:val="00196605"/>
    <w:rsid w:val="00196665"/>
    <w:rsid w:val="00196C44"/>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C7"/>
    <w:rsid w:val="001B1116"/>
    <w:rsid w:val="001B12FF"/>
    <w:rsid w:val="001B1443"/>
    <w:rsid w:val="001B15C0"/>
    <w:rsid w:val="001B207E"/>
    <w:rsid w:val="001B20FD"/>
    <w:rsid w:val="001B23C1"/>
    <w:rsid w:val="001B27A0"/>
    <w:rsid w:val="001B2904"/>
    <w:rsid w:val="001B2E4E"/>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3AC"/>
    <w:rsid w:val="001C5553"/>
    <w:rsid w:val="001C58A2"/>
    <w:rsid w:val="001C5A01"/>
    <w:rsid w:val="001C5CD2"/>
    <w:rsid w:val="001C5EF1"/>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9AF"/>
    <w:rsid w:val="001F4A7D"/>
    <w:rsid w:val="001F4D69"/>
    <w:rsid w:val="001F5075"/>
    <w:rsid w:val="001F5799"/>
    <w:rsid w:val="001F5A5B"/>
    <w:rsid w:val="001F5DF4"/>
    <w:rsid w:val="001F63AE"/>
    <w:rsid w:val="001F6581"/>
    <w:rsid w:val="001F6BC3"/>
    <w:rsid w:val="001F7372"/>
    <w:rsid w:val="0020016F"/>
    <w:rsid w:val="0020088D"/>
    <w:rsid w:val="00200C56"/>
    <w:rsid w:val="00201785"/>
    <w:rsid w:val="00201A98"/>
    <w:rsid w:val="0020249E"/>
    <w:rsid w:val="00202676"/>
    <w:rsid w:val="002028CA"/>
    <w:rsid w:val="00202CC9"/>
    <w:rsid w:val="00202D88"/>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493D"/>
    <w:rsid w:val="0024500E"/>
    <w:rsid w:val="00245287"/>
    <w:rsid w:val="002456AA"/>
    <w:rsid w:val="00245A80"/>
    <w:rsid w:val="00245CEA"/>
    <w:rsid w:val="002462A8"/>
    <w:rsid w:val="002462D8"/>
    <w:rsid w:val="002469D9"/>
    <w:rsid w:val="002473C6"/>
    <w:rsid w:val="0024778B"/>
    <w:rsid w:val="00247919"/>
    <w:rsid w:val="00247B1C"/>
    <w:rsid w:val="00247DFC"/>
    <w:rsid w:val="0025007B"/>
    <w:rsid w:val="002501AB"/>
    <w:rsid w:val="00250337"/>
    <w:rsid w:val="0025035C"/>
    <w:rsid w:val="00250597"/>
    <w:rsid w:val="002506D7"/>
    <w:rsid w:val="002507AA"/>
    <w:rsid w:val="00250B4C"/>
    <w:rsid w:val="00250D4C"/>
    <w:rsid w:val="0025136B"/>
    <w:rsid w:val="00251738"/>
    <w:rsid w:val="002528B0"/>
    <w:rsid w:val="00252B28"/>
    <w:rsid w:val="00252BC0"/>
    <w:rsid w:val="0025367B"/>
    <w:rsid w:val="00253FC3"/>
    <w:rsid w:val="00255969"/>
    <w:rsid w:val="00255A83"/>
    <w:rsid w:val="00257A6C"/>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B64"/>
    <w:rsid w:val="00267208"/>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2D2"/>
    <w:rsid w:val="00281EF3"/>
    <w:rsid w:val="0028269D"/>
    <w:rsid w:val="00282DF4"/>
    <w:rsid w:val="00282E2F"/>
    <w:rsid w:val="00282E7D"/>
    <w:rsid w:val="00282F1F"/>
    <w:rsid w:val="002838F9"/>
    <w:rsid w:val="002841B1"/>
    <w:rsid w:val="00285663"/>
    <w:rsid w:val="00286CBA"/>
    <w:rsid w:val="00286E09"/>
    <w:rsid w:val="0029045B"/>
    <w:rsid w:val="0029060B"/>
    <w:rsid w:val="00290C9C"/>
    <w:rsid w:val="00291073"/>
    <w:rsid w:val="00291CB6"/>
    <w:rsid w:val="0029217A"/>
    <w:rsid w:val="00292903"/>
    <w:rsid w:val="0029309A"/>
    <w:rsid w:val="00293210"/>
    <w:rsid w:val="002935D8"/>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3E71"/>
    <w:rsid w:val="002A43B5"/>
    <w:rsid w:val="002A4576"/>
    <w:rsid w:val="002A4BA9"/>
    <w:rsid w:val="002A5199"/>
    <w:rsid w:val="002A54DE"/>
    <w:rsid w:val="002A5FCA"/>
    <w:rsid w:val="002A6160"/>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339E"/>
    <w:rsid w:val="002C3FE1"/>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7A7C"/>
    <w:rsid w:val="002D7D7F"/>
    <w:rsid w:val="002E0148"/>
    <w:rsid w:val="002E015D"/>
    <w:rsid w:val="002E02D5"/>
    <w:rsid w:val="002E04DD"/>
    <w:rsid w:val="002E08E7"/>
    <w:rsid w:val="002E0C39"/>
    <w:rsid w:val="002E0E68"/>
    <w:rsid w:val="002E0F45"/>
    <w:rsid w:val="002E0F5A"/>
    <w:rsid w:val="002E11EE"/>
    <w:rsid w:val="002E14E7"/>
    <w:rsid w:val="002E16F1"/>
    <w:rsid w:val="002E1ABA"/>
    <w:rsid w:val="002E1DAC"/>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BC"/>
    <w:rsid w:val="002F0574"/>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3EC"/>
    <w:rsid w:val="003004EC"/>
    <w:rsid w:val="0030066C"/>
    <w:rsid w:val="00300881"/>
    <w:rsid w:val="003011E3"/>
    <w:rsid w:val="0030219E"/>
    <w:rsid w:val="00302616"/>
    <w:rsid w:val="00302726"/>
    <w:rsid w:val="003034A4"/>
    <w:rsid w:val="00303B20"/>
    <w:rsid w:val="0030451F"/>
    <w:rsid w:val="003045DE"/>
    <w:rsid w:val="00304A21"/>
    <w:rsid w:val="00304DB4"/>
    <w:rsid w:val="00304FA2"/>
    <w:rsid w:val="0030507C"/>
    <w:rsid w:val="003051FD"/>
    <w:rsid w:val="00305242"/>
    <w:rsid w:val="00305D8F"/>
    <w:rsid w:val="00306236"/>
    <w:rsid w:val="00306C14"/>
    <w:rsid w:val="00306CEB"/>
    <w:rsid w:val="00307021"/>
    <w:rsid w:val="003070B9"/>
    <w:rsid w:val="0030741E"/>
    <w:rsid w:val="003074A6"/>
    <w:rsid w:val="00307638"/>
    <w:rsid w:val="00307FC8"/>
    <w:rsid w:val="00307FCA"/>
    <w:rsid w:val="00310453"/>
    <w:rsid w:val="00311110"/>
    <w:rsid w:val="0031135B"/>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4D"/>
    <w:rsid w:val="0031676B"/>
    <w:rsid w:val="00316C92"/>
    <w:rsid w:val="00317257"/>
    <w:rsid w:val="0032044F"/>
    <w:rsid w:val="0032060D"/>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4EC"/>
    <w:rsid w:val="00330960"/>
    <w:rsid w:val="00330EAD"/>
    <w:rsid w:val="0033142E"/>
    <w:rsid w:val="00331A86"/>
    <w:rsid w:val="00331F8D"/>
    <w:rsid w:val="0033226D"/>
    <w:rsid w:val="0033233E"/>
    <w:rsid w:val="0033293C"/>
    <w:rsid w:val="00332CFD"/>
    <w:rsid w:val="00332E52"/>
    <w:rsid w:val="00333334"/>
    <w:rsid w:val="00333931"/>
    <w:rsid w:val="00333A5C"/>
    <w:rsid w:val="00333D36"/>
    <w:rsid w:val="0033437A"/>
    <w:rsid w:val="00334390"/>
    <w:rsid w:val="003346B6"/>
    <w:rsid w:val="00334BD1"/>
    <w:rsid w:val="00335BA7"/>
    <w:rsid w:val="00335BD9"/>
    <w:rsid w:val="00336647"/>
    <w:rsid w:val="00336EE9"/>
    <w:rsid w:val="00337DC3"/>
    <w:rsid w:val="00337E7C"/>
    <w:rsid w:val="00340089"/>
    <w:rsid w:val="0034040F"/>
    <w:rsid w:val="0034115A"/>
    <w:rsid w:val="00341250"/>
    <w:rsid w:val="00341680"/>
    <w:rsid w:val="003417FE"/>
    <w:rsid w:val="00342510"/>
    <w:rsid w:val="0034282A"/>
    <w:rsid w:val="00342D1D"/>
    <w:rsid w:val="00342E2B"/>
    <w:rsid w:val="00343182"/>
    <w:rsid w:val="003437E6"/>
    <w:rsid w:val="00343CE1"/>
    <w:rsid w:val="00345139"/>
    <w:rsid w:val="003452C4"/>
    <w:rsid w:val="00346E5F"/>
    <w:rsid w:val="00347A01"/>
    <w:rsid w:val="00347AFD"/>
    <w:rsid w:val="00350308"/>
    <w:rsid w:val="00350A23"/>
    <w:rsid w:val="00350F71"/>
    <w:rsid w:val="003515B3"/>
    <w:rsid w:val="00351B55"/>
    <w:rsid w:val="003531B0"/>
    <w:rsid w:val="003537D7"/>
    <w:rsid w:val="00354880"/>
    <w:rsid w:val="003550BA"/>
    <w:rsid w:val="00355F61"/>
    <w:rsid w:val="0035609F"/>
    <w:rsid w:val="003601F3"/>
    <w:rsid w:val="00360E67"/>
    <w:rsid w:val="00360F78"/>
    <w:rsid w:val="00361212"/>
    <w:rsid w:val="00361998"/>
    <w:rsid w:val="00361A9D"/>
    <w:rsid w:val="00361EB7"/>
    <w:rsid w:val="00361FA5"/>
    <w:rsid w:val="00362AEF"/>
    <w:rsid w:val="0036395C"/>
    <w:rsid w:val="00363B37"/>
    <w:rsid w:val="0036497D"/>
    <w:rsid w:val="00364D8B"/>
    <w:rsid w:val="003652D3"/>
    <w:rsid w:val="0036540C"/>
    <w:rsid w:val="00365A9A"/>
    <w:rsid w:val="00365CEF"/>
    <w:rsid w:val="00365FA6"/>
    <w:rsid w:val="00366048"/>
    <w:rsid w:val="003664A6"/>
    <w:rsid w:val="00366D48"/>
    <w:rsid w:val="003672B0"/>
    <w:rsid w:val="00367B36"/>
    <w:rsid w:val="00367BF7"/>
    <w:rsid w:val="00370DAC"/>
    <w:rsid w:val="00371A70"/>
    <w:rsid w:val="00371BF7"/>
    <w:rsid w:val="00371C83"/>
    <w:rsid w:val="003720D4"/>
    <w:rsid w:val="003725BE"/>
    <w:rsid w:val="00373CF5"/>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D7D"/>
    <w:rsid w:val="00380EDC"/>
    <w:rsid w:val="00380EFE"/>
    <w:rsid w:val="00381263"/>
    <w:rsid w:val="00381BD3"/>
    <w:rsid w:val="00381D22"/>
    <w:rsid w:val="003823DB"/>
    <w:rsid w:val="003825F1"/>
    <w:rsid w:val="0038262A"/>
    <w:rsid w:val="003827B2"/>
    <w:rsid w:val="003830D1"/>
    <w:rsid w:val="00383225"/>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62F5"/>
    <w:rsid w:val="0039641E"/>
    <w:rsid w:val="00396B7F"/>
    <w:rsid w:val="00397542"/>
    <w:rsid w:val="00397BE4"/>
    <w:rsid w:val="00397DC9"/>
    <w:rsid w:val="00397F9A"/>
    <w:rsid w:val="003A0390"/>
    <w:rsid w:val="003A0D76"/>
    <w:rsid w:val="003A1497"/>
    <w:rsid w:val="003A1DA7"/>
    <w:rsid w:val="003A252B"/>
    <w:rsid w:val="003A2AC8"/>
    <w:rsid w:val="003A2C77"/>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6F88"/>
    <w:rsid w:val="003D7A75"/>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93E"/>
    <w:rsid w:val="00402A68"/>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E0F"/>
    <w:rsid w:val="00417F5F"/>
    <w:rsid w:val="004201D5"/>
    <w:rsid w:val="00420CBE"/>
    <w:rsid w:val="00420EF9"/>
    <w:rsid w:val="004210AA"/>
    <w:rsid w:val="00421143"/>
    <w:rsid w:val="004211A7"/>
    <w:rsid w:val="0042123D"/>
    <w:rsid w:val="00421464"/>
    <w:rsid w:val="0042156D"/>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DB7"/>
    <w:rsid w:val="0042618D"/>
    <w:rsid w:val="00426889"/>
    <w:rsid w:val="004275BE"/>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41BA"/>
    <w:rsid w:val="0044468C"/>
    <w:rsid w:val="00444A1F"/>
    <w:rsid w:val="00444BD7"/>
    <w:rsid w:val="004452C9"/>
    <w:rsid w:val="004454C2"/>
    <w:rsid w:val="004456F5"/>
    <w:rsid w:val="004469D6"/>
    <w:rsid w:val="00446E69"/>
    <w:rsid w:val="004471B4"/>
    <w:rsid w:val="00447543"/>
    <w:rsid w:val="004477BB"/>
    <w:rsid w:val="00450594"/>
    <w:rsid w:val="00450783"/>
    <w:rsid w:val="004512AB"/>
    <w:rsid w:val="0045167E"/>
    <w:rsid w:val="00451FB8"/>
    <w:rsid w:val="00452F61"/>
    <w:rsid w:val="00453222"/>
    <w:rsid w:val="00453478"/>
    <w:rsid w:val="004534B3"/>
    <w:rsid w:val="00453AA0"/>
    <w:rsid w:val="00453E9D"/>
    <w:rsid w:val="0045412D"/>
    <w:rsid w:val="004541E7"/>
    <w:rsid w:val="00454656"/>
    <w:rsid w:val="00455098"/>
    <w:rsid w:val="00455D9E"/>
    <w:rsid w:val="004561B7"/>
    <w:rsid w:val="004564AA"/>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61F"/>
    <w:rsid w:val="00465BC1"/>
    <w:rsid w:val="00465DD6"/>
    <w:rsid w:val="004665F2"/>
    <w:rsid w:val="00466617"/>
    <w:rsid w:val="0046687C"/>
    <w:rsid w:val="00466A04"/>
    <w:rsid w:val="00466D4B"/>
    <w:rsid w:val="0046706B"/>
    <w:rsid w:val="0046732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184"/>
    <w:rsid w:val="004C4457"/>
    <w:rsid w:val="004C59A4"/>
    <w:rsid w:val="004C662C"/>
    <w:rsid w:val="004C6739"/>
    <w:rsid w:val="004C7292"/>
    <w:rsid w:val="004C7AC4"/>
    <w:rsid w:val="004C7BFC"/>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AA1"/>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258D"/>
    <w:rsid w:val="005028D2"/>
    <w:rsid w:val="00502A2D"/>
    <w:rsid w:val="005031CE"/>
    <w:rsid w:val="00503229"/>
    <w:rsid w:val="00503A1C"/>
    <w:rsid w:val="00503C5A"/>
    <w:rsid w:val="00503CBD"/>
    <w:rsid w:val="00503D52"/>
    <w:rsid w:val="00503EDF"/>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5E5"/>
    <w:rsid w:val="00511E5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17A"/>
    <w:rsid w:val="0052154E"/>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647"/>
    <w:rsid w:val="00531164"/>
    <w:rsid w:val="005315AB"/>
    <w:rsid w:val="00531621"/>
    <w:rsid w:val="005326AF"/>
    <w:rsid w:val="00532D26"/>
    <w:rsid w:val="005340A7"/>
    <w:rsid w:val="00534A59"/>
    <w:rsid w:val="005351A0"/>
    <w:rsid w:val="0053532B"/>
    <w:rsid w:val="00535485"/>
    <w:rsid w:val="00535900"/>
    <w:rsid w:val="0053594E"/>
    <w:rsid w:val="0053669C"/>
    <w:rsid w:val="005367C9"/>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501DF"/>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FBC"/>
    <w:rsid w:val="005669EE"/>
    <w:rsid w:val="00566B14"/>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6E6"/>
    <w:rsid w:val="0059071D"/>
    <w:rsid w:val="00590E42"/>
    <w:rsid w:val="00591355"/>
    <w:rsid w:val="005936FE"/>
    <w:rsid w:val="005937E4"/>
    <w:rsid w:val="00593D5B"/>
    <w:rsid w:val="00593E32"/>
    <w:rsid w:val="00594126"/>
    <w:rsid w:val="0059437B"/>
    <w:rsid w:val="00594488"/>
    <w:rsid w:val="00594EBF"/>
    <w:rsid w:val="00594F54"/>
    <w:rsid w:val="0059536A"/>
    <w:rsid w:val="00595782"/>
    <w:rsid w:val="00595E15"/>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5D75"/>
    <w:rsid w:val="005B68A2"/>
    <w:rsid w:val="005B72D8"/>
    <w:rsid w:val="005B72DF"/>
    <w:rsid w:val="005B76F8"/>
    <w:rsid w:val="005B7E46"/>
    <w:rsid w:val="005C03EA"/>
    <w:rsid w:val="005C0A06"/>
    <w:rsid w:val="005C0CF9"/>
    <w:rsid w:val="005C0F03"/>
    <w:rsid w:val="005C0FC6"/>
    <w:rsid w:val="005C15CC"/>
    <w:rsid w:val="005C22BA"/>
    <w:rsid w:val="005C23AA"/>
    <w:rsid w:val="005C27C8"/>
    <w:rsid w:val="005C2C0F"/>
    <w:rsid w:val="005C2FC0"/>
    <w:rsid w:val="005C3317"/>
    <w:rsid w:val="005C365B"/>
    <w:rsid w:val="005C3679"/>
    <w:rsid w:val="005C3685"/>
    <w:rsid w:val="005C3CB9"/>
    <w:rsid w:val="005C3E7C"/>
    <w:rsid w:val="005C4792"/>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5B7"/>
    <w:rsid w:val="005D5863"/>
    <w:rsid w:val="005D5ACE"/>
    <w:rsid w:val="005D5C66"/>
    <w:rsid w:val="005D6239"/>
    <w:rsid w:val="005D658B"/>
    <w:rsid w:val="005D6718"/>
    <w:rsid w:val="005D7512"/>
    <w:rsid w:val="005D7C61"/>
    <w:rsid w:val="005E0424"/>
    <w:rsid w:val="005E06E8"/>
    <w:rsid w:val="005E081C"/>
    <w:rsid w:val="005E0A15"/>
    <w:rsid w:val="005E0A20"/>
    <w:rsid w:val="005E0DBC"/>
    <w:rsid w:val="005E0E86"/>
    <w:rsid w:val="005E13B6"/>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4AB"/>
    <w:rsid w:val="00615892"/>
    <w:rsid w:val="00615B8A"/>
    <w:rsid w:val="00615BEC"/>
    <w:rsid w:val="006161B7"/>
    <w:rsid w:val="00616403"/>
    <w:rsid w:val="00617957"/>
    <w:rsid w:val="00617C26"/>
    <w:rsid w:val="00617F21"/>
    <w:rsid w:val="006206D0"/>
    <w:rsid w:val="006214F5"/>
    <w:rsid w:val="00621A15"/>
    <w:rsid w:val="00621CB3"/>
    <w:rsid w:val="00621ED1"/>
    <w:rsid w:val="006236EC"/>
    <w:rsid w:val="00623760"/>
    <w:rsid w:val="006243D7"/>
    <w:rsid w:val="00624C4D"/>
    <w:rsid w:val="006251B4"/>
    <w:rsid w:val="00625391"/>
    <w:rsid w:val="006258F8"/>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36D"/>
    <w:rsid w:val="0064273D"/>
    <w:rsid w:val="006428F9"/>
    <w:rsid w:val="00642B3A"/>
    <w:rsid w:val="00643999"/>
    <w:rsid w:val="00643A65"/>
    <w:rsid w:val="0064438C"/>
    <w:rsid w:val="006453C9"/>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5E"/>
    <w:rsid w:val="00656D58"/>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517"/>
    <w:rsid w:val="00676692"/>
    <w:rsid w:val="00676E17"/>
    <w:rsid w:val="00677670"/>
    <w:rsid w:val="00677727"/>
    <w:rsid w:val="006779C4"/>
    <w:rsid w:val="006800FC"/>
    <w:rsid w:val="00680ECF"/>
    <w:rsid w:val="00680EF8"/>
    <w:rsid w:val="00681982"/>
    <w:rsid w:val="00683478"/>
    <w:rsid w:val="00683510"/>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BC0"/>
    <w:rsid w:val="00693122"/>
    <w:rsid w:val="00694CC4"/>
    <w:rsid w:val="00695121"/>
    <w:rsid w:val="0069526B"/>
    <w:rsid w:val="00695293"/>
    <w:rsid w:val="00695BA8"/>
    <w:rsid w:val="00695CE4"/>
    <w:rsid w:val="0069623D"/>
    <w:rsid w:val="006962AA"/>
    <w:rsid w:val="006964A7"/>
    <w:rsid w:val="00697EBB"/>
    <w:rsid w:val="006A073B"/>
    <w:rsid w:val="006A0783"/>
    <w:rsid w:val="006A0A1E"/>
    <w:rsid w:val="006A0B83"/>
    <w:rsid w:val="006A221D"/>
    <w:rsid w:val="006A27DB"/>
    <w:rsid w:val="006A2D77"/>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550"/>
    <w:rsid w:val="006E58BD"/>
    <w:rsid w:val="006E5ACD"/>
    <w:rsid w:val="006E68B1"/>
    <w:rsid w:val="006E6C2C"/>
    <w:rsid w:val="006E7455"/>
    <w:rsid w:val="006E7C6C"/>
    <w:rsid w:val="006E7EBB"/>
    <w:rsid w:val="006F047B"/>
    <w:rsid w:val="006F0EF7"/>
    <w:rsid w:val="006F1211"/>
    <w:rsid w:val="006F1F87"/>
    <w:rsid w:val="006F21BF"/>
    <w:rsid w:val="006F2453"/>
    <w:rsid w:val="006F29A4"/>
    <w:rsid w:val="006F2AB4"/>
    <w:rsid w:val="006F35F6"/>
    <w:rsid w:val="006F36CF"/>
    <w:rsid w:val="006F3AED"/>
    <w:rsid w:val="006F3D38"/>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968"/>
    <w:rsid w:val="00725E46"/>
    <w:rsid w:val="0072612C"/>
    <w:rsid w:val="00726BF0"/>
    <w:rsid w:val="00726C88"/>
    <w:rsid w:val="007272C3"/>
    <w:rsid w:val="00727E01"/>
    <w:rsid w:val="007303DA"/>
    <w:rsid w:val="00730AC2"/>
    <w:rsid w:val="00730CFD"/>
    <w:rsid w:val="00730EF7"/>
    <w:rsid w:val="007310B1"/>
    <w:rsid w:val="0073147F"/>
    <w:rsid w:val="007324A0"/>
    <w:rsid w:val="00732B9A"/>
    <w:rsid w:val="00733088"/>
    <w:rsid w:val="007332FE"/>
    <w:rsid w:val="007334DA"/>
    <w:rsid w:val="0073372D"/>
    <w:rsid w:val="007342E4"/>
    <w:rsid w:val="0073463B"/>
    <w:rsid w:val="00734D7A"/>
    <w:rsid w:val="0073508C"/>
    <w:rsid w:val="00736722"/>
    <w:rsid w:val="00736891"/>
    <w:rsid w:val="00737BC3"/>
    <w:rsid w:val="00737DB4"/>
    <w:rsid w:val="00737EEF"/>
    <w:rsid w:val="007402E0"/>
    <w:rsid w:val="00741211"/>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1A5"/>
    <w:rsid w:val="007675D1"/>
    <w:rsid w:val="00767F13"/>
    <w:rsid w:val="00771139"/>
    <w:rsid w:val="00771A98"/>
    <w:rsid w:val="00771E34"/>
    <w:rsid w:val="00771E5D"/>
    <w:rsid w:val="0077282B"/>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F79"/>
    <w:rsid w:val="0078657B"/>
    <w:rsid w:val="007865AF"/>
    <w:rsid w:val="00786742"/>
    <w:rsid w:val="007878FD"/>
    <w:rsid w:val="00787E25"/>
    <w:rsid w:val="00787F76"/>
    <w:rsid w:val="00790223"/>
    <w:rsid w:val="007905C6"/>
    <w:rsid w:val="00790F66"/>
    <w:rsid w:val="007911E2"/>
    <w:rsid w:val="007916AC"/>
    <w:rsid w:val="007923CA"/>
    <w:rsid w:val="0079257A"/>
    <w:rsid w:val="00793286"/>
    <w:rsid w:val="00793A40"/>
    <w:rsid w:val="00794C00"/>
    <w:rsid w:val="00794E2C"/>
    <w:rsid w:val="0079559F"/>
    <w:rsid w:val="00796026"/>
    <w:rsid w:val="00796D77"/>
    <w:rsid w:val="00796EA3"/>
    <w:rsid w:val="00797179"/>
    <w:rsid w:val="007972D4"/>
    <w:rsid w:val="007978CD"/>
    <w:rsid w:val="00797B52"/>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4E5"/>
    <w:rsid w:val="007A7BBB"/>
    <w:rsid w:val="007A7CBF"/>
    <w:rsid w:val="007B07D6"/>
    <w:rsid w:val="007B0BCB"/>
    <w:rsid w:val="007B0E21"/>
    <w:rsid w:val="007B0FC0"/>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B54"/>
    <w:rsid w:val="007C7BAB"/>
    <w:rsid w:val="007D1895"/>
    <w:rsid w:val="007D2513"/>
    <w:rsid w:val="007D282F"/>
    <w:rsid w:val="007D308C"/>
    <w:rsid w:val="007D3269"/>
    <w:rsid w:val="007D412C"/>
    <w:rsid w:val="007D4F9D"/>
    <w:rsid w:val="007D509D"/>
    <w:rsid w:val="007D5A5F"/>
    <w:rsid w:val="007D693B"/>
    <w:rsid w:val="007D70D1"/>
    <w:rsid w:val="007E08AC"/>
    <w:rsid w:val="007E14B0"/>
    <w:rsid w:val="007E28EC"/>
    <w:rsid w:val="007E2A35"/>
    <w:rsid w:val="007E2AAC"/>
    <w:rsid w:val="007E3F9C"/>
    <w:rsid w:val="007E45A8"/>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563E"/>
    <w:rsid w:val="0080571C"/>
    <w:rsid w:val="00805724"/>
    <w:rsid w:val="0080573D"/>
    <w:rsid w:val="0080638D"/>
    <w:rsid w:val="00806513"/>
    <w:rsid w:val="00806C3E"/>
    <w:rsid w:val="00806FDF"/>
    <w:rsid w:val="00807504"/>
    <w:rsid w:val="00807CDC"/>
    <w:rsid w:val="00810170"/>
    <w:rsid w:val="00810213"/>
    <w:rsid w:val="00810954"/>
    <w:rsid w:val="00810A2D"/>
    <w:rsid w:val="00810B32"/>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17C6B"/>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956"/>
    <w:rsid w:val="00836FE5"/>
    <w:rsid w:val="008374A4"/>
    <w:rsid w:val="00837BEC"/>
    <w:rsid w:val="00837C64"/>
    <w:rsid w:val="0084070F"/>
    <w:rsid w:val="0084075D"/>
    <w:rsid w:val="00841748"/>
    <w:rsid w:val="00841D75"/>
    <w:rsid w:val="00842C35"/>
    <w:rsid w:val="00842CAB"/>
    <w:rsid w:val="008439F8"/>
    <w:rsid w:val="00843F28"/>
    <w:rsid w:val="00844402"/>
    <w:rsid w:val="00844E96"/>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50220"/>
    <w:rsid w:val="008504B8"/>
    <w:rsid w:val="008507B4"/>
    <w:rsid w:val="00850971"/>
    <w:rsid w:val="00850CC5"/>
    <w:rsid w:val="0085126A"/>
    <w:rsid w:val="00851CA7"/>
    <w:rsid w:val="00851F66"/>
    <w:rsid w:val="008525B0"/>
    <w:rsid w:val="00852799"/>
    <w:rsid w:val="0085362D"/>
    <w:rsid w:val="00853946"/>
    <w:rsid w:val="008539B9"/>
    <w:rsid w:val="0085449C"/>
    <w:rsid w:val="00854574"/>
    <w:rsid w:val="00854C7B"/>
    <w:rsid w:val="00855439"/>
    <w:rsid w:val="00855BB7"/>
    <w:rsid w:val="00855BE4"/>
    <w:rsid w:val="00855F86"/>
    <w:rsid w:val="00856687"/>
    <w:rsid w:val="00856E40"/>
    <w:rsid w:val="00857052"/>
    <w:rsid w:val="0085724E"/>
    <w:rsid w:val="00857357"/>
    <w:rsid w:val="008577AD"/>
    <w:rsid w:val="00857A2B"/>
    <w:rsid w:val="008600DE"/>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101"/>
    <w:rsid w:val="0089123E"/>
    <w:rsid w:val="00891241"/>
    <w:rsid w:val="008912B0"/>
    <w:rsid w:val="008928DB"/>
    <w:rsid w:val="00892BB8"/>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45"/>
    <w:rsid w:val="008A2A6B"/>
    <w:rsid w:val="008A2B55"/>
    <w:rsid w:val="008A2F93"/>
    <w:rsid w:val="008A33B1"/>
    <w:rsid w:val="008A355E"/>
    <w:rsid w:val="008A3B14"/>
    <w:rsid w:val="008A4303"/>
    <w:rsid w:val="008A46A0"/>
    <w:rsid w:val="008A5615"/>
    <w:rsid w:val="008A5BEE"/>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1E3"/>
    <w:rsid w:val="008D6485"/>
    <w:rsid w:val="008D6DF4"/>
    <w:rsid w:val="008D7202"/>
    <w:rsid w:val="008D750F"/>
    <w:rsid w:val="008E0165"/>
    <w:rsid w:val="008E048D"/>
    <w:rsid w:val="008E0750"/>
    <w:rsid w:val="008E0942"/>
    <w:rsid w:val="008E0D88"/>
    <w:rsid w:val="008E15E4"/>
    <w:rsid w:val="008E15EF"/>
    <w:rsid w:val="008E169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0FFD"/>
    <w:rsid w:val="008F2877"/>
    <w:rsid w:val="008F2D55"/>
    <w:rsid w:val="008F2F41"/>
    <w:rsid w:val="008F3397"/>
    <w:rsid w:val="008F342C"/>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50D9"/>
    <w:rsid w:val="00905B47"/>
    <w:rsid w:val="00906A7B"/>
    <w:rsid w:val="00907767"/>
    <w:rsid w:val="00907C47"/>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562A"/>
    <w:rsid w:val="009257EF"/>
    <w:rsid w:val="00925A92"/>
    <w:rsid w:val="00926B2E"/>
    <w:rsid w:val="00927212"/>
    <w:rsid w:val="00927430"/>
    <w:rsid w:val="00927644"/>
    <w:rsid w:val="00927E3D"/>
    <w:rsid w:val="00927EC1"/>
    <w:rsid w:val="00930543"/>
    <w:rsid w:val="009309D7"/>
    <w:rsid w:val="00930A0F"/>
    <w:rsid w:val="00930A71"/>
    <w:rsid w:val="00930F68"/>
    <w:rsid w:val="00931670"/>
    <w:rsid w:val="00931798"/>
    <w:rsid w:val="0093181F"/>
    <w:rsid w:val="00931D27"/>
    <w:rsid w:val="009328E0"/>
    <w:rsid w:val="00932A5E"/>
    <w:rsid w:val="00932E3A"/>
    <w:rsid w:val="00933177"/>
    <w:rsid w:val="009335B8"/>
    <w:rsid w:val="00933DCB"/>
    <w:rsid w:val="00933F24"/>
    <w:rsid w:val="009347FD"/>
    <w:rsid w:val="00935F18"/>
    <w:rsid w:val="009363C0"/>
    <w:rsid w:val="00936734"/>
    <w:rsid w:val="009368DA"/>
    <w:rsid w:val="0093704E"/>
    <w:rsid w:val="00937053"/>
    <w:rsid w:val="009379F0"/>
    <w:rsid w:val="00937D30"/>
    <w:rsid w:val="00937F4F"/>
    <w:rsid w:val="00940D79"/>
    <w:rsid w:val="0094115F"/>
    <w:rsid w:val="0094191E"/>
    <w:rsid w:val="00941DD0"/>
    <w:rsid w:val="00941DFC"/>
    <w:rsid w:val="00941EAB"/>
    <w:rsid w:val="009426E1"/>
    <w:rsid w:val="009429FE"/>
    <w:rsid w:val="009432AE"/>
    <w:rsid w:val="009432FC"/>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45C3"/>
    <w:rsid w:val="0095569E"/>
    <w:rsid w:val="0095698D"/>
    <w:rsid w:val="0095725E"/>
    <w:rsid w:val="009573C0"/>
    <w:rsid w:val="00957A13"/>
    <w:rsid w:val="00957BAE"/>
    <w:rsid w:val="00957CCC"/>
    <w:rsid w:val="0096003D"/>
    <w:rsid w:val="00960DA5"/>
    <w:rsid w:val="009616E6"/>
    <w:rsid w:val="00961D32"/>
    <w:rsid w:val="00962197"/>
    <w:rsid w:val="00962462"/>
    <w:rsid w:val="00962725"/>
    <w:rsid w:val="009636DE"/>
    <w:rsid w:val="00963EE6"/>
    <w:rsid w:val="009641CC"/>
    <w:rsid w:val="0096567D"/>
    <w:rsid w:val="00965BE4"/>
    <w:rsid w:val="00966154"/>
    <w:rsid w:val="00966E26"/>
    <w:rsid w:val="00967C6A"/>
    <w:rsid w:val="00970082"/>
    <w:rsid w:val="009702C1"/>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88"/>
    <w:rsid w:val="009858B0"/>
    <w:rsid w:val="00987367"/>
    <w:rsid w:val="0099019C"/>
    <w:rsid w:val="009919BA"/>
    <w:rsid w:val="009928DA"/>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39F"/>
    <w:rsid w:val="009A058F"/>
    <w:rsid w:val="009A08F5"/>
    <w:rsid w:val="009A0D02"/>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2A7E"/>
    <w:rsid w:val="009B3B57"/>
    <w:rsid w:val="009B3C9C"/>
    <w:rsid w:val="009B4107"/>
    <w:rsid w:val="009B47C5"/>
    <w:rsid w:val="009B4879"/>
    <w:rsid w:val="009B5EC0"/>
    <w:rsid w:val="009B60AA"/>
    <w:rsid w:val="009B6211"/>
    <w:rsid w:val="009B6387"/>
    <w:rsid w:val="009B67C0"/>
    <w:rsid w:val="009B6813"/>
    <w:rsid w:val="009B7445"/>
    <w:rsid w:val="009B7473"/>
    <w:rsid w:val="009C0561"/>
    <w:rsid w:val="009C0A21"/>
    <w:rsid w:val="009C15BB"/>
    <w:rsid w:val="009C1D3B"/>
    <w:rsid w:val="009C1F9A"/>
    <w:rsid w:val="009C20E0"/>
    <w:rsid w:val="009C2DC0"/>
    <w:rsid w:val="009C2F69"/>
    <w:rsid w:val="009C3A08"/>
    <w:rsid w:val="009C3D48"/>
    <w:rsid w:val="009C43E4"/>
    <w:rsid w:val="009C4672"/>
    <w:rsid w:val="009C4920"/>
    <w:rsid w:val="009C5424"/>
    <w:rsid w:val="009C545B"/>
    <w:rsid w:val="009C56D9"/>
    <w:rsid w:val="009C5D5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E02D3"/>
    <w:rsid w:val="009E0941"/>
    <w:rsid w:val="009E1A26"/>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F4E"/>
    <w:rsid w:val="00A1101C"/>
    <w:rsid w:val="00A11064"/>
    <w:rsid w:val="00A11081"/>
    <w:rsid w:val="00A11A01"/>
    <w:rsid w:val="00A122EF"/>
    <w:rsid w:val="00A12766"/>
    <w:rsid w:val="00A1366B"/>
    <w:rsid w:val="00A138A4"/>
    <w:rsid w:val="00A1395A"/>
    <w:rsid w:val="00A13960"/>
    <w:rsid w:val="00A1441C"/>
    <w:rsid w:val="00A1445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3BF1"/>
    <w:rsid w:val="00A24781"/>
    <w:rsid w:val="00A265F3"/>
    <w:rsid w:val="00A26683"/>
    <w:rsid w:val="00A27078"/>
    <w:rsid w:val="00A27422"/>
    <w:rsid w:val="00A276B3"/>
    <w:rsid w:val="00A2770A"/>
    <w:rsid w:val="00A27A17"/>
    <w:rsid w:val="00A27EB2"/>
    <w:rsid w:val="00A3021F"/>
    <w:rsid w:val="00A302F1"/>
    <w:rsid w:val="00A307E7"/>
    <w:rsid w:val="00A30E9B"/>
    <w:rsid w:val="00A31256"/>
    <w:rsid w:val="00A31553"/>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4338"/>
    <w:rsid w:val="00A447BB"/>
    <w:rsid w:val="00A44CB4"/>
    <w:rsid w:val="00A45120"/>
    <w:rsid w:val="00A4543D"/>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7A0"/>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2214"/>
    <w:rsid w:val="00A7271B"/>
    <w:rsid w:val="00A7289A"/>
    <w:rsid w:val="00A72FA5"/>
    <w:rsid w:val="00A748BB"/>
    <w:rsid w:val="00A75EDA"/>
    <w:rsid w:val="00A761A2"/>
    <w:rsid w:val="00A763B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666"/>
    <w:rsid w:val="00A97705"/>
    <w:rsid w:val="00AA0146"/>
    <w:rsid w:val="00AA0499"/>
    <w:rsid w:val="00AA0F1A"/>
    <w:rsid w:val="00AA18F8"/>
    <w:rsid w:val="00AA22B3"/>
    <w:rsid w:val="00AA240D"/>
    <w:rsid w:val="00AA2906"/>
    <w:rsid w:val="00AA38B3"/>
    <w:rsid w:val="00AA39D0"/>
    <w:rsid w:val="00AA40B9"/>
    <w:rsid w:val="00AA4337"/>
    <w:rsid w:val="00AA437A"/>
    <w:rsid w:val="00AA49B6"/>
    <w:rsid w:val="00AA5E74"/>
    <w:rsid w:val="00AA6211"/>
    <w:rsid w:val="00AA632E"/>
    <w:rsid w:val="00AA6652"/>
    <w:rsid w:val="00AA6682"/>
    <w:rsid w:val="00AA67B7"/>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6F7E"/>
    <w:rsid w:val="00AB78BC"/>
    <w:rsid w:val="00AB7CDC"/>
    <w:rsid w:val="00AC03CC"/>
    <w:rsid w:val="00AC0951"/>
    <w:rsid w:val="00AC0AAB"/>
    <w:rsid w:val="00AC0B1B"/>
    <w:rsid w:val="00AC0E0A"/>
    <w:rsid w:val="00AC1186"/>
    <w:rsid w:val="00AC11E4"/>
    <w:rsid w:val="00AC1342"/>
    <w:rsid w:val="00AC16E5"/>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5B12"/>
    <w:rsid w:val="00AF5D0C"/>
    <w:rsid w:val="00AF5D17"/>
    <w:rsid w:val="00AF5FA9"/>
    <w:rsid w:val="00AF6784"/>
    <w:rsid w:val="00AF7990"/>
    <w:rsid w:val="00B0004B"/>
    <w:rsid w:val="00B0027E"/>
    <w:rsid w:val="00B00374"/>
    <w:rsid w:val="00B0055D"/>
    <w:rsid w:val="00B00F4D"/>
    <w:rsid w:val="00B0146A"/>
    <w:rsid w:val="00B01923"/>
    <w:rsid w:val="00B01F76"/>
    <w:rsid w:val="00B021EF"/>
    <w:rsid w:val="00B0274E"/>
    <w:rsid w:val="00B029CB"/>
    <w:rsid w:val="00B036C1"/>
    <w:rsid w:val="00B03840"/>
    <w:rsid w:val="00B05805"/>
    <w:rsid w:val="00B05CBE"/>
    <w:rsid w:val="00B06763"/>
    <w:rsid w:val="00B06A1B"/>
    <w:rsid w:val="00B06A6B"/>
    <w:rsid w:val="00B0753B"/>
    <w:rsid w:val="00B07899"/>
    <w:rsid w:val="00B07A4E"/>
    <w:rsid w:val="00B07BE2"/>
    <w:rsid w:val="00B10265"/>
    <w:rsid w:val="00B1041D"/>
    <w:rsid w:val="00B10DED"/>
    <w:rsid w:val="00B117A6"/>
    <w:rsid w:val="00B11D7A"/>
    <w:rsid w:val="00B13846"/>
    <w:rsid w:val="00B138D1"/>
    <w:rsid w:val="00B146DB"/>
    <w:rsid w:val="00B15019"/>
    <w:rsid w:val="00B1590A"/>
    <w:rsid w:val="00B15B9D"/>
    <w:rsid w:val="00B16144"/>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623D"/>
    <w:rsid w:val="00B37046"/>
    <w:rsid w:val="00B379D6"/>
    <w:rsid w:val="00B4016C"/>
    <w:rsid w:val="00B40C64"/>
    <w:rsid w:val="00B40F2E"/>
    <w:rsid w:val="00B41D27"/>
    <w:rsid w:val="00B42207"/>
    <w:rsid w:val="00B42305"/>
    <w:rsid w:val="00B425F8"/>
    <w:rsid w:val="00B4274E"/>
    <w:rsid w:val="00B43057"/>
    <w:rsid w:val="00B43D5F"/>
    <w:rsid w:val="00B44577"/>
    <w:rsid w:val="00B44957"/>
    <w:rsid w:val="00B44A46"/>
    <w:rsid w:val="00B44D51"/>
    <w:rsid w:val="00B45051"/>
    <w:rsid w:val="00B45CA3"/>
    <w:rsid w:val="00B45D2C"/>
    <w:rsid w:val="00B4625A"/>
    <w:rsid w:val="00B4640C"/>
    <w:rsid w:val="00B46E6E"/>
    <w:rsid w:val="00B47022"/>
    <w:rsid w:val="00B470F5"/>
    <w:rsid w:val="00B47D0B"/>
    <w:rsid w:val="00B50E1C"/>
    <w:rsid w:val="00B51333"/>
    <w:rsid w:val="00B51428"/>
    <w:rsid w:val="00B51497"/>
    <w:rsid w:val="00B52070"/>
    <w:rsid w:val="00B521E8"/>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761C"/>
    <w:rsid w:val="00B57B50"/>
    <w:rsid w:val="00B57DA1"/>
    <w:rsid w:val="00B60674"/>
    <w:rsid w:val="00B61370"/>
    <w:rsid w:val="00B61833"/>
    <w:rsid w:val="00B61EE9"/>
    <w:rsid w:val="00B62334"/>
    <w:rsid w:val="00B6279D"/>
    <w:rsid w:val="00B6287D"/>
    <w:rsid w:val="00B62F6C"/>
    <w:rsid w:val="00B63717"/>
    <w:rsid w:val="00B64B17"/>
    <w:rsid w:val="00B65693"/>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48F0"/>
    <w:rsid w:val="00B870D7"/>
    <w:rsid w:val="00B876E8"/>
    <w:rsid w:val="00B87CC9"/>
    <w:rsid w:val="00B87D31"/>
    <w:rsid w:val="00B87F85"/>
    <w:rsid w:val="00B903F1"/>
    <w:rsid w:val="00B9040E"/>
    <w:rsid w:val="00B9045D"/>
    <w:rsid w:val="00B9053D"/>
    <w:rsid w:val="00B90712"/>
    <w:rsid w:val="00B90D13"/>
    <w:rsid w:val="00B90F1F"/>
    <w:rsid w:val="00B911A7"/>
    <w:rsid w:val="00B914AB"/>
    <w:rsid w:val="00B91A17"/>
    <w:rsid w:val="00B93270"/>
    <w:rsid w:val="00B9382A"/>
    <w:rsid w:val="00B94F72"/>
    <w:rsid w:val="00B9514D"/>
    <w:rsid w:val="00B9551E"/>
    <w:rsid w:val="00B957B8"/>
    <w:rsid w:val="00B95F2B"/>
    <w:rsid w:val="00B9617A"/>
    <w:rsid w:val="00B965FB"/>
    <w:rsid w:val="00B9661C"/>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7F2"/>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0F9C"/>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55E"/>
    <w:rsid w:val="00BD593A"/>
    <w:rsid w:val="00BD5AA7"/>
    <w:rsid w:val="00BD63C9"/>
    <w:rsid w:val="00BD63E7"/>
    <w:rsid w:val="00BD670A"/>
    <w:rsid w:val="00BD6AB7"/>
    <w:rsid w:val="00BD701E"/>
    <w:rsid w:val="00BD75C0"/>
    <w:rsid w:val="00BE03AE"/>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7447"/>
    <w:rsid w:val="00BF0479"/>
    <w:rsid w:val="00BF0A25"/>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4CE"/>
    <w:rsid w:val="00BF64F8"/>
    <w:rsid w:val="00BF6A48"/>
    <w:rsid w:val="00BF6F75"/>
    <w:rsid w:val="00BF77DD"/>
    <w:rsid w:val="00BF7E96"/>
    <w:rsid w:val="00C003AA"/>
    <w:rsid w:val="00C00594"/>
    <w:rsid w:val="00C00B16"/>
    <w:rsid w:val="00C01CD9"/>
    <w:rsid w:val="00C01E33"/>
    <w:rsid w:val="00C02079"/>
    <w:rsid w:val="00C0316C"/>
    <w:rsid w:val="00C0339C"/>
    <w:rsid w:val="00C03E71"/>
    <w:rsid w:val="00C0408B"/>
    <w:rsid w:val="00C0457C"/>
    <w:rsid w:val="00C04E8C"/>
    <w:rsid w:val="00C050DF"/>
    <w:rsid w:val="00C0514B"/>
    <w:rsid w:val="00C0582F"/>
    <w:rsid w:val="00C06263"/>
    <w:rsid w:val="00C06E3F"/>
    <w:rsid w:val="00C07074"/>
    <w:rsid w:val="00C070F8"/>
    <w:rsid w:val="00C07293"/>
    <w:rsid w:val="00C07965"/>
    <w:rsid w:val="00C1035E"/>
    <w:rsid w:val="00C10BB5"/>
    <w:rsid w:val="00C11954"/>
    <w:rsid w:val="00C11A1E"/>
    <w:rsid w:val="00C11A8F"/>
    <w:rsid w:val="00C11E13"/>
    <w:rsid w:val="00C11F1D"/>
    <w:rsid w:val="00C121D6"/>
    <w:rsid w:val="00C128AE"/>
    <w:rsid w:val="00C12B90"/>
    <w:rsid w:val="00C12C5F"/>
    <w:rsid w:val="00C12F29"/>
    <w:rsid w:val="00C13264"/>
    <w:rsid w:val="00C133CB"/>
    <w:rsid w:val="00C13BA9"/>
    <w:rsid w:val="00C13FFF"/>
    <w:rsid w:val="00C14B6D"/>
    <w:rsid w:val="00C15978"/>
    <w:rsid w:val="00C16377"/>
    <w:rsid w:val="00C16954"/>
    <w:rsid w:val="00C16D42"/>
    <w:rsid w:val="00C16F3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44E"/>
    <w:rsid w:val="00C3358C"/>
    <w:rsid w:val="00C3382B"/>
    <w:rsid w:val="00C34440"/>
    <w:rsid w:val="00C34A48"/>
    <w:rsid w:val="00C34E30"/>
    <w:rsid w:val="00C35A6D"/>
    <w:rsid w:val="00C37A39"/>
    <w:rsid w:val="00C37EDF"/>
    <w:rsid w:val="00C40403"/>
    <w:rsid w:val="00C406DE"/>
    <w:rsid w:val="00C40874"/>
    <w:rsid w:val="00C40B84"/>
    <w:rsid w:val="00C40E88"/>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5064F"/>
    <w:rsid w:val="00C50A3D"/>
    <w:rsid w:val="00C5107B"/>
    <w:rsid w:val="00C51345"/>
    <w:rsid w:val="00C51E57"/>
    <w:rsid w:val="00C5210E"/>
    <w:rsid w:val="00C52373"/>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197"/>
    <w:rsid w:val="00C843F9"/>
    <w:rsid w:val="00C853FC"/>
    <w:rsid w:val="00C85D90"/>
    <w:rsid w:val="00C860A0"/>
    <w:rsid w:val="00C86714"/>
    <w:rsid w:val="00C877BE"/>
    <w:rsid w:val="00C87BAB"/>
    <w:rsid w:val="00C87BFD"/>
    <w:rsid w:val="00C902DA"/>
    <w:rsid w:val="00C904B8"/>
    <w:rsid w:val="00C90835"/>
    <w:rsid w:val="00C90D31"/>
    <w:rsid w:val="00C91350"/>
    <w:rsid w:val="00C91A3B"/>
    <w:rsid w:val="00C91D47"/>
    <w:rsid w:val="00C925AB"/>
    <w:rsid w:val="00C928BE"/>
    <w:rsid w:val="00C931F2"/>
    <w:rsid w:val="00C938EB"/>
    <w:rsid w:val="00C9492E"/>
    <w:rsid w:val="00C94F1B"/>
    <w:rsid w:val="00C95C69"/>
    <w:rsid w:val="00C963BA"/>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F04"/>
    <w:rsid w:val="00CA754A"/>
    <w:rsid w:val="00CA75E6"/>
    <w:rsid w:val="00CA7D94"/>
    <w:rsid w:val="00CB0104"/>
    <w:rsid w:val="00CB04A9"/>
    <w:rsid w:val="00CB0744"/>
    <w:rsid w:val="00CB0BF0"/>
    <w:rsid w:val="00CB11B4"/>
    <w:rsid w:val="00CB12E9"/>
    <w:rsid w:val="00CB1311"/>
    <w:rsid w:val="00CB13C8"/>
    <w:rsid w:val="00CB1580"/>
    <w:rsid w:val="00CB2530"/>
    <w:rsid w:val="00CB2678"/>
    <w:rsid w:val="00CB2E3F"/>
    <w:rsid w:val="00CB33C2"/>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F66"/>
    <w:rsid w:val="00CD23B3"/>
    <w:rsid w:val="00CD2924"/>
    <w:rsid w:val="00CD3054"/>
    <w:rsid w:val="00CD433F"/>
    <w:rsid w:val="00CD44EA"/>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B3B"/>
    <w:rsid w:val="00CF7A8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1F7D"/>
    <w:rsid w:val="00D1220F"/>
    <w:rsid w:val="00D12891"/>
    <w:rsid w:val="00D12E2F"/>
    <w:rsid w:val="00D13999"/>
    <w:rsid w:val="00D1462F"/>
    <w:rsid w:val="00D1521B"/>
    <w:rsid w:val="00D15ABF"/>
    <w:rsid w:val="00D17A1F"/>
    <w:rsid w:val="00D17B62"/>
    <w:rsid w:val="00D17DB1"/>
    <w:rsid w:val="00D17F4D"/>
    <w:rsid w:val="00D206D4"/>
    <w:rsid w:val="00D214BE"/>
    <w:rsid w:val="00D21C99"/>
    <w:rsid w:val="00D21FA0"/>
    <w:rsid w:val="00D224A7"/>
    <w:rsid w:val="00D22E72"/>
    <w:rsid w:val="00D231A6"/>
    <w:rsid w:val="00D2345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700"/>
    <w:rsid w:val="00D757FA"/>
    <w:rsid w:val="00D760A3"/>
    <w:rsid w:val="00D760C1"/>
    <w:rsid w:val="00D76B6A"/>
    <w:rsid w:val="00D771B2"/>
    <w:rsid w:val="00D774A5"/>
    <w:rsid w:val="00D77E8B"/>
    <w:rsid w:val="00D77F93"/>
    <w:rsid w:val="00D80238"/>
    <w:rsid w:val="00D804DE"/>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763"/>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BB4"/>
    <w:rsid w:val="00DA515C"/>
    <w:rsid w:val="00DA5650"/>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DB7"/>
    <w:rsid w:val="00DC2299"/>
    <w:rsid w:val="00DC377E"/>
    <w:rsid w:val="00DC4869"/>
    <w:rsid w:val="00DC4AC7"/>
    <w:rsid w:val="00DC6EB4"/>
    <w:rsid w:val="00DC73B6"/>
    <w:rsid w:val="00DC7DE9"/>
    <w:rsid w:val="00DC7EEB"/>
    <w:rsid w:val="00DC7F14"/>
    <w:rsid w:val="00DC7F58"/>
    <w:rsid w:val="00DD0EBD"/>
    <w:rsid w:val="00DD0FE4"/>
    <w:rsid w:val="00DD1ECA"/>
    <w:rsid w:val="00DD2245"/>
    <w:rsid w:val="00DD26D2"/>
    <w:rsid w:val="00DD281B"/>
    <w:rsid w:val="00DD3BEB"/>
    <w:rsid w:val="00DD4CF8"/>
    <w:rsid w:val="00DD507A"/>
    <w:rsid w:val="00DD551F"/>
    <w:rsid w:val="00DD676D"/>
    <w:rsid w:val="00DD6AF2"/>
    <w:rsid w:val="00DE0768"/>
    <w:rsid w:val="00DE1AD5"/>
    <w:rsid w:val="00DE296C"/>
    <w:rsid w:val="00DE3AF2"/>
    <w:rsid w:val="00DE3BF3"/>
    <w:rsid w:val="00DE3D4B"/>
    <w:rsid w:val="00DE3F4E"/>
    <w:rsid w:val="00DE5027"/>
    <w:rsid w:val="00DE573E"/>
    <w:rsid w:val="00DE5FEB"/>
    <w:rsid w:val="00DE65EC"/>
    <w:rsid w:val="00DE7583"/>
    <w:rsid w:val="00DE75E6"/>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C3"/>
    <w:rsid w:val="00E021F5"/>
    <w:rsid w:val="00E02A33"/>
    <w:rsid w:val="00E0434B"/>
    <w:rsid w:val="00E044E6"/>
    <w:rsid w:val="00E04660"/>
    <w:rsid w:val="00E0479A"/>
    <w:rsid w:val="00E050DD"/>
    <w:rsid w:val="00E05728"/>
    <w:rsid w:val="00E0596D"/>
    <w:rsid w:val="00E06419"/>
    <w:rsid w:val="00E06D3D"/>
    <w:rsid w:val="00E06DE0"/>
    <w:rsid w:val="00E0713C"/>
    <w:rsid w:val="00E071C5"/>
    <w:rsid w:val="00E10380"/>
    <w:rsid w:val="00E107AE"/>
    <w:rsid w:val="00E10B07"/>
    <w:rsid w:val="00E11E8C"/>
    <w:rsid w:val="00E11F02"/>
    <w:rsid w:val="00E12795"/>
    <w:rsid w:val="00E12796"/>
    <w:rsid w:val="00E12CA7"/>
    <w:rsid w:val="00E13091"/>
    <w:rsid w:val="00E1313F"/>
    <w:rsid w:val="00E13693"/>
    <w:rsid w:val="00E14E84"/>
    <w:rsid w:val="00E14EDD"/>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A26"/>
    <w:rsid w:val="00E27ADF"/>
    <w:rsid w:val="00E27CC8"/>
    <w:rsid w:val="00E27E9D"/>
    <w:rsid w:val="00E30249"/>
    <w:rsid w:val="00E303D7"/>
    <w:rsid w:val="00E30895"/>
    <w:rsid w:val="00E3204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9C9"/>
    <w:rsid w:val="00E4011E"/>
    <w:rsid w:val="00E41565"/>
    <w:rsid w:val="00E4167C"/>
    <w:rsid w:val="00E41D0A"/>
    <w:rsid w:val="00E42018"/>
    <w:rsid w:val="00E42611"/>
    <w:rsid w:val="00E42D6F"/>
    <w:rsid w:val="00E435FF"/>
    <w:rsid w:val="00E438F5"/>
    <w:rsid w:val="00E43DE9"/>
    <w:rsid w:val="00E43F24"/>
    <w:rsid w:val="00E443DD"/>
    <w:rsid w:val="00E447A9"/>
    <w:rsid w:val="00E44BF2"/>
    <w:rsid w:val="00E44EAA"/>
    <w:rsid w:val="00E462E8"/>
    <w:rsid w:val="00E46472"/>
    <w:rsid w:val="00E46D31"/>
    <w:rsid w:val="00E46D92"/>
    <w:rsid w:val="00E479A8"/>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D4F"/>
    <w:rsid w:val="00E71E69"/>
    <w:rsid w:val="00E71FE8"/>
    <w:rsid w:val="00E72131"/>
    <w:rsid w:val="00E732EA"/>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53E1"/>
    <w:rsid w:val="00E85536"/>
    <w:rsid w:val="00E856A7"/>
    <w:rsid w:val="00E8578C"/>
    <w:rsid w:val="00E85F9E"/>
    <w:rsid w:val="00E86D46"/>
    <w:rsid w:val="00E86DE7"/>
    <w:rsid w:val="00E86ED7"/>
    <w:rsid w:val="00E87DB4"/>
    <w:rsid w:val="00E87F14"/>
    <w:rsid w:val="00E9001A"/>
    <w:rsid w:val="00E904AD"/>
    <w:rsid w:val="00E90875"/>
    <w:rsid w:val="00E9184A"/>
    <w:rsid w:val="00E91945"/>
    <w:rsid w:val="00E9237F"/>
    <w:rsid w:val="00E929EE"/>
    <w:rsid w:val="00E92D0C"/>
    <w:rsid w:val="00E941EA"/>
    <w:rsid w:val="00E94415"/>
    <w:rsid w:val="00E952E1"/>
    <w:rsid w:val="00E9540C"/>
    <w:rsid w:val="00E958D9"/>
    <w:rsid w:val="00E959EA"/>
    <w:rsid w:val="00E95AF8"/>
    <w:rsid w:val="00E95DE7"/>
    <w:rsid w:val="00E963A6"/>
    <w:rsid w:val="00E966FE"/>
    <w:rsid w:val="00E969BE"/>
    <w:rsid w:val="00E96CC2"/>
    <w:rsid w:val="00EA056B"/>
    <w:rsid w:val="00EA061A"/>
    <w:rsid w:val="00EA0EE8"/>
    <w:rsid w:val="00EA15AB"/>
    <w:rsid w:val="00EA2688"/>
    <w:rsid w:val="00EA29E5"/>
    <w:rsid w:val="00EA2D53"/>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EB4"/>
    <w:rsid w:val="00EB3401"/>
    <w:rsid w:val="00EB34FA"/>
    <w:rsid w:val="00EB427C"/>
    <w:rsid w:val="00EB43E5"/>
    <w:rsid w:val="00EB467E"/>
    <w:rsid w:val="00EB494A"/>
    <w:rsid w:val="00EB50C5"/>
    <w:rsid w:val="00EB5592"/>
    <w:rsid w:val="00EB5714"/>
    <w:rsid w:val="00EB5CE2"/>
    <w:rsid w:val="00EB632B"/>
    <w:rsid w:val="00EB644F"/>
    <w:rsid w:val="00EB65CD"/>
    <w:rsid w:val="00EB664D"/>
    <w:rsid w:val="00EB6A11"/>
    <w:rsid w:val="00EB7169"/>
    <w:rsid w:val="00EB765F"/>
    <w:rsid w:val="00EB776B"/>
    <w:rsid w:val="00EB7A1E"/>
    <w:rsid w:val="00EB7AFC"/>
    <w:rsid w:val="00EB7BC4"/>
    <w:rsid w:val="00EC0427"/>
    <w:rsid w:val="00EC046F"/>
    <w:rsid w:val="00EC0BD7"/>
    <w:rsid w:val="00EC1127"/>
    <w:rsid w:val="00EC1135"/>
    <w:rsid w:val="00EC15D5"/>
    <w:rsid w:val="00EC1D6A"/>
    <w:rsid w:val="00EC1E2B"/>
    <w:rsid w:val="00EC2335"/>
    <w:rsid w:val="00EC26A7"/>
    <w:rsid w:val="00EC28A2"/>
    <w:rsid w:val="00EC3190"/>
    <w:rsid w:val="00EC3A66"/>
    <w:rsid w:val="00EC3C23"/>
    <w:rsid w:val="00EC47B1"/>
    <w:rsid w:val="00EC4D82"/>
    <w:rsid w:val="00EC4F2C"/>
    <w:rsid w:val="00EC5550"/>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6AB"/>
    <w:rsid w:val="00ED57C7"/>
    <w:rsid w:val="00ED61B5"/>
    <w:rsid w:val="00ED621F"/>
    <w:rsid w:val="00ED67F2"/>
    <w:rsid w:val="00ED6966"/>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5865"/>
    <w:rsid w:val="00EE5DA2"/>
    <w:rsid w:val="00EE60B0"/>
    <w:rsid w:val="00EE632F"/>
    <w:rsid w:val="00EE7D0B"/>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E16"/>
    <w:rsid w:val="00F01EFB"/>
    <w:rsid w:val="00F01F99"/>
    <w:rsid w:val="00F01FAA"/>
    <w:rsid w:val="00F029C0"/>
    <w:rsid w:val="00F02F3E"/>
    <w:rsid w:val="00F034B0"/>
    <w:rsid w:val="00F03B45"/>
    <w:rsid w:val="00F04544"/>
    <w:rsid w:val="00F0537C"/>
    <w:rsid w:val="00F05A43"/>
    <w:rsid w:val="00F05C57"/>
    <w:rsid w:val="00F05E8B"/>
    <w:rsid w:val="00F06ED7"/>
    <w:rsid w:val="00F07048"/>
    <w:rsid w:val="00F074BD"/>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AC0"/>
    <w:rsid w:val="00F24283"/>
    <w:rsid w:val="00F247BD"/>
    <w:rsid w:val="00F24916"/>
    <w:rsid w:val="00F27C2C"/>
    <w:rsid w:val="00F30658"/>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372"/>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2B2"/>
    <w:rsid w:val="00F7049A"/>
    <w:rsid w:val="00F705DE"/>
    <w:rsid w:val="00F7062F"/>
    <w:rsid w:val="00F70CB5"/>
    <w:rsid w:val="00F711E8"/>
    <w:rsid w:val="00F725D5"/>
    <w:rsid w:val="00F733D3"/>
    <w:rsid w:val="00F746AB"/>
    <w:rsid w:val="00F76C4B"/>
    <w:rsid w:val="00F770DB"/>
    <w:rsid w:val="00F77BD2"/>
    <w:rsid w:val="00F80858"/>
    <w:rsid w:val="00F80D16"/>
    <w:rsid w:val="00F80D41"/>
    <w:rsid w:val="00F8173C"/>
    <w:rsid w:val="00F823D8"/>
    <w:rsid w:val="00F8341A"/>
    <w:rsid w:val="00F83816"/>
    <w:rsid w:val="00F83AAC"/>
    <w:rsid w:val="00F84080"/>
    <w:rsid w:val="00F84B89"/>
    <w:rsid w:val="00F84C95"/>
    <w:rsid w:val="00F8523B"/>
    <w:rsid w:val="00F87795"/>
    <w:rsid w:val="00F87921"/>
    <w:rsid w:val="00F87C20"/>
    <w:rsid w:val="00F87F33"/>
    <w:rsid w:val="00F9023C"/>
    <w:rsid w:val="00F90367"/>
    <w:rsid w:val="00F906D9"/>
    <w:rsid w:val="00F911DB"/>
    <w:rsid w:val="00F9134D"/>
    <w:rsid w:val="00F91590"/>
    <w:rsid w:val="00F924AF"/>
    <w:rsid w:val="00F925FE"/>
    <w:rsid w:val="00F92A14"/>
    <w:rsid w:val="00F92A3A"/>
    <w:rsid w:val="00F932BB"/>
    <w:rsid w:val="00F937FA"/>
    <w:rsid w:val="00F93814"/>
    <w:rsid w:val="00F93930"/>
    <w:rsid w:val="00F944DC"/>
    <w:rsid w:val="00F94869"/>
    <w:rsid w:val="00F948CC"/>
    <w:rsid w:val="00F94D66"/>
    <w:rsid w:val="00F953B7"/>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CF0"/>
    <w:rsid w:val="00FA7D64"/>
    <w:rsid w:val="00FA7E99"/>
    <w:rsid w:val="00FB02CE"/>
    <w:rsid w:val="00FB0BC1"/>
    <w:rsid w:val="00FB13A7"/>
    <w:rsid w:val="00FB185F"/>
    <w:rsid w:val="00FB18A7"/>
    <w:rsid w:val="00FB19D4"/>
    <w:rsid w:val="00FB2AB3"/>
    <w:rsid w:val="00FB38CD"/>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491"/>
    <w:rsid w:val="00FE02A0"/>
    <w:rsid w:val="00FE05E1"/>
    <w:rsid w:val="00FE0DD7"/>
    <w:rsid w:val="00FE1752"/>
    <w:rsid w:val="00FE19E0"/>
    <w:rsid w:val="00FE1F9B"/>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4A76"/>
    <w:rsid w:val="00FF51AF"/>
    <w:rsid w:val="00FF52AA"/>
    <w:rsid w:val="00FF52AC"/>
    <w:rsid w:val="00FF55F6"/>
    <w:rsid w:val="00FF58B5"/>
    <w:rsid w:val="00FF5E5A"/>
    <w:rsid w:val="00FF6D89"/>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4A288D1F"/>
  <w15:chartTrackingRefBased/>
  <w15:docId w15:val="{D48C60FF-4CBD-43AB-AE09-B58063D3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4DE"/>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20704931">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61817404">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16083924">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lanning.westberks.gov.uk/rpp/index.asp?caseref=23/02791/FULMAJ"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planning.westberks.gov.uk/rpp/index.asp?caseref=23/02795/FU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3/02777/HOUSE" TargetMode="External"/><Relationship Id="rId25" Type="http://schemas.openxmlformats.org/officeDocument/2006/relationships/hyperlink" Target="http://planning.westberks.gov.uk/rpp/index.asp?caseref=23/02805/PASO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3/02719/LB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3/02783/PASSH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3/02094/FULMAJ"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planning.westberks.gov.uk/rpp/index.asp?caseref=23/02667/RESMA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3/02875/REG3"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4cea342d24e042284a68db96aa6ae79c">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74f4dd6921d37dd7d3b63c43ef289cd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B446E-6DFA-4107-8020-BE8F62467FB5}">
  <ds:schemaRefs>
    <ds:schemaRef ds:uri="http://schemas.openxmlformats.org/officeDocument/2006/bibliography"/>
  </ds:schemaRefs>
</ds:datastoreItem>
</file>

<file path=customXml/itemProps2.xml><?xml version="1.0" encoding="utf-8"?>
<ds:datastoreItem xmlns:ds="http://schemas.openxmlformats.org/officeDocument/2006/customXml" ds:itemID="{07EC13D7-B12A-4F36-A7EF-3C8DBD8B043A}"/>
</file>

<file path=customXml/itemProps3.xml><?xml version="1.0" encoding="utf-8"?>
<ds:datastoreItem xmlns:ds="http://schemas.openxmlformats.org/officeDocument/2006/customXml" ds:itemID="{C267A5A2-4527-4BBA-AF43-7B61CA2A1DF5}">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4.xml><?xml version="1.0" encoding="utf-8"?>
<ds:datastoreItem xmlns:ds="http://schemas.openxmlformats.org/officeDocument/2006/customXml" ds:itemID="{EB38B2A8-01B5-470E-A912-311AAE3A4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1666</Words>
  <Characters>9497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11141</CharactersWithSpaces>
  <SharedDoc>false</SharedDoc>
  <HLinks>
    <vt:vector size="54" baseType="variant">
      <vt:variant>
        <vt:i4>5439566</vt:i4>
      </vt:variant>
      <vt:variant>
        <vt:i4>24</vt:i4>
      </vt:variant>
      <vt:variant>
        <vt:i4>0</vt:i4>
      </vt:variant>
      <vt:variant>
        <vt:i4>5</vt:i4>
      </vt:variant>
      <vt:variant>
        <vt:lpwstr>http://planning.westberks.gov.uk/rpp/index.asp?caseref=23/02805/PASOL</vt:lpwstr>
      </vt:variant>
      <vt:variant>
        <vt:lpwstr/>
      </vt:variant>
      <vt:variant>
        <vt:i4>2228271</vt:i4>
      </vt:variant>
      <vt:variant>
        <vt:i4>21</vt:i4>
      </vt:variant>
      <vt:variant>
        <vt:i4>0</vt:i4>
      </vt:variant>
      <vt:variant>
        <vt:i4>5</vt:i4>
      </vt:variant>
      <vt:variant>
        <vt:lpwstr>http://planning.westberks.gov.uk/rpp/index.asp?caseref=23/02783/PASSHE</vt:lpwstr>
      </vt:variant>
      <vt:variant>
        <vt:lpwstr/>
      </vt:variant>
      <vt:variant>
        <vt:i4>2490415</vt:i4>
      </vt:variant>
      <vt:variant>
        <vt:i4>18</vt:i4>
      </vt:variant>
      <vt:variant>
        <vt:i4>0</vt:i4>
      </vt:variant>
      <vt:variant>
        <vt:i4>5</vt:i4>
      </vt:variant>
      <vt:variant>
        <vt:lpwstr>http://planning.westberks.gov.uk/rpp/index.asp?caseref=23/02094/FULMAJ</vt:lpwstr>
      </vt:variant>
      <vt:variant>
        <vt:lpwstr/>
      </vt:variant>
      <vt:variant>
        <vt:i4>786520</vt:i4>
      </vt:variant>
      <vt:variant>
        <vt:i4>15</vt:i4>
      </vt:variant>
      <vt:variant>
        <vt:i4>0</vt:i4>
      </vt:variant>
      <vt:variant>
        <vt:i4>5</vt:i4>
      </vt:variant>
      <vt:variant>
        <vt:lpwstr>http://planning.westberks.gov.uk/rpp/index.asp?caseref=23/02875/REG3</vt:lpwstr>
      </vt:variant>
      <vt:variant>
        <vt:lpwstr/>
      </vt:variant>
      <vt:variant>
        <vt:i4>2162724</vt:i4>
      </vt:variant>
      <vt:variant>
        <vt:i4>12</vt:i4>
      </vt:variant>
      <vt:variant>
        <vt:i4>0</vt:i4>
      </vt:variant>
      <vt:variant>
        <vt:i4>5</vt:i4>
      </vt:variant>
      <vt:variant>
        <vt:lpwstr>http://planning.westberks.gov.uk/rpp/index.asp?caseref=23/02795/FUL</vt:lpwstr>
      </vt:variant>
      <vt:variant>
        <vt:lpwstr/>
      </vt:variant>
      <vt:variant>
        <vt:i4>4063266</vt:i4>
      </vt:variant>
      <vt:variant>
        <vt:i4>9</vt:i4>
      </vt:variant>
      <vt:variant>
        <vt:i4>0</vt:i4>
      </vt:variant>
      <vt:variant>
        <vt:i4>5</vt:i4>
      </vt:variant>
      <vt:variant>
        <vt:lpwstr>http://planning.westberks.gov.uk/rpp/index.asp?caseref=23/02719/LBC</vt:lpwstr>
      </vt:variant>
      <vt:variant>
        <vt:lpwstr/>
      </vt:variant>
      <vt:variant>
        <vt:i4>3735585</vt:i4>
      </vt:variant>
      <vt:variant>
        <vt:i4>6</vt:i4>
      </vt:variant>
      <vt:variant>
        <vt:i4>0</vt:i4>
      </vt:variant>
      <vt:variant>
        <vt:i4>5</vt:i4>
      </vt:variant>
      <vt:variant>
        <vt:lpwstr>http://planning.westberks.gov.uk/rpp/index.asp?caseref=23/02667/RESMAJ</vt:lpwstr>
      </vt:variant>
      <vt:variant>
        <vt:lpwstr/>
      </vt:variant>
      <vt:variant>
        <vt:i4>2490413</vt:i4>
      </vt:variant>
      <vt:variant>
        <vt:i4>3</vt:i4>
      </vt:variant>
      <vt:variant>
        <vt:i4>0</vt:i4>
      </vt:variant>
      <vt:variant>
        <vt:i4>5</vt:i4>
      </vt:variant>
      <vt:variant>
        <vt:lpwstr>http://planning.westberks.gov.uk/rpp/index.asp?caseref=23/02791/FULMAJ</vt:lpwstr>
      </vt:variant>
      <vt:variant>
        <vt:lpwstr/>
      </vt:variant>
      <vt:variant>
        <vt:i4>4587613</vt:i4>
      </vt:variant>
      <vt:variant>
        <vt:i4>0</vt:i4>
      </vt:variant>
      <vt:variant>
        <vt:i4>0</vt:i4>
      </vt:variant>
      <vt:variant>
        <vt:i4>5</vt:i4>
      </vt:variant>
      <vt:variant>
        <vt:lpwstr>http://planning.westberks.gov.uk/rpp/index.asp?caseref=23/02777/HOUSE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cp:lastModifiedBy>Kym Heasman</cp:lastModifiedBy>
  <cp:revision>61</cp:revision>
  <cp:lastPrinted>2017-12-07T02:05:00Z</cp:lastPrinted>
  <dcterms:created xsi:type="dcterms:W3CDTF">2024-01-10T21:45:00Z</dcterms:created>
  <dcterms:modified xsi:type="dcterms:W3CDTF">2024-01-11T00:00:00Z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0x01010058869CE4FB9F4746A0BD054223167DD4</vt:lpwstr>
  </property>
</Properties>
</file>