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070FF52A"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Pr="007B16F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w:t>
      </w:r>
      <w:r w:rsidRPr="007B16F1">
        <w:rPr>
          <w:rFonts w:ascii="Calibri-Bold" w:hAnsi="Calibri-Bold" w:cs="Calibri-Bold"/>
          <w:b/>
          <w:bCs/>
          <w:sz w:val="26"/>
          <w:szCs w:val="26"/>
        </w:rPr>
        <w:t xml:space="preserve">Newbury </w:t>
      </w:r>
    </w:p>
    <w:p w14:paraId="14179720" w14:textId="7B87D4B8" w:rsidR="00C06C61" w:rsidRPr="007B16F1" w:rsidRDefault="00206743" w:rsidP="00C06C61">
      <w:pPr>
        <w:autoSpaceDE w:val="0"/>
        <w:autoSpaceDN w:val="0"/>
        <w:adjustRightInd w:val="0"/>
        <w:spacing w:after="0" w:line="240" w:lineRule="auto"/>
        <w:jc w:val="center"/>
        <w:rPr>
          <w:rFonts w:ascii="Calibri-Bold" w:hAnsi="Calibri-Bold" w:cs="Calibri-Bold"/>
          <w:b/>
          <w:bCs/>
          <w:sz w:val="26"/>
          <w:szCs w:val="26"/>
        </w:rPr>
      </w:pPr>
      <w:r w:rsidRPr="007B16F1">
        <w:rPr>
          <w:rFonts w:ascii="Calibri-Bold" w:hAnsi="Calibri-Bold" w:cs="Calibri-Bold"/>
          <w:b/>
          <w:bCs/>
          <w:sz w:val="26"/>
          <w:szCs w:val="26"/>
        </w:rPr>
        <w:t>14/02/2022 at 7:30pm/19:30</w:t>
      </w:r>
      <w:r w:rsidR="00C06C61" w:rsidRPr="007B16F1">
        <w:rPr>
          <w:rFonts w:ascii="Calibri-Bold" w:hAnsi="Calibri-Bold" w:cs="Calibri-Bold"/>
          <w:b/>
          <w:bCs/>
          <w:sz w:val="26"/>
          <w:szCs w:val="26"/>
        </w:rPr>
        <w:t>.</w:t>
      </w:r>
    </w:p>
    <w:p w14:paraId="28D8807C" w14:textId="77777777" w:rsidR="001A7A3B" w:rsidRPr="007B16F1"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Pr="007B16F1" w:rsidRDefault="001A7A3B" w:rsidP="008A360A">
      <w:pPr>
        <w:autoSpaceDE w:val="0"/>
        <w:autoSpaceDN w:val="0"/>
        <w:adjustRightInd w:val="0"/>
        <w:spacing w:after="0" w:line="240" w:lineRule="auto"/>
        <w:rPr>
          <w:rFonts w:ascii="Calibri-Bold" w:hAnsi="Calibri-Bold" w:cs="Calibri-Bold"/>
          <w:b/>
          <w:bCs/>
          <w:sz w:val="26"/>
          <w:szCs w:val="26"/>
        </w:rPr>
      </w:pPr>
      <w:r w:rsidRPr="007B16F1">
        <w:rPr>
          <w:rFonts w:ascii="Calibri-Bold" w:hAnsi="Calibri-Bold" w:cs="Calibri-Bold"/>
          <w:b/>
          <w:bCs/>
          <w:sz w:val="26"/>
          <w:szCs w:val="26"/>
        </w:rPr>
        <w:t>Present</w:t>
      </w:r>
    </w:p>
    <w:p w14:paraId="1AD8AC00" w14:textId="2EC64D1A" w:rsidR="001A7A3B"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 xml:space="preserve">Nigel Foot (Chairperson); </w:t>
      </w:r>
      <w:r w:rsidR="00755358" w:rsidRPr="00755358">
        <w:rPr>
          <w:rFonts w:ascii="Calibri" w:hAnsi="Calibri"/>
          <w:sz w:val="26"/>
          <w:szCs w:val="26"/>
        </w:rPr>
        <w:t>Phil Barnett</w:t>
      </w:r>
      <w:r w:rsidR="00755358">
        <w:rPr>
          <w:rFonts w:ascii="Calibri" w:hAnsi="Calibri"/>
          <w:sz w:val="26"/>
          <w:szCs w:val="26"/>
        </w:rPr>
        <w:t>;</w:t>
      </w:r>
      <w:r w:rsidR="00755358" w:rsidRPr="00755358">
        <w:rPr>
          <w:rFonts w:ascii="Calibri" w:hAnsi="Calibri"/>
          <w:sz w:val="26"/>
          <w:szCs w:val="26"/>
        </w:rPr>
        <w:t xml:space="preserve"> Jeff Beck</w:t>
      </w:r>
      <w:r w:rsidR="00755358">
        <w:rPr>
          <w:rFonts w:ascii="Calibri" w:hAnsi="Calibri"/>
          <w:sz w:val="26"/>
          <w:szCs w:val="26"/>
        </w:rPr>
        <w:t>;</w:t>
      </w:r>
      <w:r w:rsidR="00755358" w:rsidRPr="00755358">
        <w:rPr>
          <w:rFonts w:ascii="Calibri" w:hAnsi="Calibri"/>
          <w:sz w:val="26"/>
          <w:szCs w:val="26"/>
        </w:rPr>
        <w:t xml:space="preserve"> Jo Day</w:t>
      </w:r>
      <w:r w:rsidR="00755358">
        <w:rPr>
          <w:rFonts w:ascii="Calibri" w:hAnsi="Calibri"/>
          <w:sz w:val="26"/>
          <w:szCs w:val="26"/>
        </w:rPr>
        <w:t>;</w:t>
      </w:r>
      <w:r w:rsidR="00755358" w:rsidRPr="00755358">
        <w:rPr>
          <w:rFonts w:ascii="Calibri" w:hAnsi="Calibri"/>
          <w:sz w:val="26"/>
          <w:szCs w:val="26"/>
        </w:rPr>
        <w:t xml:space="preserve"> Billy Drummond</w:t>
      </w:r>
      <w:r w:rsidR="00755358">
        <w:rPr>
          <w:rFonts w:ascii="Calibri" w:hAnsi="Calibri"/>
          <w:sz w:val="26"/>
          <w:szCs w:val="26"/>
        </w:rPr>
        <w:t>;</w:t>
      </w:r>
      <w:r w:rsidR="00755358" w:rsidRPr="00755358">
        <w:rPr>
          <w:rFonts w:ascii="Calibri" w:hAnsi="Calibri"/>
          <w:sz w:val="26"/>
          <w:szCs w:val="26"/>
        </w:rPr>
        <w:t xml:space="preserve"> Roger Hunneman</w:t>
      </w:r>
      <w:r w:rsidR="00755358">
        <w:rPr>
          <w:rFonts w:ascii="Calibri" w:hAnsi="Calibri"/>
          <w:sz w:val="26"/>
          <w:szCs w:val="26"/>
        </w:rPr>
        <w:t>;</w:t>
      </w:r>
      <w:r w:rsidR="00755358" w:rsidRPr="00755358">
        <w:rPr>
          <w:rFonts w:ascii="Calibri" w:hAnsi="Calibri"/>
          <w:sz w:val="26"/>
          <w:szCs w:val="26"/>
        </w:rPr>
        <w:t xml:space="preserve"> Pam Lusby Taylor</w:t>
      </w:r>
      <w:r w:rsidR="00755358">
        <w:rPr>
          <w:rFonts w:ascii="Calibri" w:hAnsi="Calibri"/>
          <w:sz w:val="26"/>
          <w:szCs w:val="26"/>
        </w:rPr>
        <w:t>;</w:t>
      </w:r>
      <w:r w:rsidR="00755358" w:rsidRPr="00755358">
        <w:rPr>
          <w:rFonts w:ascii="Calibri" w:hAnsi="Calibri"/>
          <w:sz w:val="26"/>
          <w:szCs w:val="26"/>
        </w:rPr>
        <w:t xml:space="preserve"> David Marsh</w:t>
      </w:r>
      <w:r w:rsidR="00755358">
        <w:rPr>
          <w:rFonts w:ascii="Calibri" w:hAnsi="Calibri"/>
          <w:sz w:val="26"/>
          <w:szCs w:val="26"/>
        </w:rPr>
        <w:t xml:space="preserve">; </w:t>
      </w:r>
      <w:r w:rsidR="00755358" w:rsidRPr="00755358">
        <w:rPr>
          <w:rFonts w:ascii="Calibri" w:hAnsi="Calibri"/>
          <w:sz w:val="26"/>
          <w:szCs w:val="26"/>
        </w:rPr>
        <w:t>Vaughan Miller</w:t>
      </w:r>
      <w:r w:rsidR="00755358">
        <w:rPr>
          <w:rFonts w:ascii="Calibri" w:hAnsi="Calibri"/>
          <w:sz w:val="26"/>
          <w:szCs w:val="26"/>
        </w:rPr>
        <w:t>;</w:t>
      </w:r>
      <w:r w:rsidR="00376090">
        <w:rPr>
          <w:rFonts w:ascii="Calibri" w:hAnsi="Calibri"/>
          <w:sz w:val="26"/>
          <w:szCs w:val="26"/>
        </w:rPr>
        <w:t xml:space="preserve"> and</w:t>
      </w:r>
      <w:r w:rsidR="00755358" w:rsidRPr="00755358">
        <w:rPr>
          <w:rFonts w:ascii="Calibri" w:hAnsi="Calibri"/>
          <w:sz w:val="26"/>
          <w:szCs w:val="26"/>
        </w:rPr>
        <w:t xml:space="preserve"> Andy Moore</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683E7E" w:rsidRDefault="00C5345F" w:rsidP="008A360A">
      <w:pPr>
        <w:contextualSpacing/>
        <w:rPr>
          <w:rFonts w:ascii="Calibri-Bold" w:hAnsi="Calibri-Bold" w:cs="Calibri-Bold"/>
          <w:sz w:val="26"/>
          <w:szCs w:val="26"/>
        </w:rPr>
      </w:pPr>
    </w:p>
    <w:p w14:paraId="3DCBD3AB" w14:textId="040B78D1" w:rsidR="001A7A3B" w:rsidRPr="00683E7E" w:rsidRDefault="00BA3649" w:rsidP="008A360A">
      <w:pPr>
        <w:contextualSpacing/>
        <w:rPr>
          <w:rFonts w:ascii="Calibri-Bold" w:hAnsi="Calibri-Bold" w:cs="Calibri-Bold"/>
          <w:b/>
          <w:bCs/>
          <w:sz w:val="26"/>
          <w:szCs w:val="26"/>
        </w:rPr>
      </w:pPr>
      <w:r w:rsidRPr="00683E7E">
        <w:rPr>
          <w:rFonts w:ascii="Calibri-Bold" w:hAnsi="Calibri-Bold" w:cs="Calibri-Bold"/>
          <w:b/>
          <w:bCs/>
          <w:sz w:val="26"/>
          <w:szCs w:val="26"/>
        </w:rPr>
        <w:t>163</w:t>
      </w:r>
      <w:r w:rsidR="00EC296D" w:rsidRPr="00683E7E">
        <w:rPr>
          <w:rFonts w:ascii="Calibri-Bold" w:hAnsi="Calibri-Bold" w:cs="Calibri-Bold"/>
          <w:b/>
          <w:bCs/>
          <w:sz w:val="26"/>
          <w:szCs w:val="26"/>
        </w:rPr>
        <w:t>.</w:t>
      </w:r>
      <w:r w:rsidR="00EC296D" w:rsidRPr="00683E7E">
        <w:rPr>
          <w:rFonts w:ascii="Calibri-Bold" w:hAnsi="Calibri-Bold" w:cs="Calibri-Bold"/>
          <w:b/>
          <w:bCs/>
          <w:sz w:val="26"/>
          <w:szCs w:val="26"/>
        </w:rPr>
        <w:tab/>
      </w:r>
      <w:r w:rsidR="00857321" w:rsidRPr="00683E7E">
        <w:rPr>
          <w:rFonts w:ascii="Calibri-Bold" w:hAnsi="Calibri-Bold" w:cs="Calibri-Bold"/>
          <w:b/>
          <w:bCs/>
          <w:sz w:val="26"/>
          <w:szCs w:val="26"/>
        </w:rPr>
        <w:t>Apologies</w:t>
      </w:r>
    </w:p>
    <w:p w14:paraId="64F5837D" w14:textId="29928466" w:rsidR="00857321" w:rsidRPr="003A4603" w:rsidRDefault="003A4603" w:rsidP="00EC296D">
      <w:pPr>
        <w:ind w:firstLine="720"/>
        <w:contextualSpacing/>
        <w:rPr>
          <w:rFonts w:ascii="Calibri-Bold" w:hAnsi="Calibri-Bold" w:cs="Calibri-Bold"/>
          <w:sz w:val="26"/>
          <w:szCs w:val="26"/>
        </w:rPr>
      </w:pPr>
      <w:r w:rsidRPr="003A4603">
        <w:rPr>
          <w:rFonts w:ascii="Calibri-Bold" w:hAnsi="Calibri-Bold" w:cs="Calibri-Bold"/>
          <w:sz w:val="26"/>
          <w:szCs w:val="26"/>
        </w:rPr>
        <w:t>Apologies received from Councillor</w:t>
      </w:r>
      <w:r w:rsidR="00376090">
        <w:rPr>
          <w:rFonts w:ascii="Calibri-Bold" w:hAnsi="Calibri-Bold" w:cs="Calibri-Bold"/>
          <w:sz w:val="26"/>
          <w:szCs w:val="26"/>
        </w:rPr>
        <w:t>s</w:t>
      </w:r>
      <w:r w:rsidRPr="003A4603">
        <w:rPr>
          <w:rFonts w:ascii="Calibri-Bold" w:hAnsi="Calibri-Bold" w:cs="Calibri-Bold"/>
          <w:sz w:val="26"/>
          <w:szCs w:val="26"/>
        </w:rPr>
        <w:t xml:space="preserve"> Gary Norman</w:t>
      </w:r>
      <w:r w:rsidR="00376090">
        <w:rPr>
          <w:rFonts w:ascii="Calibri-Bold" w:hAnsi="Calibri-Bold" w:cs="Calibri-Bold"/>
          <w:sz w:val="26"/>
          <w:szCs w:val="26"/>
        </w:rPr>
        <w:t xml:space="preserve"> and </w:t>
      </w:r>
      <w:r w:rsidR="00376090" w:rsidRPr="00376090">
        <w:rPr>
          <w:rFonts w:ascii="Calibri-Bold" w:hAnsi="Calibri-Bold" w:cs="Calibri-Bold"/>
          <w:sz w:val="26"/>
          <w:szCs w:val="26"/>
        </w:rPr>
        <w:t>Tony Vickers</w:t>
      </w:r>
      <w:r w:rsidR="00360CCE">
        <w:rPr>
          <w:rFonts w:ascii="Calibri-Bold" w:hAnsi="Calibri-Bold" w:cs="Calibri-Bold"/>
          <w:sz w:val="26"/>
          <w:szCs w:val="26"/>
        </w:rPr>
        <w:t>.</w:t>
      </w:r>
    </w:p>
    <w:p w14:paraId="10D51520" w14:textId="77777777" w:rsidR="00C5345F" w:rsidRPr="00683E7E" w:rsidRDefault="00C5345F" w:rsidP="008A360A">
      <w:pPr>
        <w:contextualSpacing/>
        <w:rPr>
          <w:rFonts w:ascii="Calibri-Bold" w:hAnsi="Calibri-Bold" w:cs="Calibri-Bold"/>
          <w:sz w:val="26"/>
          <w:szCs w:val="26"/>
        </w:rPr>
      </w:pPr>
    </w:p>
    <w:p w14:paraId="6BAC47F3" w14:textId="5E55CD19" w:rsidR="00857321" w:rsidRPr="00683E7E" w:rsidRDefault="00BA3649" w:rsidP="008A360A">
      <w:pPr>
        <w:contextualSpacing/>
        <w:rPr>
          <w:rFonts w:ascii="Calibri-Bold" w:hAnsi="Calibri-Bold" w:cs="Calibri-Bold"/>
          <w:b/>
          <w:bCs/>
          <w:sz w:val="26"/>
          <w:szCs w:val="26"/>
        </w:rPr>
      </w:pPr>
      <w:r w:rsidRPr="00683E7E">
        <w:rPr>
          <w:rFonts w:ascii="Calibri-Bold" w:hAnsi="Calibri-Bold" w:cs="Calibri-Bold"/>
          <w:b/>
          <w:bCs/>
          <w:sz w:val="26"/>
          <w:szCs w:val="26"/>
        </w:rPr>
        <w:t>164</w:t>
      </w:r>
      <w:r w:rsidR="00EC296D" w:rsidRPr="00683E7E">
        <w:rPr>
          <w:rFonts w:ascii="Calibri-Bold" w:hAnsi="Calibri-Bold" w:cs="Calibri-Bold"/>
          <w:b/>
          <w:bCs/>
          <w:sz w:val="26"/>
          <w:szCs w:val="26"/>
        </w:rPr>
        <w:t>.</w:t>
      </w:r>
      <w:r w:rsidR="00EC296D" w:rsidRPr="00683E7E">
        <w:rPr>
          <w:rFonts w:ascii="Calibri-Bold" w:hAnsi="Calibri-Bold" w:cs="Calibri-Bold"/>
          <w:b/>
          <w:bCs/>
          <w:sz w:val="26"/>
          <w:szCs w:val="26"/>
        </w:rPr>
        <w:tab/>
      </w:r>
      <w:r w:rsidR="00857321" w:rsidRPr="00683E7E">
        <w:rPr>
          <w:rFonts w:ascii="Calibri-Bold" w:hAnsi="Calibri-Bold" w:cs="Calibri-Bold"/>
          <w:b/>
          <w:bCs/>
          <w:sz w:val="26"/>
          <w:szCs w:val="26"/>
        </w:rPr>
        <w:t xml:space="preserve">Declarations of </w:t>
      </w:r>
      <w:r w:rsidR="00894FBF" w:rsidRPr="00683E7E">
        <w:rPr>
          <w:rFonts w:ascii="Calibri-Bold" w:hAnsi="Calibri-Bold" w:cs="Calibri-Bold"/>
          <w:b/>
          <w:bCs/>
          <w:sz w:val="26"/>
          <w:szCs w:val="26"/>
        </w:rPr>
        <w:t>I</w:t>
      </w:r>
      <w:r w:rsidR="00857321" w:rsidRPr="00683E7E">
        <w:rPr>
          <w:rFonts w:ascii="Calibri-Bold" w:hAnsi="Calibri-Bold" w:cs="Calibri-Bold"/>
          <w:b/>
          <w:bCs/>
          <w:sz w:val="26"/>
          <w:szCs w:val="26"/>
        </w:rPr>
        <w:t>nterest</w:t>
      </w:r>
      <w:r w:rsidR="005C5326" w:rsidRPr="00683E7E">
        <w:rPr>
          <w:rFonts w:ascii="Calibri-Bold" w:hAnsi="Calibri-Bold" w:cs="Calibri-Bold"/>
          <w:b/>
          <w:bCs/>
          <w:sz w:val="26"/>
          <w:szCs w:val="26"/>
        </w:rPr>
        <w:t xml:space="preserve"> and Dispensations</w:t>
      </w:r>
    </w:p>
    <w:p w14:paraId="51149B99" w14:textId="4EF15206" w:rsidR="009F11BA" w:rsidRPr="00E625AA" w:rsidRDefault="009F11BA" w:rsidP="009F11BA">
      <w:pPr>
        <w:ind w:left="720"/>
        <w:contextualSpacing/>
        <w:rPr>
          <w:rFonts w:ascii="Calibri-Bold" w:hAnsi="Calibri-Bold" w:cs="Calibri-Bold"/>
          <w:sz w:val="26"/>
          <w:szCs w:val="26"/>
        </w:rPr>
      </w:pPr>
      <w:r w:rsidRPr="00E625AA">
        <w:rPr>
          <w:rFonts w:ascii="Calibri-Bold" w:hAnsi="Calibri-Bold" w:cs="Calibri-Bold"/>
          <w:sz w:val="26"/>
          <w:szCs w:val="26"/>
        </w:rPr>
        <w:t xml:space="preserve">The Democratic Services Officer declared that Councillors Phil Barnett, Jeff Beck, David Marsh, Andy Moore, </w:t>
      </w:r>
      <w:r w:rsidR="0022136F">
        <w:rPr>
          <w:rFonts w:ascii="Calibri-Bold" w:hAnsi="Calibri-Bold" w:cs="Calibri-Bold"/>
          <w:sz w:val="26"/>
          <w:szCs w:val="26"/>
        </w:rPr>
        <w:t xml:space="preserve">and </w:t>
      </w:r>
      <w:r w:rsidRPr="00E625AA">
        <w:rPr>
          <w:rFonts w:ascii="Calibri-Bold" w:hAnsi="Calibri-Bold" w:cs="Calibri-Bold"/>
          <w:sz w:val="26"/>
          <w:szCs w:val="26"/>
        </w:rPr>
        <w:t>Billy Drummond</w:t>
      </w:r>
      <w:r w:rsidR="0022136F">
        <w:rPr>
          <w:rFonts w:ascii="Calibri-Bold" w:hAnsi="Calibri-Bold" w:cs="Calibri-Bold"/>
          <w:sz w:val="26"/>
          <w:szCs w:val="26"/>
        </w:rPr>
        <w:t xml:space="preserve"> </w:t>
      </w:r>
      <w:r w:rsidRPr="00E625AA">
        <w:rPr>
          <w:rFonts w:ascii="Calibri-Bold" w:hAnsi="Calibri-Bold" w:cs="Calibri-Bold"/>
          <w:sz w:val="26"/>
          <w:szCs w:val="26"/>
        </w:rPr>
        <w:t>are also Members of West Berkshire Council, which is declared as a general interest on their behalf and a dispensation is in place to allow them to partake in discussions relating to West Berkshire Council business. Councillors Phil Barnett</w:t>
      </w:r>
      <w:r w:rsidR="0022136F">
        <w:rPr>
          <w:rFonts w:ascii="Calibri-Bold" w:hAnsi="Calibri-Bold" w:cs="Calibri-Bold"/>
          <w:sz w:val="26"/>
          <w:szCs w:val="26"/>
        </w:rPr>
        <w:t xml:space="preserve"> and</w:t>
      </w:r>
      <w:r w:rsidRPr="00E625AA">
        <w:rPr>
          <w:rFonts w:ascii="Calibri-Bold" w:hAnsi="Calibri-Bold" w:cs="Calibri-Bold"/>
          <w:sz w:val="26"/>
          <w:szCs w:val="26"/>
        </w:rPr>
        <w:t xml:space="preserve"> Billy Drummond</w:t>
      </w:r>
      <w:r w:rsidR="0022136F">
        <w:rPr>
          <w:rFonts w:ascii="Calibri-Bold" w:hAnsi="Calibri-Bold" w:cs="Calibri-Bold"/>
          <w:sz w:val="26"/>
          <w:szCs w:val="26"/>
        </w:rPr>
        <w:t xml:space="preserve"> </w:t>
      </w:r>
      <w:r w:rsidRPr="00E625AA">
        <w:rPr>
          <w:rFonts w:ascii="Calibri-Bold" w:hAnsi="Calibri-Bold" w:cs="Calibri-Bold"/>
          <w:sz w:val="26"/>
          <w:szCs w:val="26"/>
        </w:rPr>
        <w:t xml:space="preserve">are also Members of Greenham Parish Council. </w:t>
      </w:r>
    </w:p>
    <w:p w14:paraId="1EA21B72" w14:textId="77777777" w:rsidR="009F11BA" w:rsidRPr="00E625AA" w:rsidRDefault="009F11BA" w:rsidP="009F11BA">
      <w:pPr>
        <w:ind w:left="720"/>
        <w:contextualSpacing/>
        <w:rPr>
          <w:rFonts w:ascii="Calibri-Bold" w:hAnsi="Calibri-Bold" w:cs="Calibri-Bold"/>
          <w:sz w:val="26"/>
          <w:szCs w:val="26"/>
        </w:rPr>
      </w:pPr>
    </w:p>
    <w:p w14:paraId="4C03963E" w14:textId="4DDDD44A" w:rsidR="009F11BA" w:rsidRDefault="009F11BA" w:rsidP="009F11BA">
      <w:pPr>
        <w:ind w:left="720"/>
        <w:contextualSpacing/>
        <w:rPr>
          <w:rFonts w:ascii="Calibri-Bold" w:hAnsi="Calibri-Bold" w:cs="Calibri-Bold"/>
          <w:sz w:val="26"/>
          <w:szCs w:val="26"/>
        </w:rPr>
      </w:pPr>
      <w:r w:rsidRPr="00E625AA">
        <w:rPr>
          <w:rFonts w:ascii="Calibri-Bold" w:hAnsi="Calibri-Bold" w:cs="Calibri-Bold"/>
          <w:sz w:val="26"/>
          <w:szCs w:val="26"/>
        </w:rPr>
        <w:t xml:space="preserve">The Democratic Services Officer made the following statement on behalf of Councillor Phil Barnett who </w:t>
      </w:r>
      <w:r w:rsidR="0022136F">
        <w:rPr>
          <w:rFonts w:ascii="Calibri-Bold" w:hAnsi="Calibri-Bold" w:cs="Calibri-Bold"/>
          <w:sz w:val="26"/>
          <w:szCs w:val="26"/>
        </w:rPr>
        <w:t>is a</w:t>
      </w:r>
      <w:r w:rsidRPr="00E625AA">
        <w:rPr>
          <w:rFonts w:ascii="Calibri-Bold" w:hAnsi="Calibri-Bold" w:cs="Calibri-Bold"/>
          <w:sz w:val="26"/>
          <w:szCs w:val="26"/>
        </w:rPr>
        <w:t xml:space="preserv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3DCC0578" w14:textId="56FA919A" w:rsidR="007116DD" w:rsidRDefault="007116DD" w:rsidP="008A360A">
      <w:pPr>
        <w:contextualSpacing/>
        <w:rPr>
          <w:rFonts w:ascii="Calibri-Bold" w:hAnsi="Calibri-Bold" w:cs="Calibri-Bold"/>
          <w:b/>
          <w:bCs/>
          <w:sz w:val="26"/>
          <w:szCs w:val="26"/>
        </w:rPr>
      </w:pPr>
    </w:p>
    <w:p w14:paraId="65B0A5F2" w14:textId="7F8E63BB" w:rsidR="007116DD" w:rsidRPr="00691664" w:rsidRDefault="00BA3649" w:rsidP="008A360A">
      <w:pPr>
        <w:contextualSpacing/>
        <w:rPr>
          <w:rFonts w:ascii="Calibri-Bold" w:hAnsi="Calibri-Bold" w:cs="Calibri-Bold"/>
          <w:b/>
          <w:bCs/>
          <w:sz w:val="26"/>
          <w:szCs w:val="26"/>
        </w:rPr>
      </w:pPr>
      <w:r w:rsidRPr="00691664">
        <w:rPr>
          <w:rFonts w:ascii="Calibri-Bold" w:hAnsi="Calibri-Bold" w:cs="Calibri-Bold"/>
          <w:b/>
          <w:bCs/>
          <w:sz w:val="26"/>
          <w:szCs w:val="26"/>
        </w:rPr>
        <w:t>165</w:t>
      </w:r>
      <w:r w:rsidR="00EC296D" w:rsidRPr="00691664">
        <w:rPr>
          <w:rFonts w:ascii="Calibri-Bold" w:hAnsi="Calibri-Bold" w:cs="Calibri-Bold"/>
          <w:b/>
          <w:bCs/>
          <w:sz w:val="26"/>
          <w:szCs w:val="26"/>
        </w:rPr>
        <w:tab/>
      </w:r>
      <w:r w:rsidR="007116DD" w:rsidRPr="00691664">
        <w:rPr>
          <w:rFonts w:ascii="Calibri-Bold" w:hAnsi="Calibri-Bold" w:cs="Calibri-Bold"/>
          <w:b/>
          <w:bCs/>
          <w:sz w:val="26"/>
          <w:szCs w:val="26"/>
        </w:rPr>
        <w:t>Minutes</w:t>
      </w:r>
    </w:p>
    <w:p w14:paraId="56926A7F" w14:textId="4A1E7AB5" w:rsidR="007116DD" w:rsidRPr="00691664" w:rsidRDefault="00BA3649" w:rsidP="008A360A">
      <w:pPr>
        <w:autoSpaceDE w:val="0"/>
        <w:autoSpaceDN w:val="0"/>
        <w:adjustRightInd w:val="0"/>
        <w:spacing w:after="0" w:line="240" w:lineRule="auto"/>
        <w:ind w:left="720"/>
        <w:contextualSpacing/>
        <w:rPr>
          <w:rFonts w:ascii="Calibri" w:hAnsi="Calibri" w:cs="Calibri"/>
          <w:sz w:val="26"/>
          <w:szCs w:val="26"/>
        </w:rPr>
      </w:pPr>
      <w:r w:rsidRPr="00691664">
        <w:rPr>
          <w:rFonts w:ascii="Calibri-Bold" w:hAnsi="Calibri-Bold" w:cs="Calibri-Bold"/>
          <w:b/>
          <w:bCs/>
          <w:sz w:val="26"/>
          <w:szCs w:val="26"/>
        </w:rPr>
        <w:t>165</w:t>
      </w:r>
      <w:r w:rsidR="00721C30" w:rsidRPr="00691664">
        <w:rPr>
          <w:rFonts w:ascii="Calibri-Bold" w:hAnsi="Calibri-Bold" w:cs="Calibri-Bold"/>
          <w:b/>
          <w:bCs/>
          <w:sz w:val="26"/>
          <w:szCs w:val="26"/>
        </w:rPr>
        <w:t>.1</w:t>
      </w:r>
      <w:r w:rsidR="00721C30" w:rsidRPr="00691664">
        <w:rPr>
          <w:rFonts w:ascii="Calibri-Bold" w:hAnsi="Calibri-Bold" w:cs="Calibri-Bold"/>
          <w:b/>
          <w:bCs/>
          <w:sz w:val="26"/>
          <w:szCs w:val="26"/>
        </w:rPr>
        <w:tab/>
      </w:r>
      <w:r w:rsidR="007116DD" w:rsidRPr="00691664">
        <w:rPr>
          <w:rFonts w:ascii="Calibri-Bold" w:hAnsi="Calibri-Bold" w:cs="Calibri-Bold"/>
          <w:b/>
          <w:bCs/>
          <w:sz w:val="26"/>
          <w:szCs w:val="26"/>
        </w:rPr>
        <w:t xml:space="preserve">Proposed: </w:t>
      </w:r>
      <w:r w:rsidR="007116DD" w:rsidRPr="00691664">
        <w:rPr>
          <w:rFonts w:ascii="Calibri" w:hAnsi="Calibri" w:cs="Calibri"/>
          <w:sz w:val="26"/>
          <w:szCs w:val="26"/>
        </w:rPr>
        <w:t>Councillor</w:t>
      </w:r>
      <w:r w:rsidR="0081052E">
        <w:rPr>
          <w:rFonts w:ascii="Calibri" w:hAnsi="Calibri" w:cs="Calibri"/>
          <w:sz w:val="26"/>
          <w:szCs w:val="26"/>
        </w:rPr>
        <w:t xml:space="preserve"> </w:t>
      </w:r>
      <w:r w:rsidR="00294C35">
        <w:rPr>
          <w:rFonts w:ascii="Calibri" w:hAnsi="Calibri" w:cs="Calibri"/>
          <w:sz w:val="26"/>
          <w:szCs w:val="26"/>
        </w:rPr>
        <w:t xml:space="preserve">Roger Hunneman </w:t>
      </w:r>
    </w:p>
    <w:p w14:paraId="4A0C6759" w14:textId="6034E580" w:rsidR="007116DD" w:rsidRPr="00691664" w:rsidRDefault="007116DD" w:rsidP="00721C30">
      <w:pPr>
        <w:autoSpaceDE w:val="0"/>
        <w:autoSpaceDN w:val="0"/>
        <w:adjustRightInd w:val="0"/>
        <w:spacing w:after="0" w:line="240" w:lineRule="auto"/>
        <w:ind w:left="720" w:firstLine="720"/>
        <w:contextualSpacing/>
        <w:rPr>
          <w:rFonts w:ascii="Calibri" w:hAnsi="Calibri" w:cs="Calibri"/>
          <w:sz w:val="26"/>
          <w:szCs w:val="26"/>
        </w:rPr>
      </w:pPr>
      <w:r w:rsidRPr="00691664">
        <w:rPr>
          <w:rFonts w:ascii="Calibri-Bold" w:hAnsi="Calibri-Bold" w:cs="Calibri-Bold"/>
          <w:b/>
          <w:bCs/>
          <w:sz w:val="26"/>
          <w:szCs w:val="26"/>
        </w:rPr>
        <w:t xml:space="preserve">Seconded: </w:t>
      </w:r>
      <w:r w:rsidRPr="00691664">
        <w:rPr>
          <w:rFonts w:ascii="Calibri" w:hAnsi="Calibri" w:cs="Calibri"/>
          <w:sz w:val="26"/>
          <w:szCs w:val="26"/>
        </w:rPr>
        <w:t xml:space="preserve">Councillor </w:t>
      </w:r>
      <w:r w:rsidR="00294C35">
        <w:rPr>
          <w:rFonts w:ascii="Calibri" w:hAnsi="Calibri" w:cs="Calibri"/>
          <w:sz w:val="26"/>
          <w:szCs w:val="26"/>
        </w:rPr>
        <w:t>Andy Moore</w:t>
      </w:r>
    </w:p>
    <w:p w14:paraId="55DDB693" w14:textId="0828F33C" w:rsidR="007116DD" w:rsidRPr="00691664" w:rsidRDefault="007116DD" w:rsidP="00721C30">
      <w:pPr>
        <w:autoSpaceDE w:val="0"/>
        <w:autoSpaceDN w:val="0"/>
        <w:adjustRightInd w:val="0"/>
        <w:spacing w:after="0" w:line="240" w:lineRule="auto"/>
        <w:ind w:left="1440"/>
        <w:contextualSpacing/>
        <w:rPr>
          <w:rFonts w:ascii="Calibri" w:hAnsi="Calibri" w:cs="Calibri"/>
          <w:sz w:val="26"/>
          <w:szCs w:val="26"/>
        </w:rPr>
      </w:pPr>
      <w:r w:rsidRPr="00691664">
        <w:rPr>
          <w:rFonts w:ascii="Calibri-Bold" w:hAnsi="Calibri-Bold" w:cs="Calibri-Bold"/>
          <w:b/>
          <w:bCs/>
          <w:sz w:val="26"/>
          <w:szCs w:val="26"/>
        </w:rPr>
        <w:t xml:space="preserve">Resolved: </w:t>
      </w:r>
      <w:r w:rsidRPr="00691664">
        <w:rPr>
          <w:rFonts w:ascii="Calibri" w:hAnsi="Calibri" w:cs="Calibri"/>
          <w:sz w:val="26"/>
          <w:szCs w:val="26"/>
        </w:rPr>
        <w:t>That the minutes of the meeting of the Planning &amp; Highways Committee</w:t>
      </w:r>
      <w:r w:rsidR="00644268" w:rsidRPr="00691664">
        <w:rPr>
          <w:rFonts w:ascii="Calibri" w:hAnsi="Calibri" w:cs="Calibri"/>
          <w:sz w:val="26"/>
          <w:szCs w:val="26"/>
        </w:rPr>
        <w:t xml:space="preserve"> </w:t>
      </w:r>
      <w:r w:rsidRPr="00691664">
        <w:rPr>
          <w:rFonts w:ascii="Calibri" w:hAnsi="Calibri" w:cs="Calibri"/>
          <w:sz w:val="26"/>
          <w:szCs w:val="26"/>
        </w:rPr>
        <w:t xml:space="preserve">held on </w:t>
      </w:r>
      <w:r w:rsidR="00CE3702" w:rsidRPr="00691664">
        <w:rPr>
          <w:rFonts w:ascii="Calibri" w:hAnsi="Calibri" w:cs="Calibri"/>
          <w:sz w:val="26"/>
          <w:szCs w:val="26"/>
        </w:rPr>
        <w:t>24/01/2022,</w:t>
      </w:r>
      <w:r w:rsidRPr="00691664">
        <w:rPr>
          <w:rFonts w:ascii="Calibri" w:hAnsi="Calibri" w:cs="Calibri"/>
          <w:sz w:val="26"/>
          <w:szCs w:val="26"/>
        </w:rPr>
        <w:t xml:space="preserve"> be approved, and signed by the Chairperson.</w:t>
      </w:r>
    </w:p>
    <w:p w14:paraId="394A4776" w14:textId="46D0074C" w:rsidR="008E17A2" w:rsidRDefault="00AE23C4" w:rsidP="008A360A">
      <w:pPr>
        <w:contextualSpacing/>
        <w:rPr>
          <w:rFonts w:ascii="Calibri-Bold" w:hAnsi="Calibri-Bold" w:cs="Calibri-Bold"/>
          <w:sz w:val="26"/>
          <w:szCs w:val="26"/>
        </w:rPr>
      </w:pPr>
      <w:r>
        <w:rPr>
          <w:rFonts w:ascii="Calibri-Bold" w:hAnsi="Calibri-Bold" w:cs="Calibri-Bold"/>
          <w:sz w:val="26"/>
          <w:szCs w:val="26"/>
        </w:rPr>
        <w:tab/>
      </w:r>
    </w:p>
    <w:p w14:paraId="73F64FE3" w14:textId="6D8C1EFB" w:rsidR="00AE23C4" w:rsidRDefault="00AE23C4" w:rsidP="008A360A">
      <w:pPr>
        <w:contextualSpacing/>
        <w:rPr>
          <w:rFonts w:ascii="Calibri-Bold" w:hAnsi="Calibri-Bold" w:cs="Calibri-Bold"/>
          <w:sz w:val="26"/>
          <w:szCs w:val="26"/>
        </w:rPr>
      </w:pPr>
      <w:r>
        <w:rPr>
          <w:rFonts w:ascii="Calibri-Bold" w:hAnsi="Calibri-Bold" w:cs="Calibri-Bold"/>
          <w:sz w:val="26"/>
          <w:szCs w:val="26"/>
        </w:rPr>
        <w:tab/>
      </w:r>
      <w:r>
        <w:rPr>
          <w:rFonts w:ascii="Calibri-Bold" w:hAnsi="Calibri-Bold" w:cs="Calibri-Bold"/>
          <w:sz w:val="26"/>
          <w:szCs w:val="26"/>
        </w:rPr>
        <w:tab/>
        <w:t>Councillor Jeff Beck abstained.</w:t>
      </w:r>
    </w:p>
    <w:p w14:paraId="525BB3BC" w14:textId="77777777" w:rsidR="00AE23C4" w:rsidRPr="00691664" w:rsidRDefault="00AE23C4" w:rsidP="008A360A">
      <w:pPr>
        <w:contextualSpacing/>
        <w:rPr>
          <w:rFonts w:ascii="Calibri-Bold" w:hAnsi="Calibri-Bold" w:cs="Calibri-Bold"/>
          <w:sz w:val="26"/>
          <w:szCs w:val="26"/>
        </w:rPr>
      </w:pPr>
    </w:p>
    <w:p w14:paraId="213FA4BF" w14:textId="3FB72068" w:rsidR="00795BC5" w:rsidRPr="00691664" w:rsidRDefault="00BA3649" w:rsidP="00721C30">
      <w:pPr>
        <w:ind w:firstLine="720"/>
        <w:contextualSpacing/>
        <w:rPr>
          <w:rFonts w:ascii="Calibri-Bold" w:hAnsi="Calibri-Bold" w:cs="Calibri-Bold"/>
          <w:b/>
          <w:bCs/>
          <w:sz w:val="26"/>
          <w:szCs w:val="26"/>
        </w:rPr>
      </w:pPr>
      <w:r w:rsidRPr="00691664">
        <w:rPr>
          <w:rFonts w:ascii="Calibri-Bold" w:hAnsi="Calibri-Bold" w:cs="Calibri-Bold"/>
          <w:b/>
          <w:bCs/>
          <w:sz w:val="26"/>
          <w:szCs w:val="26"/>
        </w:rPr>
        <w:lastRenderedPageBreak/>
        <w:t>165</w:t>
      </w:r>
      <w:r w:rsidR="00721C30" w:rsidRPr="00691664">
        <w:rPr>
          <w:rFonts w:ascii="Calibri-Bold" w:hAnsi="Calibri-Bold" w:cs="Calibri-Bold"/>
          <w:b/>
          <w:bCs/>
          <w:sz w:val="26"/>
          <w:szCs w:val="26"/>
        </w:rPr>
        <w:t>.2</w:t>
      </w:r>
      <w:r w:rsidR="00721C30" w:rsidRPr="00691664">
        <w:rPr>
          <w:rFonts w:ascii="Calibri-Bold" w:hAnsi="Calibri-Bold" w:cs="Calibri-Bold"/>
          <w:b/>
          <w:bCs/>
          <w:sz w:val="26"/>
          <w:szCs w:val="26"/>
        </w:rPr>
        <w:tab/>
      </w:r>
      <w:r w:rsidR="00583CD4" w:rsidRPr="00691664">
        <w:rPr>
          <w:rFonts w:ascii="Calibri-Bold" w:hAnsi="Calibri-Bold" w:cs="Calibri-Bold"/>
          <w:b/>
          <w:bCs/>
          <w:sz w:val="26"/>
          <w:szCs w:val="26"/>
        </w:rPr>
        <w:t>Officer</w:t>
      </w:r>
      <w:r w:rsidR="00740D96" w:rsidRPr="00691664">
        <w:rPr>
          <w:rFonts w:ascii="Calibri-Bold" w:hAnsi="Calibri-Bold" w:cs="Calibri-Bold"/>
          <w:b/>
          <w:bCs/>
          <w:sz w:val="26"/>
          <w:szCs w:val="26"/>
        </w:rPr>
        <w:t>’</w:t>
      </w:r>
      <w:r w:rsidR="00583CD4" w:rsidRPr="00691664">
        <w:rPr>
          <w:rFonts w:ascii="Calibri-Bold" w:hAnsi="Calibri-Bold" w:cs="Calibri-Bold"/>
          <w:b/>
          <w:bCs/>
          <w:sz w:val="26"/>
          <w:szCs w:val="26"/>
        </w:rPr>
        <w:t xml:space="preserve">s </w:t>
      </w:r>
      <w:r w:rsidR="00894FBF" w:rsidRPr="00691664">
        <w:rPr>
          <w:rFonts w:ascii="Calibri-Bold" w:hAnsi="Calibri-Bold" w:cs="Calibri-Bold"/>
          <w:b/>
          <w:bCs/>
          <w:sz w:val="26"/>
          <w:szCs w:val="26"/>
        </w:rPr>
        <w:t>R</w:t>
      </w:r>
      <w:r w:rsidR="00583CD4" w:rsidRPr="00691664">
        <w:rPr>
          <w:rFonts w:ascii="Calibri-Bold" w:hAnsi="Calibri-Bold" w:cs="Calibri-Bold"/>
          <w:b/>
          <w:bCs/>
          <w:sz w:val="26"/>
          <w:szCs w:val="26"/>
        </w:rPr>
        <w:t xml:space="preserve">eport on </w:t>
      </w:r>
      <w:r w:rsidR="00894FBF" w:rsidRPr="00691664">
        <w:rPr>
          <w:rFonts w:ascii="Calibri-Bold" w:hAnsi="Calibri-Bold" w:cs="Calibri-Bold"/>
          <w:b/>
          <w:bCs/>
          <w:sz w:val="26"/>
          <w:szCs w:val="26"/>
        </w:rPr>
        <w:t>A</w:t>
      </w:r>
      <w:r w:rsidR="00583CD4" w:rsidRPr="00691664">
        <w:rPr>
          <w:rFonts w:ascii="Calibri-Bold" w:hAnsi="Calibri-Bold" w:cs="Calibri-Bold"/>
          <w:b/>
          <w:bCs/>
          <w:sz w:val="26"/>
          <w:szCs w:val="26"/>
        </w:rPr>
        <w:t xml:space="preserve">ction from </w:t>
      </w:r>
      <w:r w:rsidR="00894FBF" w:rsidRPr="00691664">
        <w:rPr>
          <w:rFonts w:ascii="Calibri-Bold" w:hAnsi="Calibri-Bold" w:cs="Calibri-Bold"/>
          <w:b/>
          <w:bCs/>
          <w:sz w:val="26"/>
          <w:szCs w:val="26"/>
        </w:rPr>
        <w:t>P</w:t>
      </w:r>
      <w:r w:rsidR="00583CD4" w:rsidRPr="00691664">
        <w:rPr>
          <w:rFonts w:ascii="Calibri-Bold" w:hAnsi="Calibri-Bold" w:cs="Calibri-Bold"/>
          <w:b/>
          <w:bCs/>
          <w:sz w:val="26"/>
          <w:szCs w:val="26"/>
        </w:rPr>
        <w:t xml:space="preserve">revious </w:t>
      </w:r>
      <w:r w:rsidR="00894FBF" w:rsidRPr="00691664">
        <w:rPr>
          <w:rFonts w:ascii="Calibri-Bold" w:hAnsi="Calibri-Bold" w:cs="Calibri-Bold"/>
          <w:b/>
          <w:bCs/>
          <w:sz w:val="26"/>
          <w:szCs w:val="26"/>
        </w:rPr>
        <w:t>M</w:t>
      </w:r>
      <w:r w:rsidR="00583CD4" w:rsidRPr="00691664">
        <w:rPr>
          <w:rFonts w:ascii="Calibri-Bold" w:hAnsi="Calibri-Bold" w:cs="Calibri-Bold"/>
          <w:b/>
          <w:bCs/>
          <w:sz w:val="26"/>
          <w:szCs w:val="26"/>
        </w:rPr>
        <w:t>eeting</w:t>
      </w:r>
      <w:r w:rsidR="00956CF0" w:rsidRPr="00691664">
        <w:rPr>
          <w:rFonts w:ascii="Calibri-Bold" w:hAnsi="Calibri-Bold" w:cs="Calibri-Bold"/>
          <w:b/>
          <w:bCs/>
          <w:sz w:val="26"/>
          <w:szCs w:val="26"/>
        </w:rPr>
        <w:t>:</w:t>
      </w:r>
    </w:p>
    <w:p w14:paraId="49312D38" w14:textId="7B6A6974" w:rsidR="00583CD4" w:rsidRDefault="00B137CB" w:rsidP="00093885">
      <w:pPr>
        <w:ind w:left="2160" w:hanging="720"/>
        <w:contextualSpacing/>
        <w:rPr>
          <w:rFonts w:ascii="Calibri-Bold" w:hAnsi="Calibri-Bold" w:cs="Calibri-Bold"/>
          <w:sz w:val="26"/>
          <w:szCs w:val="26"/>
        </w:rPr>
      </w:pPr>
      <w:r w:rsidRPr="00691664">
        <w:rPr>
          <w:rFonts w:ascii="Calibri-Bold" w:hAnsi="Calibri-Bold" w:cs="Calibri-Bold"/>
          <w:sz w:val="26"/>
          <w:szCs w:val="26"/>
        </w:rPr>
        <w:t xml:space="preserve">A) </w:t>
      </w:r>
      <w:r w:rsidR="00093885" w:rsidRPr="00F973C9">
        <w:rPr>
          <w:rFonts w:ascii="Calibri-Bold" w:hAnsi="Calibri-Bold" w:cs="Calibri-Bold"/>
          <w:sz w:val="26"/>
          <w:szCs w:val="26"/>
        </w:rPr>
        <w:tab/>
      </w:r>
      <w:r w:rsidR="00B8590B" w:rsidRPr="00F973C9">
        <w:rPr>
          <w:rFonts w:ascii="Calibri-Bold" w:hAnsi="Calibri-Bold" w:cs="Calibri-Bold"/>
          <w:sz w:val="26"/>
          <w:szCs w:val="26"/>
        </w:rPr>
        <w:t>On Councillor Phil Barnett’s Question on what WBC are doing to reduce car usage during school runs,</w:t>
      </w:r>
      <w:r w:rsidR="00F973C9" w:rsidRPr="00F973C9">
        <w:t xml:space="preserve"> </w:t>
      </w:r>
      <w:r w:rsidR="00F973C9" w:rsidRPr="00F973C9">
        <w:rPr>
          <w:rFonts w:ascii="Calibri-Bold" w:hAnsi="Calibri-Bold" w:cs="Calibri-Bold"/>
          <w:sz w:val="26"/>
          <w:szCs w:val="26"/>
        </w:rPr>
        <w:t xml:space="preserve">they are operating a pilot scheme called the ‘School Streets project’. This is a pilot project to encourage active travel and discourage car usage for the school run. </w:t>
      </w:r>
      <w:r w:rsidR="00C15625">
        <w:rPr>
          <w:rFonts w:ascii="Calibri-Bold" w:hAnsi="Calibri-Bold" w:cs="Calibri-Bold"/>
          <w:sz w:val="26"/>
          <w:szCs w:val="26"/>
        </w:rPr>
        <w:t xml:space="preserve">The results of this </w:t>
      </w:r>
      <w:r w:rsidR="00F973C9" w:rsidRPr="00F973C9">
        <w:rPr>
          <w:rFonts w:ascii="Calibri-Bold" w:hAnsi="Calibri-Bold" w:cs="Calibri-Bold"/>
          <w:sz w:val="26"/>
          <w:szCs w:val="26"/>
        </w:rPr>
        <w:t xml:space="preserve">pilot </w:t>
      </w:r>
      <w:r w:rsidR="00C15625">
        <w:rPr>
          <w:rFonts w:ascii="Calibri-Bold" w:hAnsi="Calibri-Bold" w:cs="Calibri-Bold"/>
          <w:sz w:val="26"/>
          <w:szCs w:val="26"/>
        </w:rPr>
        <w:t>are</w:t>
      </w:r>
      <w:r w:rsidR="00F973C9" w:rsidRPr="00F973C9">
        <w:rPr>
          <w:rFonts w:ascii="Calibri-Bold" w:hAnsi="Calibri-Bold" w:cs="Calibri-Bold"/>
          <w:sz w:val="26"/>
          <w:szCs w:val="26"/>
        </w:rPr>
        <w:t xml:space="preserve"> being presented to the Transport Advisory Group who will make a decision in September 2022 as to whether this will be permanently implemented.</w:t>
      </w:r>
    </w:p>
    <w:p w14:paraId="578779D8" w14:textId="4584F844" w:rsidR="00F973C9" w:rsidRDefault="00F973C9" w:rsidP="00093885">
      <w:pPr>
        <w:ind w:left="2160" w:hanging="720"/>
        <w:contextualSpacing/>
        <w:rPr>
          <w:rFonts w:ascii="Calibri-Bold" w:hAnsi="Calibri-Bold" w:cs="Calibri-Bold"/>
          <w:sz w:val="26"/>
          <w:szCs w:val="26"/>
        </w:rPr>
      </w:pPr>
      <w:r>
        <w:rPr>
          <w:rFonts w:ascii="Calibri-Bold" w:hAnsi="Calibri-Bold" w:cs="Calibri-Bold"/>
          <w:sz w:val="26"/>
          <w:szCs w:val="26"/>
        </w:rPr>
        <w:t>B)</w:t>
      </w:r>
      <w:r>
        <w:rPr>
          <w:rFonts w:ascii="Calibri-Bold" w:hAnsi="Calibri-Bold" w:cs="Calibri-Bold"/>
          <w:sz w:val="26"/>
          <w:szCs w:val="26"/>
        </w:rPr>
        <w:tab/>
      </w:r>
      <w:r w:rsidR="001539A0" w:rsidRPr="001539A0">
        <w:rPr>
          <w:rFonts w:ascii="Calibri-Bold" w:hAnsi="Calibri-Bold" w:cs="Calibri-Bold"/>
          <w:sz w:val="26"/>
          <w:szCs w:val="26"/>
        </w:rPr>
        <w:t>On Councillor Stuart Gourley’s question on pollution from the London Road Lidl spilling into the adjacent waterway,</w:t>
      </w:r>
      <w:r w:rsidR="001539A0">
        <w:rPr>
          <w:rFonts w:ascii="Calibri-Bold" w:hAnsi="Calibri-Bold" w:cs="Calibri-Bold"/>
          <w:sz w:val="26"/>
          <w:szCs w:val="26"/>
        </w:rPr>
        <w:t xml:space="preserve"> </w:t>
      </w:r>
      <w:r w:rsidR="004E34EC">
        <w:rPr>
          <w:rFonts w:ascii="Calibri-Bold" w:hAnsi="Calibri-Bold" w:cs="Calibri-Bold"/>
          <w:sz w:val="26"/>
          <w:szCs w:val="26"/>
        </w:rPr>
        <w:t>t</w:t>
      </w:r>
      <w:r w:rsidR="00532756" w:rsidRPr="00532756">
        <w:rPr>
          <w:rFonts w:ascii="Calibri-Bold" w:hAnsi="Calibri-Bold" w:cs="Calibri-Bold"/>
          <w:sz w:val="26"/>
          <w:szCs w:val="26"/>
        </w:rPr>
        <w:t>he WBC Planning Enforcement team responded to a complaint related to the Lidl development late Christmas eve</w:t>
      </w:r>
      <w:r w:rsidR="00E0307F">
        <w:rPr>
          <w:rFonts w:ascii="Calibri-Bold" w:hAnsi="Calibri-Bold" w:cs="Calibri-Bold"/>
          <w:sz w:val="26"/>
          <w:szCs w:val="26"/>
        </w:rPr>
        <w:t xml:space="preserve">. They worked with the site </w:t>
      </w:r>
      <w:r w:rsidR="00532756" w:rsidRPr="00532756">
        <w:rPr>
          <w:rFonts w:ascii="Calibri-Bold" w:hAnsi="Calibri-Bold" w:cs="Calibri-Bold"/>
          <w:sz w:val="26"/>
          <w:szCs w:val="26"/>
        </w:rPr>
        <w:t>management team at the board level</w:t>
      </w:r>
      <w:r w:rsidR="00E0307F">
        <w:rPr>
          <w:rFonts w:ascii="Calibri-Bold" w:hAnsi="Calibri-Bold" w:cs="Calibri-Bold"/>
          <w:sz w:val="26"/>
          <w:szCs w:val="26"/>
        </w:rPr>
        <w:t xml:space="preserve"> and</w:t>
      </w:r>
      <w:r w:rsidR="00532756" w:rsidRPr="00532756">
        <w:rPr>
          <w:rFonts w:ascii="Calibri-Bold" w:hAnsi="Calibri-Bold" w:cs="Calibri-Bold"/>
          <w:sz w:val="26"/>
          <w:szCs w:val="26"/>
        </w:rPr>
        <w:t xml:space="preserve"> specialist officers from other departments within WBC in conjunction with other agencies and bodies, including the Environment Agency, Natural England, and the Canal and River Trust. The Case Officer is assured that this multi-agency approach ensured that all necessary action was taken in a timely manner and resulted in an appropriate outcome.</w:t>
      </w:r>
    </w:p>
    <w:p w14:paraId="74B19766" w14:textId="2E28B461" w:rsidR="00532756" w:rsidRPr="00F973C9" w:rsidRDefault="00532756" w:rsidP="00093885">
      <w:pPr>
        <w:ind w:left="2160" w:hanging="720"/>
        <w:contextualSpacing/>
        <w:rPr>
          <w:rFonts w:ascii="Calibri-Bold" w:hAnsi="Calibri-Bold" w:cs="Calibri-Bold"/>
          <w:sz w:val="26"/>
          <w:szCs w:val="26"/>
        </w:rPr>
      </w:pPr>
      <w:r>
        <w:rPr>
          <w:rFonts w:ascii="Calibri-Bold" w:hAnsi="Calibri-Bold" w:cs="Calibri-Bold"/>
          <w:sz w:val="26"/>
          <w:szCs w:val="26"/>
        </w:rPr>
        <w:t>C)</w:t>
      </w:r>
      <w:r>
        <w:rPr>
          <w:rFonts w:ascii="Calibri-Bold" w:hAnsi="Calibri-Bold" w:cs="Calibri-Bold"/>
          <w:sz w:val="26"/>
          <w:szCs w:val="26"/>
        </w:rPr>
        <w:tab/>
      </w:r>
      <w:r w:rsidR="00D401F5" w:rsidRPr="00D401F5">
        <w:rPr>
          <w:rFonts w:ascii="Calibri-Bold" w:hAnsi="Calibri-Bold" w:cs="Calibri-Bold"/>
          <w:sz w:val="26"/>
          <w:szCs w:val="26"/>
        </w:rPr>
        <w:t>West Berkshire Council responded to Councillor Nigel Foot’s motion on requesting safe late night travel under public safety as a licencing requirement.</w:t>
      </w:r>
      <w:r w:rsidR="00D401F5">
        <w:rPr>
          <w:rFonts w:ascii="Calibri-Bold" w:hAnsi="Calibri-Bold" w:cs="Calibri-Bold"/>
          <w:sz w:val="26"/>
          <w:szCs w:val="26"/>
        </w:rPr>
        <w:t xml:space="preserve"> In summation, </w:t>
      </w:r>
      <w:r w:rsidR="00897D4A">
        <w:rPr>
          <w:rFonts w:ascii="Calibri-Bold" w:hAnsi="Calibri-Bold" w:cs="Calibri-Bold"/>
          <w:sz w:val="26"/>
          <w:szCs w:val="26"/>
        </w:rPr>
        <w:t>“</w:t>
      </w:r>
      <w:r w:rsidR="009F30FE" w:rsidRPr="009F30FE">
        <w:rPr>
          <w:rFonts w:ascii="Calibri-Bold" w:hAnsi="Calibri-Bold" w:cs="Calibri-Bold"/>
          <w:sz w:val="26"/>
          <w:szCs w:val="26"/>
        </w:rPr>
        <w:t xml:space="preserve">WBC do not feel that </w:t>
      </w:r>
      <w:r w:rsidR="00897D4A">
        <w:rPr>
          <w:rFonts w:ascii="Calibri-Bold" w:hAnsi="Calibri-Bold" w:cs="Calibri-Bold"/>
          <w:sz w:val="26"/>
          <w:szCs w:val="26"/>
        </w:rPr>
        <w:t>[</w:t>
      </w:r>
      <w:r w:rsidR="009F30FE">
        <w:rPr>
          <w:rFonts w:ascii="Calibri-Bold" w:hAnsi="Calibri-Bold" w:cs="Calibri-Bold"/>
          <w:sz w:val="26"/>
          <w:szCs w:val="26"/>
        </w:rPr>
        <w:t>they</w:t>
      </w:r>
      <w:r w:rsidR="00897D4A">
        <w:rPr>
          <w:rFonts w:ascii="Calibri-Bold" w:hAnsi="Calibri-Bold" w:cs="Calibri-Bold"/>
          <w:sz w:val="26"/>
          <w:szCs w:val="26"/>
        </w:rPr>
        <w:t>]</w:t>
      </w:r>
      <w:r w:rsidR="009F30FE" w:rsidRPr="009F30FE">
        <w:rPr>
          <w:rFonts w:ascii="Calibri-Bold" w:hAnsi="Calibri-Bold" w:cs="Calibri-Bold"/>
          <w:sz w:val="26"/>
          <w:szCs w:val="26"/>
        </w:rPr>
        <w:t xml:space="preserve"> can amend the WBC Statement of Licensing Policy as requested by NTC</w:t>
      </w:r>
      <w:r w:rsidR="00897D4A">
        <w:rPr>
          <w:rFonts w:ascii="Calibri-Bold" w:hAnsi="Calibri-Bold" w:cs="Calibri-Bold"/>
          <w:sz w:val="26"/>
          <w:szCs w:val="26"/>
        </w:rPr>
        <w:t xml:space="preserve"> …</w:t>
      </w:r>
      <w:r w:rsidR="009F30FE">
        <w:rPr>
          <w:rFonts w:ascii="Calibri-Bold" w:hAnsi="Calibri-Bold" w:cs="Calibri-Bold"/>
          <w:sz w:val="26"/>
          <w:szCs w:val="26"/>
        </w:rPr>
        <w:t xml:space="preserve"> </w:t>
      </w:r>
      <w:r w:rsidR="00897D4A">
        <w:rPr>
          <w:rFonts w:ascii="Calibri-Bold" w:hAnsi="Calibri-Bold" w:cs="Calibri-Bold"/>
          <w:sz w:val="26"/>
          <w:szCs w:val="26"/>
        </w:rPr>
        <w:t>[</w:t>
      </w:r>
      <w:r w:rsidR="009F30FE">
        <w:rPr>
          <w:rFonts w:ascii="Calibri-Bold" w:hAnsi="Calibri-Bold" w:cs="Calibri-Bold"/>
          <w:sz w:val="26"/>
          <w:szCs w:val="26"/>
        </w:rPr>
        <w:t>as the request</w:t>
      </w:r>
      <w:r w:rsidR="00897D4A">
        <w:rPr>
          <w:rFonts w:ascii="Calibri-Bold" w:hAnsi="Calibri-Bold" w:cs="Calibri-Bold"/>
          <w:sz w:val="26"/>
          <w:szCs w:val="26"/>
        </w:rPr>
        <w:t>]</w:t>
      </w:r>
      <w:r w:rsidR="009F30FE">
        <w:rPr>
          <w:rFonts w:ascii="Calibri-Bold" w:hAnsi="Calibri-Bold" w:cs="Calibri-Bold"/>
          <w:sz w:val="26"/>
          <w:szCs w:val="26"/>
        </w:rPr>
        <w:t xml:space="preserve"> </w:t>
      </w:r>
      <w:r w:rsidR="009F30FE" w:rsidRPr="009F30FE">
        <w:rPr>
          <w:rFonts w:ascii="Calibri-Bold" w:hAnsi="Calibri-Bold" w:cs="Calibri-Bold"/>
          <w:sz w:val="26"/>
          <w:szCs w:val="26"/>
        </w:rPr>
        <w:t xml:space="preserve">is not directly linked to the public safety objective </w:t>
      </w:r>
      <w:r w:rsidR="00897D4A">
        <w:rPr>
          <w:rFonts w:ascii="Calibri-Bold" w:hAnsi="Calibri-Bold" w:cs="Calibri-Bold"/>
          <w:sz w:val="26"/>
          <w:szCs w:val="26"/>
        </w:rPr>
        <w:t xml:space="preserve">[as it targets employee safety which is covered </w:t>
      </w:r>
      <w:r w:rsidR="006950D8">
        <w:rPr>
          <w:rFonts w:ascii="Calibri-Bold" w:hAnsi="Calibri-Bold" w:cs="Calibri-Bold"/>
          <w:sz w:val="26"/>
          <w:szCs w:val="26"/>
        </w:rPr>
        <w:t>under separate legislation</w:t>
      </w:r>
      <w:r w:rsidR="00897D4A">
        <w:rPr>
          <w:rFonts w:ascii="Calibri-Bold" w:hAnsi="Calibri-Bold" w:cs="Calibri-Bold"/>
          <w:sz w:val="26"/>
          <w:szCs w:val="26"/>
        </w:rPr>
        <w:t>]</w:t>
      </w:r>
      <w:r w:rsidR="006950D8">
        <w:rPr>
          <w:rFonts w:ascii="Calibri-Bold" w:hAnsi="Calibri-Bold" w:cs="Calibri-Bold"/>
          <w:sz w:val="26"/>
          <w:szCs w:val="26"/>
        </w:rPr>
        <w:t>,</w:t>
      </w:r>
      <w:r w:rsidR="00897D4A">
        <w:rPr>
          <w:rFonts w:ascii="Calibri-Bold" w:hAnsi="Calibri-Bold" w:cs="Calibri-Bold"/>
          <w:sz w:val="26"/>
          <w:szCs w:val="26"/>
        </w:rPr>
        <w:t xml:space="preserve"> </w:t>
      </w:r>
      <w:r w:rsidR="009F30FE" w:rsidRPr="009F30FE">
        <w:rPr>
          <w:rFonts w:ascii="Calibri-Bold" w:hAnsi="Calibri-Bold" w:cs="Calibri-Bold"/>
          <w:sz w:val="26"/>
          <w:szCs w:val="26"/>
        </w:rPr>
        <w:t>and they cannot impose blanket conditions on all similar applications</w:t>
      </w:r>
      <w:r w:rsidR="00897D4A">
        <w:rPr>
          <w:rFonts w:ascii="Calibri-Bold" w:hAnsi="Calibri-Bold" w:cs="Calibri-Bold"/>
          <w:sz w:val="26"/>
          <w:szCs w:val="26"/>
        </w:rPr>
        <w:t>”</w:t>
      </w:r>
      <w:r w:rsidR="009F30FE">
        <w:rPr>
          <w:rFonts w:ascii="Calibri-Bold" w:hAnsi="Calibri-Bold" w:cs="Calibri-Bold"/>
          <w:sz w:val="26"/>
          <w:szCs w:val="26"/>
        </w:rPr>
        <w:t>.</w:t>
      </w:r>
    </w:p>
    <w:p w14:paraId="4397B79B" w14:textId="5AF3AEE6" w:rsidR="00CD5BC7" w:rsidRPr="004B06FE" w:rsidRDefault="001D0BFB" w:rsidP="004B06FE">
      <w:pPr>
        <w:ind w:left="2160" w:hanging="720"/>
        <w:contextualSpacing/>
        <w:rPr>
          <w:rFonts w:ascii="Calibri-Bold" w:hAnsi="Calibri-Bold" w:cs="Calibri-Bold"/>
          <w:color w:val="C00000"/>
          <w:sz w:val="26"/>
          <w:szCs w:val="26"/>
        </w:rPr>
      </w:pPr>
      <w:r>
        <w:rPr>
          <w:rFonts w:ascii="Calibri-Bold" w:hAnsi="Calibri-Bold" w:cs="Calibri-Bold"/>
          <w:color w:val="C00000"/>
          <w:sz w:val="26"/>
          <w:szCs w:val="26"/>
        </w:rPr>
        <w:tab/>
      </w:r>
    </w:p>
    <w:p w14:paraId="0C48642A" w14:textId="4E3939E1" w:rsidR="00E4795F" w:rsidRPr="00F41766" w:rsidRDefault="00BA3649" w:rsidP="00E4795F">
      <w:pPr>
        <w:ind w:left="720" w:hanging="720"/>
        <w:contextualSpacing/>
        <w:rPr>
          <w:rFonts w:ascii="Calibri" w:hAnsi="Calibri" w:cs="Calibri"/>
          <w:bCs/>
          <w:snapToGrid w:val="0"/>
          <w:sz w:val="26"/>
          <w:szCs w:val="26"/>
        </w:rPr>
      </w:pPr>
      <w:r w:rsidRPr="00F41766">
        <w:rPr>
          <w:rFonts w:ascii="Calibri" w:hAnsi="Calibri" w:cs="Calibri"/>
          <w:b/>
          <w:snapToGrid w:val="0"/>
          <w:sz w:val="26"/>
          <w:szCs w:val="26"/>
        </w:rPr>
        <w:t>166</w:t>
      </w:r>
      <w:r w:rsidR="00EC296D" w:rsidRPr="00F41766">
        <w:rPr>
          <w:rFonts w:ascii="Calibri" w:hAnsi="Calibri" w:cs="Calibri"/>
          <w:b/>
          <w:snapToGrid w:val="0"/>
          <w:sz w:val="26"/>
          <w:szCs w:val="26"/>
        </w:rPr>
        <w:t>.</w:t>
      </w:r>
      <w:r w:rsidR="00EC296D" w:rsidRPr="00F41766">
        <w:rPr>
          <w:rFonts w:ascii="Calibri" w:hAnsi="Calibri" w:cs="Calibri"/>
          <w:b/>
          <w:snapToGrid w:val="0"/>
          <w:sz w:val="26"/>
          <w:szCs w:val="26"/>
        </w:rPr>
        <w:tab/>
      </w:r>
      <w:r w:rsidR="00E4795F" w:rsidRPr="00F41766">
        <w:rPr>
          <w:rFonts w:ascii="Calibri" w:hAnsi="Calibri" w:cs="Calibri"/>
          <w:b/>
          <w:snapToGrid w:val="0"/>
          <w:sz w:val="26"/>
          <w:szCs w:val="26"/>
        </w:rPr>
        <w:t xml:space="preserve">Questions and Petitions from Members of the Public </w:t>
      </w:r>
      <w:r w:rsidR="00E4795F" w:rsidRPr="00F41766">
        <w:rPr>
          <w:rFonts w:ascii="Calibri" w:hAnsi="Calibri" w:cs="Calibri"/>
          <w:b/>
          <w:snapToGrid w:val="0"/>
          <w:sz w:val="26"/>
          <w:szCs w:val="26"/>
        </w:rPr>
        <w:br/>
      </w:r>
      <w:r w:rsidR="00707584" w:rsidRPr="00F41766">
        <w:rPr>
          <w:rFonts w:ascii="Calibri" w:hAnsi="Calibri" w:cs="Calibri"/>
          <w:bCs/>
          <w:snapToGrid w:val="0"/>
          <w:sz w:val="26"/>
          <w:szCs w:val="26"/>
        </w:rPr>
        <w:t>There were none.</w:t>
      </w:r>
    </w:p>
    <w:p w14:paraId="5037665D" w14:textId="77777777" w:rsidR="00E4795F" w:rsidRDefault="00E4795F" w:rsidP="00E4795F">
      <w:pPr>
        <w:ind w:left="720" w:hanging="720"/>
        <w:contextualSpacing/>
        <w:rPr>
          <w:rFonts w:ascii="Calibri-Bold" w:hAnsi="Calibri-Bold" w:cs="Calibri-Bold"/>
          <w:b/>
          <w:bCs/>
          <w:sz w:val="26"/>
          <w:szCs w:val="26"/>
        </w:rPr>
      </w:pPr>
    </w:p>
    <w:p w14:paraId="68A1AB8A" w14:textId="77777777" w:rsidR="002225C0" w:rsidRPr="009F3CB3" w:rsidRDefault="00BA3649" w:rsidP="002225C0">
      <w:pPr>
        <w:ind w:left="720" w:hanging="720"/>
        <w:contextualSpacing/>
        <w:rPr>
          <w:rFonts w:ascii="Calibri" w:hAnsi="Calibri" w:cs="Calibri"/>
          <w:bCs/>
          <w:snapToGrid w:val="0"/>
          <w:sz w:val="26"/>
          <w:szCs w:val="26"/>
        </w:rPr>
      </w:pPr>
      <w:r w:rsidRPr="009F3CB3">
        <w:rPr>
          <w:rFonts w:ascii="Calibri" w:hAnsi="Calibri" w:cs="Calibri"/>
          <w:b/>
          <w:snapToGrid w:val="0"/>
          <w:sz w:val="26"/>
          <w:szCs w:val="26"/>
        </w:rPr>
        <w:t>167</w:t>
      </w:r>
      <w:r w:rsidR="00EC296D" w:rsidRPr="009F3CB3">
        <w:rPr>
          <w:rFonts w:ascii="Calibri" w:hAnsi="Calibri" w:cs="Calibri"/>
          <w:b/>
          <w:snapToGrid w:val="0"/>
          <w:sz w:val="26"/>
          <w:szCs w:val="26"/>
        </w:rPr>
        <w:t>.</w:t>
      </w:r>
      <w:r w:rsidR="00EC296D" w:rsidRPr="009F3CB3">
        <w:rPr>
          <w:rFonts w:ascii="Calibri" w:hAnsi="Calibri" w:cs="Calibri"/>
          <w:b/>
          <w:snapToGrid w:val="0"/>
          <w:sz w:val="26"/>
          <w:szCs w:val="26"/>
        </w:rPr>
        <w:tab/>
      </w:r>
      <w:r w:rsidR="00E4795F" w:rsidRPr="009F3CB3">
        <w:rPr>
          <w:rFonts w:ascii="Calibri" w:hAnsi="Calibri" w:cs="Calibri"/>
          <w:b/>
          <w:snapToGrid w:val="0"/>
          <w:sz w:val="26"/>
          <w:szCs w:val="26"/>
        </w:rPr>
        <w:t>Members’ Questions and Petitions</w:t>
      </w:r>
      <w:r w:rsidR="00E4795F" w:rsidRPr="009F3CB3">
        <w:rPr>
          <w:rFonts w:ascii="Calibri" w:hAnsi="Calibri" w:cs="Calibri"/>
          <w:b/>
          <w:snapToGrid w:val="0"/>
          <w:sz w:val="26"/>
          <w:szCs w:val="26"/>
        </w:rPr>
        <w:br/>
      </w:r>
      <w:r w:rsidR="002225C0" w:rsidRPr="009F3CB3">
        <w:rPr>
          <w:rFonts w:ascii="Calibri" w:hAnsi="Calibri" w:cs="Calibri"/>
          <w:bCs/>
          <w:snapToGrid w:val="0"/>
          <w:sz w:val="26"/>
          <w:szCs w:val="26"/>
        </w:rPr>
        <w:t xml:space="preserve">Question received from Phil Barnett: </w:t>
      </w:r>
    </w:p>
    <w:p w14:paraId="1D3EA9D2" w14:textId="4271D438" w:rsidR="002225C0" w:rsidRPr="002225C0" w:rsidRDefault="002225C0" w:rsidP="002225C0">
      <w:pPr>
        <w:ind w:left="720"/>
        <w:contextualSpacing/>
        <w:rPr>
          <w:rFonts w:ascii="Calibri" w:hAnsi="Calibri" w:cs="Calibri"/>
          <w:bCs/>
          <w:i/>
          <w:iCs/>
          <w:snapToGrid w:val="0"/>
          <w:sz w:val="26"/>
          <w:szCs w:val="26"/>
        </w:rPr>
      </w:pPr>
      <w:r w:rsidRPr="002225C0">
        <w:rPr>
          <w:rFonts w:ascii="Calibri" w:hAnsi="Calibri" w:cs="Calibri"/>
          <w:bCs/>
          <w:i/>
          <w:iCs/>
          <w:snapToGrid w:val="0"/>
          <w:sz w:val="26"/>
          <w:szCs w:val="26"/>
        </w:rPr>
        <w:t xml:space="preserve">“Can this Planning and Highways Committee of Newbury Town Council request the local delivery office of Royal Mail </w:t>
      </w:r>
      <w:r w:rsidRPr="009F3CB3">
        <w:rPr>
          <w:rFonts w:ascii="Calibri" w:hAnsi="Calibri" w:cs="Calibri"/>
          <w:bCs/>
          <w:i/>
          <w:iCs/>
          <w:snapToGrid w:val="0"/>
          <w:sz w:val="26"/>
          <w:szCs w:val="26"/>
        </w:rPr>
        <w:t xml:space="preserve">to </w:t>
      </w:r>
      <w:r w:rsidRPr="002225C0">
        <w:rPr>
          <w:rFonts w:ascii="Calibri" w:hAnsi="Calibri" w:cs="Calibri"/>
          <w:bCs/>
          <w:i/>
          <w:iCs/>
          <w:snapToGrid w:val="0"/>
          <w:sz w:val="26"/>
          <w:szCs w:val="26"/>
        </w:rPr>
        <w:t>explain why so many Newbury residents have been waiting for local mail to arrive in some cases over 18 days?”</w:t>
      </w:r>
    </w:p>
    <w:p w14:paraId="0805AB38" w14:textId="77777777" w:rsidR="002225C0" w:rsidRDefault="002225C0" w:rsidP="002225C0">
      <w:pPr>
        <w:ind w:left="720" w:hanging="720"/>
        <w:contextualSpacing/>
        <w:rPr>
          <w:rFonts w:ascii="Calibri" w:hAnsi="Calibri" w:cs="Calibri"/>
          <w:bCs/>
          <w:snapToGrid w:val="0"/>
          <w:sz w:val="26"/>
          <w:szCs w:val="26"/>
        </w:rPr>
      </w:pPr>
    </w:p>
    <w:p w14:paraId="51A69188" w14:textId="77777777" w:rsidR="00B705E9" w:rsidRPr="002225C0" w:rsidRDefault="00B705E9" w:rsidP="002225C0">
      <w:pPr>
        <w:ind w:left="720" w:hanging="720"/>
        <w:contextualSpacing/>
        <w:rPr>
          <w:rFonts w:ascii="Calibri" w:hAnsi="Calibri" w:cs="Calibri"/>
          <w:bCs/>
          <w:snapToGrid w:val="0"/>
          <w:sz w:val="26"/>
          <w:szCs w:val="26"/>
        </w:rPr>
      </w:pPr>
    </w:p>
    <w:p w14:paraId="5C863339" w14:textId="77777777" w:rsidR="002225C0" w:rsidRPr="002225C0" w:rsidRDefault="002225C0" w:rsidP="002225C0">
      <w:pPr>
        <w:ind w:left="720"/>
        <w:contextualSpacing/>
        <w:rPr>
          <w:rFonts w:ascii="Calibri" w:hAnsi="Calibri" w:cs="Calibri"/>
          <w:bCs/>
          <w:snapToGrid w:val="0"/>
          <w:sz w:val="26"/>
          <w:szCs w:val="26"/>
        </w:rPr>
      </w:pPr>
      <w:r w:rsidRPr="002225C0">
        <w:rPr>
          <w:rFonts w:ascii="Calibri" w:hAnsi="Calibri" w:cs="Calibri"/>
          <w:bCs/>
          <w:snapToGrid w:val="0"/>
          <w:sz w:val="26"/>
          <w:szCs w:val="26"/>
        </w:rPr>
        <w:lastRenderedPageBreak/>
        <w:t>Response from the Chairperson:</w:t>
      </w:r>
    </w:p>
    <w:p w14:paraId="2367EE2C" w14:textId="4A567DC9" w:rsidR="002225C0" w:rsidRDefault="002225C0" w:rsidP="002225C0">
      <w:pPr>
        <w:ind w:left="720"/>
        <w:contextualSpacing/>
        <w:rPr>
          <w:rFonts w:ascii="Calibri" w:hAnsi="Calibri" w:cs="Calibri"/>
          <w:bCs/>
          <w:snapToGrid w:val="0"/>
          <w:sz w:val="26"/>
          <w:szCs w:val="26"/>
        </w:rPr>
      </w:pPr>
      <w:r w:rsidRPr="002225C0">
        <w:rPr>
          <w:rFonts w:ascii="Calibri" w:hAnsi="Calibri" w:cs="Calibri"/>
          <w:bCs/>
          <w:snapToGrid w:val="0"/>
          <w:sz w:val="26"/>
          <w:szCs w:val="26"/>
        </w:rPr>
        <w:t>“Thank you for this question. As this issue has been reported by Newbury residents, I will request that the Council write to the local delivery office for the Royal Mail to inquire if they are aware that has been reported and then if this can be resolved.”</w:t>
      </w:r>
    </w:p>
    <w:p w14:paraId="28EE4AB5" w14:textId="6528C701" w:rsidR="00E4795F" w:rsidRDefault="00E4795F" w:rsidP="00755CFF">
      <w:pPr>
        <w:contextualSpacing/>
        <w:rPr>
          <w:rFonts w:ascii="Calibri-Bold" w:hAnsi="Calibri-Bold" w:cs="Calibri-Bold"/>
          <w:sz w:val="26"/>
          <w:szCs w:val="26"/>
        </w:rPr>
      </w:pPr>
    </w:p>
    <w:p w14:paraId="58B4C856" w14:textId="51CE9010" w:rsidR="00E4795F" w:rsidRPr="0060239F" w:rsidRDefault="00BA3649" w:rsidP="00E4795F">
      <w:pPr>
        <w:ind w:left="720" w:hanging="720"/>
        <w:contextualSpacing/>
        <w:rPr>
          <w:rFonts w:ascii="Calibri-Bold" w:hAnsi="Calibri-Bold" w:cs="Calibri-Bold"/>
          <w:b/>
          <w:bCs/>
          <w:sz w:val="26"/>
          <w:szCs w:val="26"/>
        </w:rPr>
      </w:pPr>
      <w:r w:rsidRPr="0051498A">
        <w:rPr>
          <w:rFonts w:ascii="Calibri-Bold" w:hAnsi="Calibri-Bold" w:cs="Calibri-Bold"/>
          <w:b/>
          <w:bCs/>
          <w:sz w:val="26"/>
          <w:szCs w:val="26"/>
        </w:rPr>
        <w:t>168</w:t>
      </w:r>
      <w:r w:rsidR="00EC296D" w:rsidRPr="0051498A">
        <w:rPr>
          <w:rFonts w:ascii="Calibri-Bold" w:hAnsi="Calibri-Bold" w:cs="Calibri-Bold"/>
          <w:b/>
          <w:bCs/>
          <w:sz w:val="26"/>
          <w:szCs w:val="26"/>
        </w:rPr>
        <w:t>.</w:t>
      </w:r>
      <w:r w:rsidR="00EC296D" w:rsidRPr="0051498A">
        <w:rPr>
          <w:rFonts w:ascii="Calibri-Bold" w:hAnsi="Calibri-Bold" w:cs="Calibri-Bold"/>
          <w:b/>
          <w:bCs/>
          <w:sz w:val="26"/>
          <w:szCs w:val="26"/>
        </w:rPr>
        <w:tab/>
      </w:r>
      <w:r w:rsidR="00E4795F" w:rsidRPr="0051498A">
        <w:rPr>
          <w:rFonts w:ascii="Calibri-Bold" w:hAnsi="Calibri-Bold" w:cs="Calibri-Bold"/>
          <w:b/>
          <w:bCs/>
          <w:sz w:val="26"/>
          <w:szCs w:val="26"/>
        </w:rPr>
        <w:t>S</w:t>
      </w:r>
      <w:r w:rsidR="00E4795F" w:rsidRPr="0060239F">
        <w:rPr>
          <w:rFonts w:ascii="Calibri-Bold" w:hAnsi="Calibri-Bold" w:cs="Calibri-Bold"/>
          <w:b/>
          <w:bCs/>
          <w:sz w:val="26"/>
          <w:szCs w:val="26"/>
        </w:rPr>
        <w:t>chedule of Planning Applications</w:t>
      </w:r>
    </w:p>
    <w:p w14:paraId="623E54CF" w14:textId="74514378" w:rsidR="00E4795F" w:rsidRPr="0051498A" w:rsidRDefault="00E4795F" w:rsidP="0051498A">
      <w:pPr>
        <w:ind w:left="720"/>
        <w:contextualSpacing/>
        <w:rPr>
          <w:rFonts w:ascii="Calibri" w:hAnsi="Calibri" w:cs="Calibri"/>
          <w:bCs/>
          <w:sz w:val="26"/>
          <w:szCs w:val="26"/>
        </w:rPr>
      </w:pPr>
      <w:r w:rsidRPr="008143B0">
        <w:rPr>
          <w:rFonts w:ascii="Calibri-Bold" w:hAnsi="Calibri-Bold" w:cs="Calibri-Bold"/>
          <w:sz w:val="26"/>
          <w:szCs w:val="26"/>
        </w:rPr>
        <w:t>Resolved that the observations recorded as Appendix 1 to these minutes be submitted to the planning authority.</w:t>
      </w:r>
    </w:p>
    <w:p w14:paraId="3C7DE755" w14:textId="77777777" w:rsidR="005456C2" w:rsidRPr="008E17A2" w:rsidRDefault="005456C2" w:rsidP="008A360A">
      <w:pPr>
        <w:contextualSpacing/>
        <w:rPr>
          <w:rFonts w:ascii="Calibri-Bold" w:hAnsi="Calibri-Bold" w:cs="Calibri-Bold"/>
          <w:sz w:val="26"/>
          <w:szCs w:val="26"/>
        </w:rPr>
      </w:pPr>
    </w:p>
    <w:p w14:paraId="4DDD2E9F" w14:textId="1A208C0C" w:rsidR="00B403AA" w:rsidRPr="00B403AA" w:rsidRDefault="00B403AA" w:rsidP="00B403AA">
      <w:pPr>
        <w:contextualSpacing/>
        <w:rPr>
          <w:rFonts w:ascii="Calibri-Bold" w:hAnsi="Calibri-Bold" w:cs="Calibri-Bold"/>
          <w:b/>
          <w:bCs/>
          <w:sz w:val="26"/>
          <w:szCs w:val="26"/>
        </w:rPr>
      </w:pPr>
      <w:r w:rsidRPr="00AB6636">
        <w:rPr>
          <w:rFonts w:ascii="Calibri-Bold" w:hAnsi="Calibri-Bold" w:cs="Calibri-Bold"/>
          <w:b/>
          <w:bCs/>
          <w:sz w:val="26"/>
          <w:szCs w:val="26"/>
        </w:rPr>
        <w:t>169.</w:t>
      </w:r>
      <w:r w:rsidRPr="00AB6636">
        <w:rPr>
          <w:rFonts w:ascii="Calibri-Bold" w:hAnsi="Calibri-Bold" w:cs="Calibri-Bold"/>
          <w:b/>
          <w:bCs/>
          <w:sz w:val="26"/>
          <w:szCs w:val="26"/>
        </w:rPr>
        <w:tab/>
      </w:r>
      <w:r w:rsidRPr="00B403AA">
        <w:rPr>
          <w:rFonts w:ascii="Calibri-Bold" w:hAnsi="Calibri-Bold" w:cs="Calibri-Bold"/>
          <w:b/>
          <w:bCs/>
          <w:sz w:val="26"/>
          <w:szCs w:val="26"/>
        </w:rPr>
        <w:t>Schedule of Licensing Applications</w:t>
      </w:r>
    </w:p>
    <w:p w14:paraId="7E7105D4" w14:textId="6C172B4F" w:rsidR="00DB28E5" w:rsidRDefault="00DB28E5" w:rsidP="00DB28E5">
      <w:pPr>
        <w:ind w:left="720"/>
        <w:contextualSpacing/>
        <w:rPr>
          <w:rFonts w:ascii="Calibri" w:hAnsi="Calibri" w:cs="Calibri"/>
          <w:bCs/>
          <w:sz w:val="26"/>
          <w:szCs w:val="26"/>
        </w:rPr>
      </w:pPr>
      <w:r w:rsidRPr="008143B0">
        <w:rPr>
          <w:rFonts w:ascii="Calibri-Bold" w:hAnsi="Calibri-Bold" w:cs="Calibri-Bold"/>
          <w:sz w:val="26"/>
          <w:szCs w:val="26"/>
        </w:rPr>
        <w:t xml:space="preserve">Resolved that the observations recorded as Appendix </w:t>
      </w:r>
      <w:r w:rsidR="005079F1">
        <w:rPr>
          <w:rFonts w:ascii="Calibri-Bold" w:hAnsi="Calibri-Bold" w:cs="Calibri-Bold"/>
          <w:sz w:val="26"/>
          <w:szCs w:val="26"/>
        </w:rPr>
        <w:t>2</w:t>
      </w:r>
      <w:r w:rsidRPr="008143B0">
        <w:rPr>
          <w:rFonts w:ascii="Calibri-Bold" w:hAnsi="Calibri-Bold" w:cs="Calibri-Bold"/>
          <w:sz w:val="26"/>
          <w:szCs w:val="26"/>
        </w:rPr>
        <w:t xml:space="preserve"> to these minutes be submitted to the </w:t>
      </w:r>
      <w:r w:rsidR="005079F1" w:rsidRPr="00E9151D">
        <w:rPr>
          <w:rFonts w:ascii="Calibri-Bold" w:hAnsi="Calibri-Bold" w:cs="Calibri-Bold"/>
          <w:iCs/>
          <w:sz w:val="26"/>
          <w:szCs w:val="26"/>
        </w:rPr>
        <w:t xml:space="preserve">licencing </w:t>
      </w:r>
      <w:r w:rsidRPr="008143B0">
        <w:rPr>
          <w:rFonts w:ascii="Calibri-Bold" w:hAnsi="Calibri-Bold" w:cs="Calibri-Bold"/>
          <w:sz w:val="26"/>
          <w:szCs w:val="26"/>
        </w:rPr>
        <w:t>authority.</w:t>
      </w:r>
    </w:p>
    <w:p w14:paraId="1C6FE346" w14:textId="77777777" w:rsidR="00AB6636" w:rsidRPr="00AB6636" w:rsidRDefault="00AB6636" w:rsidP="00B403AA">
      <w:pPr>
        <w:contextualSpacing/>
        <w:rPr>
          <w:rFonts w:ascii="Calibri-Bold" w:hAnsi="Calibri-Bold" w:cs="Calibri-Bold"/>
          <w:b/>
          <w:bCs/>
          <w:sz w:val="26"/>
          <w:szCs w:val="26"/>
        </w:rPr>
      </w:pPr>
    </w:p>
    <w:p w14:paraId="3DF177A1" w14:textId="1E951773" w:rsidR="00B403AA" w:rsidRPr="00B403AA" w:rsidRDefault="00B403AA" w:rsidP="00B403AA">
      <w:pPr>
        <w:contextualSpacing/>
        <w:rPr>
          <w:rFonts w:ascii="Calibri-Bold" w:hAnsi="Calibri-Bold" w:cs="Calibri-Bold"/>
          <w:b/>
          <w:bCs/>
          <w:sz w:val="26"/>
          <w:szCs w:val="26"/>
        </w:rPr>
      </w:pPr>
      <w:r w:rsidRPr="00AB6636">
        <w:rPr>
          <w:rFonts w:ascii="Calibri-Bold" w:hAnsi="Calibri-Bold" w:cs="Calibri-Bold"/>
          <w:b/>
          <w:bCs/>
          <w:sz w:val="26"/>
          <w:szCs w:val="26"/>
        </w:rPr>
        <w:t>170.</w:t>
      </w:r>
      <w:r w:rsidRPr="00AB6636">
        <w:rPr>
          <w:rFonts w:ascii="Calibri-Bold" w:hAnsi="Calibri-Bold" w:cs="Calibri-Bold"/>
          <w:b/>
          <w:bCs/>
          <w:sz w:val="26"/>
          <w:szCs w:val="26"/>
        </w:rPr>
        <w:tab/>
      </w:r>
      <w:r w:rsidRPr="00B403AA">
        <w:rPr>
          <w:rFonts w:ascii="Calibri-Bold" w:hAnsi="Calibri-Bold" w:cs="Calibri-Bold"/>
          <w:b/>
          <w:bCs/>
          <w:sz w:val="26"/>
          <w:szCs w:val="26"/>
        </w:rPr>
        <w:t>Replacing Soft Verges with a Pebble Dashed Surfaces</w:t>
      </w:r>
    </w:p>
    <w:p w14:paraId="4566C4ED" w14:textId="06617184" w:rsidR="00EC5A55" w:rsidRDefault="00EC5A55" w:rsidP="00CC44B7">
      <w:pPr>
        <w:ind w:left="720"/>
        <w:contextualSpacing/>
        <w:rPr>
          <w:rFonts w:ascii="Calibri-Bold" w:hAnsi="Calibri-Bold" w:cs="Calibri-Bold"/>
          <w:iCs/>
          <w:sz w:val="26"/>
          <w:szCs w:val="26"/>
        </w:rPr>
      </w:pPr>
      <w:r>
        <w:rPr>
          <w:rFonts w:ascii="Calibri-Bold" w:hAnsi="Calibri-Bold" w:cs="Calibri-Bold"/>
          <w:iCs/>
          <w:sz w:val="26"/>
          <w:szCs w:val="26"/>
        </w:rPr>
        <w:t>The Committee agreed to send the following</w:t>
      </w:r>
      <w:r w:rsidR="00DC0636">
        <w:rPr>
          <w:rFonts w:ascii="Calibri-Bold" w:hAnsi="Calibri-Bold" w:cs="Calibri-Bold"/>
          <w:iCs/>
          <w:sz w:val="26"/>
          <w:szCs w:val="26"/>
        </w:rPr>
        <w:t xml:space="preserve"> soft verge </w:t>
      </w:r>
      <w:r>
        <w:rPr>
          <w:rFonts w:ascii="Calibri-Bold" w:hAnsi="Calibri-Bold" w:cs="Calibri-Bold"/>
          <w:iCs/>
          <w:sz w:val="26"/>
          <w:szCs w:val="26"/>
        </w:rPr>
        <w:t xml:space="preserve">locations </w:t>
      </w:r>
      <w:r w:rsidR="00605C62">
        <w:rPr>
          <w:rFonts w:ascii="Calibri-Bold" w:hAnsi="Calibri-Bold" w:cs="Calibri-Bold"/>
          <w:iCs/>
          <w:sz w:val="26"/>
          <w:szCs w:val="26"/>
        </w:rPr>
        <w:t xml:space="preserve">in the Turnpike Estate </w:t>
      </w:r>
      <w:r>
        <w:rPr>
          <w:rFonts w:ascii="Calibri-Bold" w:hAnsi="Calibri-Bold" w:cs="Calibri-Bold"/>
          <w:iCs/>
          <w:sz w:val="26"/>
          <w:szCs w:val="26"/>
        </w:rPr>
        <w:t>for pebble dashing to WBC:</w:t>
      </w:r>
    </w:p>
    <w:p w14:paraId="7F489550" w14:textId="4BB84BBD" w:rsidR="00CC44B7" w:rsidRDefault="00EC5A55" w:rsidP="00EC5A55">
      <w:pPr>
        <w:pStyle w:val="ListParagraph"/>
        <w:numPr>
          <w:ilvl w:val="0"/>
          <w:numId w:val="5"/>
        </w:numPr>
        <w:rPr>
          <w:rFonts w:ascii="Calibri-Bold" w:hAnsi="Calibri-Bold" w:cs="Calibri-Bold"/>
          <w:iCs/>
          <w:sz w:val="26"/>
          <w:szCs w:val="26"/>
        </w:rPr>
      </w:pPr>
      <w:r w:rsidRPr="00EC5A55">
        <w:rPr>
          <w:rFonts w:ascii="Calibri-Bold" w:hAnsi="Calibri-Bold" w:cs="Calibri-Bold"/>
          <w:iCs/>
          <w:sz w:val="26"/>
          <w:szCs w:val="26"/>
        </w:rPr>
        <w:t xml:space="preserve"> </w:t>
      </w:r>
      <w:r w:rsidR="00835354">
        <w:rPr>
          <w:rFonts w:ascii="Calibri-Bold" w:hAnsi="Calibri-Bold" w:cs="Calibri-Bold"/>
          <w:iCs/>
          <w:sz w:val="26"/>
          <w:szCs w:val="26"/>
        </w:rPr>
        <w:t xml:space="preserve">Avon </w:t>
      </w:r>
      <w:r w:rsidR="00C97627">
        <w:rPr>
          <w:rFonts w:ascii="Calibri-Bold" w:hAnsi="Calibri-Bold" w:cs="Calibri-Bold"/>
          <w:iCs/>
          <w:sz w:val="26"/>
          <w:szCs w:val="26"/>
        </w:rPr>
        <w:t>W</w:t>
      </w:r>
      <w:r w:rsidR="00835354">
        <w:rPr>
          <w:rFonts w:ascii="Calibri-Bold" w:hAnsi="Calibri-Bold" w:cs="Calibri-Bold"/>
          <w:iCs/>
          <w:sz w:val="26"/>
          <w:szCs w:val="26"/>
        </w:rPr>
        <w:t>ay</w:t>
      </w:r>
    </w:p>
    <w:p w14:paraId="6E64878E" w14:textId="08428160" w:rsidR="00835354" w:rsidRDefault="00563A25" w:rsidP="00EC5A55">
      <w:pPr>
        <w:pStyle w:val="ListParagraph"/>
        <w:numPr>
          <w:ilvl w:val="0"/>
          <w:numId w:val="5"/>
        </w:numPr>
        <w:rPr>
          <w:rFonts w:ascii="Calibri-Bold" w:hAnsi="Calibri-Bold" w:cs="Calibri-Bold"/>
          <w:iCs/>
          <w:sz w:val="26"/>
          <w:szCs w:val="26"/>
        </w:rPr>
      </w:pPr>
      <w:proofErr w:type="spellStart"/>
      <w:r>
        <w:rPr>
          <w:rFonts w:ascii="Calibri-Bold" w:hAnsi="Calibri-Bold" w:cs="Calibri-Bold"/>
          <w:iCs/>
          <w:sz w:val="26"/>
          <w:szCs w:val="26"/>
        </w:rPr>
        <w:t>Gaywood</w:t>
      </w:r>
      <w:proofErr w:type="spellEnd"/>
      <w:r w:rsidR="00582808">
        <w:rPr>
          <w:rFonts w:ascii="Calibri-Bold" w:hAnsi="Calibri-Bold" w:cs="Calibri-Bold"/>
          <w:iCs/>
          <w:sz w:val="26"/>
          <w:szCs w:val="26"/>
        </w:rPr>
        <w:t xml:space="preserve"> </w:t>
      </w:r>
      <w:r w:rsidR="00C97627">
        <w:rPr>
          <w:rFonts w:ascii="Calibri-Bold" w:hAnsi="Calibri-Bold" w:cs="Calibri-Bold"/>
          <w:iCs/>
          <w:sz w:val="26"/>
          <w:szCs w:val="26"/>
        </w:rPr>
        <w:t>D</w:t>
      </w:r>
      <w:r w:rsidR="00582808">
        <w:rPr>
          <w:rFonts w:ascii="Calibri-Bold" w:hAnsi="Calibri-Bold" w:cs="Calibri-Bold"/>
          <w:iCs/>
          <w:sz w:val="26"/>
          <w:szCs w:val="26"/>
        </w:rPr>
        <w:t>rive</w:t>
      </w:r>
    </w:p>
    <w:p w14:paraId="1FF87C54" w14:textId="0A43B1B7" w:rsidR="00582808" w:rsidRDefault="009A67FC" w:rsidP="00EC5A55">
      <w:pPr>
        <w:pStyle w:val="ListParagraph"/>
        <w:numPr>
          <w:ilvl w:val="0"/>
          <w:numId w:val="5"/>
        </w:numPr>
        <w:rPr>
          <w:rFonts w:ascii="Calibri-Bold" w:hAnsi="Calibri-Bold" w:cs="Calibri-Bold"/>
          <w:iCs/>
          <w:sz w:val="26"/>
          <w:szCs w:val="26"/>
        </w:rPr>
      </w:pPr>
      <w:r>
        <w:rPr>
          <w:rFonts w:ascii="Calibri-Bold" w:hAnsi="Calibri-Bold" w:cs="Calibri-Bold"/>
          <w:iCs/>
          <w:sz w:val="26"/>
          <w:szCs w:val="26"/>
        </w:rPr>
        <w:t xml:space="preserve">Curling </w:t>
      </w:r>
      <w:r w:rsidR="00C97627">
        <w:rPr>
          <w:rFonts w:ascii="Calibri-Bold" w:hAnsi="Calibri-Bold" w:cs="Calibri-Bold"/>
          <w:iCs/>
          <w:sz w:val="26"/>
          <w:szCs w:val="26"/>
        </w:rPr>
        <w:t>W</w:t>
      </w:r>
      <w:r>
        <w:rPr>
          <w:rFonts w:ascii="Calibri-Bold" w:hAnsi="Calibri-Bold" w:cs="Calibri-Bold"/>
          <w:iCs/>
          <w:sz w:val="26"/>
          <w:szCs w:val="26"/>
        </w:rPr>
        <w:t>ay</w:t>
      </w:r>
    </w:p>
    <w:p w14:paraId="32627A6F" w14:textId="798041E3" w:rsidR="009A67FC" w:rsidRDefault="009A67FC" w:rsidP="00EC5A55">
      <w:pPr>
        <w:pStyle w:val="ListParagraph"/>
        <w:numPr>
          <w:ilvl w:val="0"/>
          <w:numId w:val="5"/>
        </w:numPr>
        <w:rPr>
          <w:rFonts w:ascii="Calibri-Bold" w:hAnsi="Calibri-Bold" w:cs="Calibri-Bold"/>
          <w:iCs/>
          <w:sz w:val="26"/>
          <w:szCs w:val="26"/>
        </w:rPr>
      </w:pPr>
      <w:r>
        <w:rPr>
          <w:rFonts w:ascii="Calibri-Bold" w:hAnsi="Calibri-Bold" w:cs="Calibri-Bold"/>
          <w:iCs/>
          <w:sz w:val="26"/>
          <w:szCs w:val="26"/>
        </w:rPr>
        <w:t xml:space="preserve">Oakley </w:t>
      </w:r>
      <w:r w:rsidR="00C97627">
        <w:rPr>
          <w:rFonts w:ascii="Calibri-Bold" w:hAnsi="Calibri-Bold" w:cs="Calibri-Bold"/>
          <w:iCs/>
          <w:sz w:val="26"/>
          <w:szCs w:val="26"/>
        </w:rPr>
        <w:t>R</w:t>
      </w:r>
      <w:r>
        <w:rPr>
          <w:rFonts w:ascii="Calibri-Bold" w:hAnsi="Calibri-Bold" w:cs="Calibri-Bold"/>
          <w:iCs/>
          <w:sz w:val="26"/>
          <w:szCs w:val="26"/>
        </w:rPr>
        <w:t>oad</w:t>
      </w:r>
    </w:p>
    <w:p w14:paraId="3E7E827F" w14:textId="7CBCBA83" w:rsidR="009A67FC" w:rsidRDefault="009A67FC" w:rsidP="00EC5A55">
      <w:pPr>
        <w:pStyle w:val="ListParagraph"/>
        <w:numPr>
          <w:ilvl w:val="0"/>
          <w:numId w:val="5"/>
        </w:numPr>
        <w:rPr>
          <w:rFonts w:ascii="Calibri-Bold" w:hAnsi="Calibri-Bold" w:cs="Calibri-Bold"/>
          <w:iCs/>
          <w:sz w:val="26"/>
          <w:szCs w:val="26"/>
        </w:rPr>
      </w:pPr>
      <w:proofErr w:type="spellStart"/>
      <w:r>
        <w:rPr>
          <w:rFonts w:ascii="Calibri-Bold" w:hAnsi="Calibri-Bold" w:cs="Calibri-Bold"/>
          <w:iCs/>
          <w:sz w:val="26"/>
          <w:szCs w:val="26"/>
        </w:rPr>
        <w:t>Cres</w:t>
      </w:r>
      <w:r w:rsidR="00424F96">
        <w:rPr>
          <w:rFonts w:ascii="Calibri-Bold" w:hAnsi="Calibri-Bold" w:cs="Calibri-Bold"/>
          <w:iCs/>
          <w:sz w:val="26"/>
          <w:szCs w:val="26"/>
        </w:rPr>
        <w:t>s</w:t>
      </w:r>
      <w:r>
        <w:rPr>
          <w:rFonts w:ascii="Calibri-Bold" w:hAnsi="Calibri-Bold" w:cs="Calibri-Bold"/>
          <w:iCs/>
          <w:sz w:val="26"/>
          <w:szCs w:val="26"/>
        </w:rPr>
        <w:t>well</w:t>
      </w:r>
      <w:proofErr w:type="spellEnd"/>
      <w:r>
        <w:rPr>
          <w:rFonts w:ascii="Calibri-Bold" w:hAnsi="Calibri-Bold" w:cs="Calibri-Bold"/>
          <w:iCs/>
          <w:sz w:val="26"/>
          <w:szCs w:val="26"/>
        </w:rPr>
        <w:t xml:space="preserve"> </w:t>
      </w:r>
      <w:r w:rsidR="00C97627">
        <w:rPr>
          <w:rFonts w:ascii="Calibri-Bold" w:hAnsi="Calibri-Bold" w:cs="Calibri-Bold"/>
          <w:iCs/>
          <w:sz w:val="26"/>
          <w:szCs w:val="26"/>
        </w:rPr>
        <w:t>R</w:t>
      </w:r>
      <w:r>
        <w:rPr>
          <w:rFonts w:ascii="Calibri-Bold" w:hAnsi="Calibri-Bold" w:cs="Calibri-Bold"/>
          <w:iCs/>
          <w:sz w:val="26"/>
          <w:szCs w:val="26"/>
        </w:rPr>
        <w:t>oad</w:t>
      </w:r>
    </w:p>
    <w:p w14:paraId="3C06F02E" w14:textId="51946E99" w:rsidR="009A67FC" w:rsidRDefault="00B914E6" w:rsidP="00EC5A55">
      <w:pPr>
        <w:pStyle w:val="ListParagraph"/>
        <w:numPr>
          <w:ilvl w:val="0"/>
          <w:numId w:val="5"/>
        </w:numPr>
        <w:rPr>
          <w:rFonts w:ascii="Calibri-Bold" w:hAnsi="Calibri-Bold" w:cs="Calibri-Bold"/>
          <w:iCs/>
          <w:sz w:val="26"/>
          <w:szCs w:val="26"/>
        </w:rPr>
      </w:pPr>
      <w:r>
        <w:rPr>
          <w:rFonts w:ascii="Calibri-Bold" w:hAnsi="Calibri-Bold" w:cs="Calibri-Bold"/>
          <w:iCs/>
          <w:sz w:val="26"/>
          <w:szCs w:val="26"/>
        </w:rPr>
        <w:t>Birch</w:t>
      </w:r>
      <w:r w:rsidR="00E46183">
        <w:rPr>
          <w:rFonts w:ascii="Calibri-Bold" w:hAnsi="Calibri-Bold" w:cs="Calibri-Bold"/>
          <w:iCs/>
          <w:sz w:val="26"/>
          <w:szCs w:val="26"/>
        </w:rPr>
        <w:t>wood</w:t>
      </w:r>
      <w:r w:rsidR="009A67FC">
        <w:rPr>
          <w:rFonts w:ascii="Calibri-Bold" w:hAnsi="Calibri-Bold" w:cs="Calibri-Bold"/>
          <w:iCs/>
          <w:sz w:val="26"/>
          <w:szCs w:val="26"/>
        </w:rPr>
        <w:t xml:space="preserve"> </w:t>
      </w:r>
      <w:r w:rsidR="00C97627">
        <w:rPr>
          <w:rFonts w:ascii="Calibri-Bold" w:hAnsi="Calibri-Bold" w:cs="Calibri-Bold"/>
          <w:iCs/>
          <w:sz w:val="26"/>
          <w:szCs w:val="26"/>
        </w:rPr>
        <w:t>R</w:t>
      </w:r>
      <w:r w:rsidR="009A67FC">
        <w:rPr>
          <w:rFonts w:ascii="Calibri-Bold" w:hAnsi="Calibri-Bold" w:cs="Calibri-Bold"/>
          <w:iCs/>
          <w:sz w:val="26"/>
          <w:szCs w:val="26"/>
        </w:rPr>
        <w:t>oad</w:t>
      </w:r>
    </w:p>
    <w:p w14:paraId="4B909F38" w14:textId="71CBC31F" w:rsidR="009A67FC" w:rsidRDefault="00DC4BB3" w:rsidP="00EC5A55">
      <w:pPr>
        <w:pStyle w:val="ListParagraph"/>
        <w:numPr>
          <w:ilvl w:val="0"/>
          <w:numId w:val="5"/>
        </w:numPr>
        <w:rPr>
          <w:rFonts w:ascii="Calibri-Bold" w:hAnsi="Calibri-Bold" w:cs="Calibri-Bold"/>
          <w:iCs/>
          <w:sz w:val="26"/>
          <w:szCs w:val="26"/>
        </w:rPr>
      </w:pPr>
      <w:r>
        <w:rPr>
          <w:rFonts w:ascii="Calibri-Bold" w:hAnsi="Calibri-Bold" w:cs="Calibri-Bold"/>
          <w:iCs/>
          <w:sz w:val="26"/>
          <w:szCs w:val="26"/>
        </w:rPr>
        <w:t>Ashwood</w:t>
      </w:r>
      <w:r w:rsidR="009A67FC">
        <w:rPr>
          <w:rFonts w:ascii="Calibri-Bold" w:hAnsi="Calibri-Bold" w:cs="Calibri-Bold"/>
          <w:iCs/>
          <w:sz w:val="26"/>
          <w:szCs w:val="26"/>
        </w:rPr>
        <w:t xml:space="preserve"> </w:t>
      </w:r>
      <w:r w:rsidR="00C97627">
        <w:rPr>
          <w:rFonts w:ascii="Calibri-Bold" w:hAnsi="Calibri-Bold" w:cs="Calibri-Bold"/>
          <w:iCs/>
          <w:sz w:val="26"/>
          <w:szCs w:val="26"/>
        </w:rPr>
        <w:t>D</w:t>
      </w:r>
      <w:r w:rsidR="009A67FC">
        <w:rPr>
          <w:rFonts w:ascii="Calibri-Bold" w:hAnsi="Calibri-Bold" w:cs="Calibri-Bold"/>
          <w:iCs/>
          <w:sz w:val="26"/>
          <w:szCs w:val="26"/>
        </w:rPr>
        <w:t>rive</w:t>
      </w:r>
    </w:p>
    <w:p w14:paraId="2AD3514A" w14:textId="59CD9776" w:rsidR="009A67FC" w:rsidRDefault="009A67FC" w:rsidP="00EC5A55">
      <w:pPr>
        <w:pStyle w:val="ListParagraph"/>
        <w:numPr>
          <w:ilvl w:val="0"/>
          <w:numId w:val="5"/>
        </w:numPr>
        <w:rPr>
          <w:rFonts w:ascii="Calibri-Bold" w:hAnsi="Calibri-Bold" w:cs="Calibri-Bold"/>
          <w:iCs/>
          <w:sz w:val="26"/>
          <w:szCs w:val="26"/>
        </w:rPr>
      </w:pPr>
      <w:r>
        <w:rPr>
          <w:rFonts w:ascii="Calibri-Bold" w:hAnsi="Calibri-Bold" w:cs="Calibri-Bold"/>
          <w:iCs/>
          <w:sz w:val="26"/>
          <w:szCs w:val="26"/>
        </w:rPr>
        <w:t xml:space="preserve">Audley </w:t>
      </w:r>
      <w:r w:rsidR="00C97627">
        <w:rPr>
          <w:rFonts w:ascii="Calibri-Bold" w:hAnsi="Calibri-Bold" w:cs="Calibri-Bold"/>
          <w:iCs/>
          <w:sz w:val="26"/>
          <w:szCs w:val="26"/>
        </w:rPr>
        <w:t>C</w:t>
      </w:r>
      <w:r>
        <w:rPr>
          <w:rFonts w:ascii="Calibri-Bold" w:hAnsi="Calibri-Bold" w:cs="Calibri-Bold"/>
          <w:iCs/>
          <w:sz w:val="26"/>
          <w:szCs w:val="26"/>
        </w:rPr>
        <w:t>lose</w:t>
      </w:r>
    </w:p>
    <w:p w14:paraId="0B3FDF88" w14:textId="46F81729" w:rsidR="009A67FC" w:rsidRDefault="0052163A" w:rsidP="00EC5A55">
      <w:pPr>
        <w:pStyle w:val="ListParagraph"/>
        <w:numPr>
          <w:ilvl w:val="0"/>
          <w:numId w:val="5"/>
        </w:numPr>
        <w:rPr>
          <w:rFonts w:ascii="Calibri-Bold" w:hAnsi="Calibri-Bold" w:cs="Calibri-Bold"/>
          <w:iCs/>
          <w:sz w:val="26"/>
          <w:szCs w:val="26"/>
        </w:rPr>
      </w:pPr>
      <w:r>
        <w:rPr>
          <w:rFonts w:ascii="Calibri-Bold" w:hAnsi="Calibri-Bold" w:cs="Calibri-Bold"/>
          <w:iCs/>
          <w:sz w:val="26"/>
          <w:szCs w:val="26"/>
        </w:rPr>
        <w:t xml:space="preserve">Sorrel </w:t>
      </w:r>
      <w:r w:rsidR="00C97627">
        <w:rPr>
          <w:rFonts w:ascii="Calibri-Bold" w:hAnsi="Calibri-Bold" w:cs="Calibri-Bold"/>
          <w:iCs/>
          <w:sz w:val="26"/>
          <w:szCs w:val="26"/>
        </w:rPr>
        <w:t>C</w:t>
      </w:r>
      <w:r>
        <w:rPr>
          <w:rFonts w:ascii="Calibri-Bold" w:hAnsi="Calibri-Bold" w:cs="Calibri-Bold"/>
          <w:iCs/>
          <w:sz w:val="26"/>
          <w:szCs w:val="26"/>
        </w:rPr>
        <w:t>lose</w:t>
      </w:r>
    </w:p>
    <w:p w14:paraId="249CE5BE" w14:textId="16CD0278" w:rsidR="0052163A" w:rsidRDefault="0052163A" w:rsidP="00EC5A55">
      <w:pPr>
        <w:pStyle w:val="ListParagraph"/>
        <w:numPr>
          <w:ilvl w:val="0"/>
          <w:numId w:val="5"/>
        </w:numPr>
        <w:rPr>
          <w:rFonts w:ascii="Calibri-Bold" w:hAnsi="Calibri-Bold" w:cs="Calibri-Bold"/>
          <w:iCs/>
          <w:sz w:val="26"/>
          <w:szCs w:val="26"/>
        </w:rPr>
      </w:pPr>
      <w:r>
        <w:rPr>
          <w:rFonts w:ascii="Calibri-Bold" w:hAnsi="Calibri-Bold" w:cs="Calibri-Bold"/>
          <w:iCs/>
          <w:sz w:val="26"/>
          <w:szCs w:val="26"/>
        </w:rPr>
        <w:t xml:space="preserve">Hopwood </w:t>
      </w:r>
      <w:r w:rsidR="00C97627">
        <w:rPr>
          <w:rFonts w:ascii="Calibri-Bold" w:hAnsi="Calibri-Bold" w:cs="Calibri-Bold"/>
          <w:iCs/>
          <w:sz w:val="26"/>
          <w:szCs w:val="26"/>
        </w:rPr>
        <w:t>C</w:t>
      </w:r>
      <w:r>
        <w:rPr>
          <w:rFonts w:ascii="Calibri-Bold" w:hAnsi="Calibri-Bold" w:cs="Calibri-Bold"/>
          <w:iCs/>
          <w:sz w:val="26"/>
          <w:szCs w:val="26"/>
        </w:rPr>
        <w:t xml:space="preserve">lose </w:t>
      </w:r>
    </w:p>
    <w:p w14:paraId="4C062771" w14:textId="2786D952" w:rsidR="0052163A" w:rsidRDefault="0052163A" w:rsidP="00EC5A55">
      <w:pPr>
        <w:pStyle w:val="ListParagraph"/>
        <w:numPr>
          <w:ilvl w:val="0"/>
          <w:numId w:val="5"/>
        </w:numPr>
        <w:rPr>
          <w:rFonts w:ascii="Calibri-Bold" w:hAnsi="Calibri-Bold" w:cs="Calibri-Bold"/>
          <w:iCs/>
          <w:sz w:val="26"/>
          <w:szCs w:val="26"/>
        </w:rPr>
      </w:pPr>
      <w:proofErr w:type="spellStart"/>
      <w:r>
        <w:rPr>
          <w:rFonts w:ascii="Calibri-Bold" w:hAnsi="Calibri-Bold" w:cs="Calibri-Bold"/>
          <w:iCs/>
          <w:sz w:val="26"/>
          <w:szCs w:val="26"/>
        </w:rPr>
        <w:t>Hedg</w:t>
      </w:r>
      <w:r w:rsidR="00EF1328">
        <w:rPr>
          <w:rFonts w:ascii="Calibri-Bold" w:hAnsi="Calibri-Bold" w:cs="Calibri-Bold"/>
          <w:iCs/>
          <w:sz w:val="26"/>
          <w:szCs w:val="26"/>
        </w:rPr>
        <w:t>e</w:t>
      </w:r>
      <w:r>
        <w:rPr>
          <w:rFonts w:ascii="Calibri-Bold" w:hAnsi="Calibri-Bold" w:cs="Calibri-Bold"/>
          <w:iCs/>
          <w:sz w:val="26"/>
          <w:szCs w:val="26"/>
        </w:rPr>
        <w:t>way</w:t>
      </w:r>
      <w:proofErr w:type="spellEnd"/>
      <w:r>
        <w:rPr>
          <w:rFonts w:ascii="Calibri-Bold" w:hAnsi="Calibri-Bold" w:cs="Calibri-Bold"/>
          <w:iCs/>
          <w:sz w:val="26"/>
          <w:szCs w:val="26"/>
        </w:rPr>
        <w:t xml:space="preserve"> </w:t>
      </w:r>
    </w:p>
    <w:p w14:paraId="07D9929C" w14:textId="709E66D4" w:rsidR="0052163A" w:rsidRDefault="0052163A" w:rsidP="00EC5A55">
      <w:pPr>
        <w:pStyle w:val="ListParagraph"/>
        <w:numPr>
          <w:ilvl w:val="0"/>
          <w:numId w:val="5"/>
        </w:numPr>
        <w:rPr>
          <w:rFonts w:ascii="Calibri-Bold" w:hAnsi="Calibri-Bold" w:cs="Calibri-Bold"/>
          <w:iCs/>
          <w:sz w:val="26"/>
          <w:szCs w:val="26"/>
        </w:rPr>
      </w:pPr>
      <w:r>
        <w:rPr>
          <w:rFonts w:ascii="Calibri-Bold" w:hAnsi="Calibri-Bold" w:cs="Calibri-Bold"/>
          <w:iCs/>
          <w:sz w:val="26"/>
          <w:szCs w:val="26"/>
        </w:rPr>
        <w:t xml:space="preserve">lime </w:t>
      </w:r>
      <w:r w:rsidR="00C97627">
        <w:rPr>
          <w:rFonts w:ascii="Calibri-Bold" w:hAnsi="Calibri-Bold" w:cs="Calibri-Bold"/>
          <w:iCs/>
          <w:sz w:val="26"/>
          <w:szCs w:val="26"/>
        </w:rPr>
        <w:t>C</w:t>
      </w:r>
      <w:r>
        <w:rPr>
          <w:rFonts w:ascii="Calibri-Bold" w:hAnsi="Calibri-Bold" w:cs="Calibri-Bold"/>
          <w:iCs/>
          <w:sz w:val="26"/>
          <w:szCs w:val="26"/>
        </w:rPr>
        <w:t>lose</w:t>
      </w:r>
    </w:p>
    <w:p w14:paraId="03E9D50B" w14:textId="308CDF74" w:rsidR="0052163A" w:rsidRDefault="00C97627" w:rsidP="00EC5A55">
      <w:pPr>
        <w:pStyle w:val="ListParagraph"/>
        <w:numPr>
          <w:ilvl w:val="0"/>
          <w:numId w:val="5"/>
        </w:numPr>
        <w:rPr>
          <w:rFonts w:ascii="Calibri-Bold" w:hAnsi="Calibri-Bold" w:cs="Calibri-Bold"/>
          <w:iCs/>
          <w:sz w:val="26"/>
          <w:szCs w:val="26"/>
        </w:rPr>
      </w:pPr>
      <w:r>
        <w:rPr>
          <w:rFonts w:ascii="Calibri-Bold" w:hAnsi="Calibri-Bold" w:cs="Calibri-Bold"/>
          <w:iCs/>
          <w:sz w:val="26"/>
          <w:szCs w:val="26"/>
        </w:rPr>
        <w:t>Fir Tree Lane</w:t>
      </w:r>
    </w:p>
    <w:p w14:paraId="6CE50240" w14:textId="042F6A1A" w:rsidR="00BD0CD6" w:rsidRDefault="004A0DC6" w:rsidP="00B90F60">
      <w:pPr>
        <w:ind w:left="720"/>
        <w:rPr>
          <w:rFonts w:ascii="Calibri-Bold" w:hAnsi="Calibri-Bold" w:cs="Calibri-Bold"/>
          <w:iCs/>
          <w:sz w:val="26"/>
          <w:szCs w:val="26"/>
        </w:rPr>
      </w:pPr>
      <w:proofErr w:type="spellStart"/>
      <w:r>
        <w:rPr>
          <w:rFonts w:ascii="Calibri-Bold" w:hAnsi="Calibri-Bold" w:cs="Calibri-Bold"/>
          <w:iCs/>
          <w:sz w:val="26"/>
          <w:szCs w:val="26"/>
        </w:rPr>
        <w:t>G</w:t>
      </w:r>
      <w:r w:rsidRPr="004A0DC6">
        <w:rPr>
          <w:rFonts w:ascii="Calibri-Bold" w:hAnsi="Calibri-Bold" w:cs="Calibri-Bold"/>
          <w:iCs/>
          <w:sz w:val="26"/>
          <w:szCs w:val="26"/>
        </w:rPr>
        <w:t>rasscrete</w:t>
      </w:r>
      <w:proofErr w:type="spellEnd"/>
      <w:r>
        <w:rPr>
          <w:rFonts w:ascii="Calibri-Bold" w:hAnsi="Calibri-Bold" w:cs="Calibri-Bold"/>
          <w:iCs/>
          <w:sz w:val="26"/>
          <w:szCs w:val="26"/>
        </w:rPr>
        <w:t xml:space="preserve"> </w:t>
      </w:r>
      <w:r w:rsidR="004A4B3B">
        <w:rPr>
          <w:rFonts w:ascii="Calibri-Bold" w:hAnsi="Calibri-Bold" w:cs="Calibri-Bold"/>
          <w:iCs/>
          <w:sz w:val="26"/>
          <w:szCs w:val="26"/>
        </w:rPr>
        <w:t xml:space="preserve">was suggested as being a potential </w:t>
      </w:r>
      <w:r w:rsidR="0072468B">
        <w:rPr>
          <w:rFonts w:ascii="Calibri-Bold" w:hAnsi="Calibri-Bold" w:cs="Calibri-Bold"/>
          <w:iCs/>
          <w:sz w:val="26"/>
          <w:szCs w:val="26"/>
        </w:rPr>
        <w:t xml:space="preserve">material used for converting these soft verge locations. </w:t>
      </w:r>
    </w:p>
    <w:p w14:paraId="2C30F495" w14:textId="77777777" w:rsidR="00B90F60" w:rsidRPr="00B90F60" w:rsidRDefault="00B90F60" w:rsidP="00B90F60">
      <w:pPr>
        <w:ind w:left="720"/>
        <w:rPr>
          <w:rFonts w:ascii="Calibri-Bold" w:hAnsi="Calibri-Bold" w:cs="Calibri-Bold"/>
          <w:iCs/>
          <w:sz w:val="26"/>
          <w:szCs w:val="26"/>
        </w:rPr>
      </w:pPr>
    </w:p>
    <w:p w14:paraId="14A636D9" w14:textId="77777777" w:rsidR="008079EC" w:rsidRDefault="00B403AA" w:rsidP="00B403AA">
      <w:pPr>
        <w:ind w:left="720" w:hanging="720"/>
        <w:contextualSpacing/>
        <w:rPr>
          <w:rFonts w:ascii="Calibri-Bold" w:hAnsi="Calibri-Bold" w:cs="Calibri-Bold"/>
          <w:b/>
          <w:bCs/>
          <w:sz w:val="26"/>
          <w:szCs w:val="26"/>
        </w:rPr>
      </w:pPr>
      <w:r w:rsidRPr="00AB6636">
        <w:rPr>
          <w:rFonts w:ascii="Calibri-Bold" w:hAnsi="Calibri-Bold" w:cs="Calibri-Bold"/>
          <w:b/>
          <w:bCs/>
          <w:sz w:val="26"/>
          <w:szCs w:val="26"/>
        </w:rPr>
        <w:t>171.</w:t>
      </w:r>
      <w:r w:rsidRPr="00AB6636">
        <w:rPr>
          <w:rFonts w:ascii="Calibri-Bold" w:hAnsi="Calibri-Bold" w:cs="Calibri-Bold"/>
          <w:b/>
          <w:bCs/>
          <w:sz w:val="26"/>
          <w:szCs w:val="26"/>
        </w:rPr>
        <w:tab/>
      </w:r>
      <w:r w:rsidRPr="00B403AA">
        <w:rPr>
          <w:rFonts w:ascii="Calibri-Bold" w:hAnsi="Calibri-Bold" w:cs="Calibri-Bold"/>
          <w:b/>
          <w:bCs/>
          <w:sz w:val="26"/>
          <w:szCs w:val="26"/>
        </w:rPr>
        <w:t xml:space="preserve">Consultation: WBC Proposed Highway Alterations on Andover Road </w:t>
      </w:r>
    </w:p>
    <w:p w14:paraId="306B904E" w14:textId="1DC48C84" w:rsidR="00B403AA" w:rsidRPr="008079EC" w:rsidRDefault="008079EC" w:rsidP="008079EC">
      <w:pPr>
        <w:ind w:left="720"/>
        <w:contextualSpacing/>
        <w:rPr>
          <w:rFonts w:ascii="Calibri-Bold" w:hAnsi="Calibri-Bold" w:cs="Calibri-Bold"/>
          <w:sz w:val="26"/>
          <w:szCs w:val="26"/>
        </w:rPr>
      </w:pPr>
      <w:r w:rsidRPr="008079EC">
        <w:rPr>
          <w:rFonts w:ascii="Calibri-Bold" w:hAnsi="Calibri-Bold" w:cs="Calibri-Bold"/>
          <w:sz w:val="26"/>
          <w:szCs w:val="26"/>
        </w:rPr>
        <w:t>The Committee agreed to send the following comments to WBC in response to the consultation:</w:t>
      </w:r>
    </w:p>
    <w:p w14:paraId="7AE02DF7" w14:textId="6F7E2A04" w:rsidR="00AA5054" w:rsidRPr="00915784" w:rsidRDefault="0046261F" w:rsidP="00AA5054">
      <w:pPr>
        <w:pStyle w:val="ListParagraph"/>
        <w:numPr>
          <w:ilvl w:val="0"/>
          <w:numId w:val="2"/>
        </w:numPr>
        <w:rPr>
          <w:rFonts w:ascii="Calibri-Bold" w:hAnsi="Calibri-Bold" w:cs="Calibri-Bold"/>
          <w:sz w:val="26"/>
          <w:szCs w:val="26"/>
        </w:rPr>
      </w:pPr>
      <w:r>
        <w:rPr>
          <w:rFonts w:ascii="Calibri-Bold" w:hAnsi="Calibri-Bold" w:cs="Calibri-Bold"/>
          <w:sz w:val="26"/>
          <w:szCs w:val="26"/>
        </w:rPr>
        <w:t xml:space="preserve">The </w:t>
      </w:r>
      <w:r w:rsidR="00B729A3">
        <w:rPr>
          <w:rFonts w:ascii="Calibri-Bold" w:hAnsi="Calibri-Bold" w:cs="Calibri-Bold"/>
          <w:sz w:val="26"/>
          <w:szCs w:val="26"/>
        </w:rPr>
        <w:t>Committee welcomed the scheme</w:t>
      </w:r>
      <w:r w:rsidR="00292022">
        <w:rPr>
          <w:rFonts w:ascii="Calibri-Bold" w:hAnsi="Calibri-Bold" w:cs="Calibri-Bold"/>
          <w:sz w:val="26"/>
          <w:szCs w:val="26"/>
        </w:rPr>
        <w:t xml:space="preserve">, especially regarding the </w:t>
      </w:r>
      <w:r w:rsidR="00CC64DD">
        <w:rPr>
          <w:rFonts w:ascii="Calibri-Bold" w:hAnsi="Calibri-Bold" w:cs="Calibri-Bold"/>
          <w:sz w:val="26"/>
          <w:szCs w:val="26"/>
        </w:rPr>
        <w:t xml:space="preserve">alterations to the cycle lane. </w:t>
      </w:r>
    </w:p>
    <w:p w14:paraId="2D32CBD4" w14:textId="7E27028F" w:rsidR="00B403AA" w:rsidRPr="00B403AA" w:rsidRDefault="00B403AA" w:rsidP="00B403AA">
      <w:pPr>
        <w:contextualSpacing/>
        <w:rPr>
          <w:rFonts w:ascii="Calibri-Bold" w:hAnsi="Calibri-Bold" w:cs="Calibri-Bold"/>
          <w:b/>
          <w:bCs/>
          <w:sz w:val="26"/>
          <w:szCs w:val="26"/>
        </w:rPr>
      </w:pPr>
      <w:r w:rsidRPr="00AB6636">
        <w:rPr>
          <w:rFonts w:ascii="Calibri-Bold" w:hAnsi="Calibri-Bold" w:cs="Calibri-Bold"/>
          <w:b/>
          <w:bCs/>
          <w:sz w:val="26"/>
          <w:szCs w:val="26"/>
        </w:rPr>
        <w:lastRenderedPageBreak/>
        <w:t>172.</w:t>
      </w:r>
      <w:r w:rsidRPr="00AB6636">
        <w:rPr>
          <w:rFonts w:ascii="Calibri-Bold" w:hAnsi="Calibri-Bold" w:cs="Calibri-Bold"/>
          <w:b/>
          <w:bCs/>
          <w:sz w:val="26"/>
          <w:szCs w:val="26"/>
        </w:rPr>
        <w:tab/>
      </w:r>
      <w:r w:rsidRPr="00B403AA">
        <w:rPr>
          <w:rFonts w:ascii="Calibri-Bold" w:hAnsi="Calibri-Bold" w:cs="Calibri-Bold"/>
          <w:b/>
          <w:bCs/>
          <w:sz w:val="26"/>
          <w:szCs w:val="26"/>
        </w:rPr>
        <w:t>Consultation: WBC Permit Scheme Variation Consultation</w:t>
      </w:r>
    </w:p>
    <w:p w14:paraId="6BCAA407" w14:textId="77777777" w:rsidR="00CE609C" w:rsidRDefault="00CE609C" w:rsidP="00CE609C">
      <w:pPr>
        <w:ind w:left="720"/>
        <w:contextualSpacing/>
        <w:rPr>
          <w:rFonts w:ascii="Calibri-Bold" w:hAnsi="Calibri-Bold" w:cs="Calibri-Bold"/>
          <w:sz w:val="26"/>
          <w:szCs w:val="26"/>
        </w:rPr>
      </w:pPr>
      <w:r w:rsidRPr="008079EC">
        <w:rPr>
          <w:rFonts w:ascii="Calibri-Bold" w:hAnsi="Calibri-Bold" w:cs="Calibri-Bold"/>
          <w:sz w:val="26"/>
          <w:szCs w:val="26"/>
        </w:rPr>
        <w:t>The Committee agreed to send the following comments to WBC in response to the consultation:</w:t>
      </w:r>
    </w:p>
    <w:p w14:paraId="3B4EBA0A" w14:textId="6D779878" w:rsidR="00B403AA" w:rsidRDefault="000B4009" w:rsidP="00B403AA">
      <w:pPr>
        <w:pStyle w:val="ListParagraph"/>
        <w:numPr>
          <w:ilvl w:val="0"/>
          <w:numId w:val="2"/>
        </w:numPr>
        <w:rPr>
          <w:rFonts w:ascii="Calibri-Bold" w:hAnsi="Calibri-Bold" w:cs="Calibri-Bold"/>
          <w:sz w:val="26"/>
          <w:szCs w:val="26"/>
        </w:rPr>
      </w:pPr>
      <w:r>
        <w:rPr>
          <w:rFonts w:ascii="Calibri-Bold" w:hAnsi="Calibri-Bold" w:cs="Calibri-Bold"/>
          <w:sz w:val="26"/>
          <w:szCs w:val="26"/>
        </w:rPr>
        <w:t xml:space="preserve">The Committee would like a WBC Officer to present to the Committee on this variation to explain the change. </w:t>
      </w:r>
    </w:p>
    <w:p w14:paraId="76F7C3B5" w14:textId="77777777" w:rsidR="00915784" w:rsidRPr="00915784" w:rsidRDefault="00915784" w:rsidP="00915784">
      <w:pPr>
        <w:rPr>
          <w:rFonts w:ascii="Calibri-Bold" w:hAnsi="Calibri-Bold" w:cs="Calibri-Bold"/>
          <w:sz w:val="26"/>
          <w:szCs w:val="26"/>
        </w:rPr>
      </w:pPr>
    </w:p>
    <w:p w14:paraId="5C755D77" w14:textId="3B98F43E" w:rsidR="00B403AA" w:rsidRPr="00B403AA" w:rsidRDefault="00B403AA" w:rsidP="00B403AA">
      <w:pPr>
        <w:contextualSpacing/>
        <w:rPr>
          <w:rFonts w:ascii="Calibri-Bold" w:hAnsi="Calibri-Bold" w:cs="Calibri-Bold"/>
          <w:b/>
          <w:bCs/>
          <w:sz w:val="26"/>
          <w:szCs w:val="26"/>
        </w:rPr>
      </w:pPr>
      <w:r w:rsidRPr="00AB6636">
        <w:rPr>
          <w:rFonts w:ascii="Calibri-Bold" w:hAnsi="Calibri-Bold" w:cs="Calibri-Bold"/>
          <w:b/>
          <w:bCs/>
          <w:sz w:val="26"/>
          <w:szCs w:val="26"/>
        </w:rPr>
        <w:t>173.</w:t>
      </w:r>
      <w:r w:rsidRPr="00AB6636">
        <w:rPr>
          <w:rFonts w:ascii="Calibri-Bold" w:hAnsi="Calibri-Bold" w:cs="Calibri-Bold"/>
          <w:b/>
          <w:bCs/>
          <w:sz w:val="26"/>
          <w:szCs w:val="26"/>
        </w:rPr>
        <w:tab/>
      </w:r>
      <w:r w:rsidRPr="00B403AA">
        <w:rPr>
          <w:rFonts w:ascii="Calibri-Bold" w:hAnsi="Calibri-Bold" w:cs="Calibri-Bold"/>
          <w:b/>
          <w:bCs/>
          <w:sz w:val="26"/>
          <w:szCs w:val="26"/>
        </w:rPr>
        <w:t>Update on Newbury’s Neighbourhood Development Plan</w:t>
      </w:r>
    </w:p>
    <w:p w14:paraId="641ADAA2" w14:textId="50702A95" w:rsidR="00B403AA" w:rsidRDefault="00ED737A" w:rsidP="00ED737A">
      <w:pPr>
        <w:ind w:left="720"/>
        <w:contextualSpacing/>
        <w:rPr>
          <w:rFonts w:ascii="Calibri-Bold" w:hAnsi="Calibri-Bold" w:cs="Calibri-Bold"/>
          <w:sz w:val="26"/>
          <w:szCs w:val="26"/>
        </w:rPr>
      </w:pPr>
      <w:r w:rsidRPr="00ED737A">
        <w:rPr>
          <w:rFonts w:ascii="Calibri-Bold" w:hAnsi="Calibri-Bold" w:cs="Calibri-Bold"/>
          <w:sz w:val="26"/>
          <w:szCs w:val="26"/>
        </w:rPr>
        <w:t xml:space="preserve">An update on Newbury’s Neighbourhood Development Plan </w:t>
      </w:r>
      <w:r w:rsidR="00DE5950">
        <w:rPr>
          <w:rFonts w:ascii="Calibri-Bold" w:hAnsi="Calibri-Bold" w:cs="Calibri-Bold"/>
          <w:sz w:val="26"/>
          <w:szCs w:val="26"/>
        </w:rPr>
        <w:t xml:space="preserve">(NDP) </w:t>
      </w:r>
      <w:r w:rsidRPr="00ED737A">
        <w:rPr>
          <w:rFonts w:ascii="Calibri-Bold" w:hAnsi="Calibri-Bold" w:cs="Calibri-Bold"/>
          <w:sz w:val="26"/>
          <w:szCs w:val="26"/>
        </w:rPr>
        <w:t>was received and noted by members.</w:t>
      </w:r>
    </w:p>
    <w:p w14:paraId="0F3BB659" w14:textId="77777777" w:rsidR="005C4DD6" w:rsidRDefault="005C4DD6" w:rsidP="00ED737A">
      <w:pPr>
        <w:ind w:left="720"/>
        <w:contextualSpacing/>
        <w:rPr>
          <w:rFonts w:ascii="Calibri-Bold" w:hAnsi="Calibri-Bold" w:cs="Calibri-Bold"/>
          <w:sz w:val="26"/>
          <w:szCs w:val="26"/>
        </w:rPr>
      </w:pPr>
    </w:p>
    <w:p w14:paraId="266D9F6A" w14:textId="7BB8D94B" w:rsidR="005C4DD6" w:rsidRPr="00ED737A" w:rsidRDefault="005C4DD6" w:rsidP="00ED737A">
      <w:pPr>
        <w:ind w:left="720"/>
        <w:contextualSpacing/>
        <w:rPr>
          <w:rFonts w:ascii="Calibri-Bold" w:hAnsi="Calibri-Bold" w:cs="Calibri-Bold"/>
          <w:sz w:val="26"/>
          <w:szCs w:val="26"/>
        </w:rPr>
      </w:pPr>
      <w:r>
        <w:rPr>
          <w:rFonts w:ascii="Calibri-Bold" w:hAnsi="Calibri-Bold" w:cs="Calibri-Bold"/>
          <w:sz w:val="26"/>
          <w:szCs w:val="26"/>
        </w:rPr>
        <w:t xml:space="preserve">It was noted that the Steering Group is producing the NDP’s Vision and Objectives prior to </w:t>
      </w:r>
      <w:r w:rsidR="00E52661">
        <w:rPr>
          <w:rFonts w:ascii="Calibri-Bold" w:hAnsi="Calibri-Bold" w:cs="Calibri-Bold"/>
          <w:sz w:val="26"/>
          <w:szCs w:val="26"/>
        </w:rPr>
        <w:t xml:space="preserve">them going out to </w:t>
      </w:r>
      <w:r>
        <w:rPr>
          <w:rFonts w:ascii="Calibri-Bold" w:hAnsi="Calibri-Bold" w:cs="Calibri-Bold"/>
          <w:sz w:val="26"/>
          <w:szCs w:val="26"/>
        </w:rPr>
        <w:t>public consultation.</w:t>
      </w:r>
    </w:p>
    <w:p w14:paraId="7BAE58C5" w14:textId="77777777" w:rsidR="00ED737A" w:rsidRPr="00AB6636" w:rsidRDefault="00ED737A" w:rsidP="00B403AA">
      <w:pPr>
        <w:contextualSpacing/>
        <w:rPr>
          <w:rFonts w:ascii="Calibri-Bold" w:hAnsi="Calibri-Bold" w:cs="Calibri-Bold"/>
          <w:b/>
          <w:bCs/>
          <w:sz w:val="26"/>
          <w:szCs w:val="26"/>
        </w:rPr>
      </w:pPr>
    </w:p>
    <w:p w14:paraId="4C678AE7" w14:textId="117F3AF9" w:rsidR="00B403AA" w:rsidRPr="00B403AA" w:rsidRDefault="00B403AA" w:rsidP="00B403AA">
      <w:pPr>
        <w:contextualSpacing/>
        <w:rPr>
          <w:rFonts w:ascii="Calibri-Bold" w:hAnsi="Calibri-Bold" w:cs="Calibri-Bold"/>
          <w:b/>
          <w:bCs/>
          <w:sz w:val="26"/>
          <w:szCs w:val="26"/>
        </w:rPr>
      </w:pPr>
      <w:r w:rsidRPr="00AB6636">
        <w:rPr>
          <w:rFonts w:ascii="Calibri-Bold" w:hAnsi="Calibri-Bold" w:cs="Calibri-Bold"/>
          <w:b/>
          <w:bCs/>
          <w:sz w:val="26"/>
          <w:szCs w:val="26"/>
        </w:rPr>
        <w:t>174.</w:t>
      </w:r>
      <w:r w:rsidRPr="00AB6636">
        <w:rPr>
          <w:rFonts w:ascii="Calibri-Bold" w:hAnsi="Calibri-Bold" w:cs="Calibri-Bold"/>
          <w:b/>
          <w:bCs/>
          <w:sz w:val="26"/>
          <w:szCs w:val="26"/>
        </w:rPr>
        <w:tab/>
      </w:r>
      <w:r w:rsidRPr="00B403AA">
        <w:rPr>
          <w:rFonts w:ascii="Calibri-Bold" w:hAnsi="Calibri-Bold" w:cs="Calibri-Bold"/>
          <w:b/>
          <w:bCs/>
          <w:sz w:val="26"/>
          <w:szCs w:val="26"/>
        </w:rPr>
        <w:t xml:space="preserve">Update from the Sandleford Joint Working Group </w:t>
      </w:r>
    </w:p>
    <w:p w14:paraId="3AE5A3AA" w14:textId="315A06CF" w:rsidR="00B403AA" w:rsidRDefault="00C4503C" w:rsidP="00C4503C">
      <w:pPr>
        <w:ind w:firstLine="720"/>
        <w:contextualSpacing/>
        <w:rPr>
          <w:rFonts w:ascii="Calibri-Bold" w:hAnsi="Calibri-Bold" w:cs="Calibri-Bold"/>
          <w:iCs/>
          <w:sz w:val="26"/>
          <w:szCs w:val="26"/>
        </w:rPr>
      </w:pPr>
      <w:r w:rsidRPr="00C4503C">
        <w:rPr>
          <w:rFonts w:ascii="Calibri-Bold" w:hAnsi="Calibri-Bold" w:cs="Calibri-Bold"/>
          <w:iCs/>
          <w:sz w:val="26"/>
          <w:szCs w:val="26"/>
        </w:rPr>
        <w:t>An update from the SJWG was received and noted by members.</w:t>
      </w:r>
    </w:p>
    <w:p w14:paraId="296C55E4" w14:textId="77777777" w:rsidR="00C4503C" w:rsidRDefault="00C4503C" w:rsidP="00C4503C">
      <w:pPr>
        <w:ind w:firstLine="720"/>
        <w:contextualSpacing/>
        <w:rPr>
          <w:rFonts w:ascii="Calibri-Bold" w:hAnsi="Calibri-Bold" w:cs="Calibri-Bold"/>
          <w:iCs/>
          <w:sz w:val="26"/>
          <w:szCs w:val="26"/>
        </w:rPr>
      </w:pPr>
    </w:p>
    <w:p w14:paraId="259D4BCB" w14:textId="7D6E2F97" w:rsidR="00C4503C" w:rsidRDefault="00CC2678" w:rsidP="00CC2678">
      <w:pPr>
        <w:ind w:left="720"/>
        <w:contextualSpacing/>
        <w:rPr>
          <w:rFonts w:ascii="Calibri-Bold" w:hAnsi="Calibri-Bold" w:cs="Calibri-Bold"/>
          <w:iCs/>
          <w:sz w:val="26"/>
          <w:szCs w:val="26"/>
        </w:rPr>
      </w:pPr>
      <w:r>
        <w:rPr>
          <w:rFonts w:ascii="Calibri-Bold" w:hAnsi="Calibri-Bold" w:cs="Calibri-Bold"/>
          <w:iCs/>
          <w:sz w:val="26"/>
          <w:szCs w:val="26"/>
        </w:rPr>
        <w:t>The Department for Levelling Up, Housing, &amp; Communities has confirmed that the decision on the Sandleford Appeal has been delayed and will now be issue</w:t>
      </w:r>
      <w:r w:rsidR="00AC39FB">
        <w:rPr>
          <w:rFonts w:ascii="Calibri-Bold" w:hAnsi="Calibri-Bold" w:cs="Calibri-Bold"/>
          <w:iCs/>
          <w:sz w:val="26"/>
          <w:szCs w:val="26"/>
        </w:rPr>
        <w:t xml:space="preserve">d </w:t>
      </w:r>
      <w:r>
        <w:rPr>
          <w:rFonts w:ascii="Calibri-Bold" w:hAnsi="Calibri-Bold" w:cs="Calibri-Bold"/>
          <w:iCs/>
          <w:sz w:val="26"/>
          <w:szCs w:val="26"/>
        </w:rPr>
        <w:t>on or before the 28</w:t>
      </w:r>
      <w:r w:rsidRPr="00CC2678">
        <w:rPr>
          <w:rFonts w:ascii="Calibri-Bold" w:hAnsi="Calibri-Bold" w:cs="Calibri-Bold"/>
          <w:iCs/>
          <w:sz w:val="26"/>
          <w:szCs w:val="26"/>
          <w:vertAlign w:val="superscript"/>
        </w:rPr>
        <w:t>th</w:t>
      </w:r>
      <w:r>
        <w:rPr>
          <w:rFonts w:ascii="Calibri-Bold" w:hAnsi="Calibri-Bold" w:cs="Calibri-Bold"/>
          <w:iCs/>
          <w:sz w:val="26"/>
          <w:szCs w:val="26"/>
        </w:rPr>
        <w:t xml:space="preserve"> of March 2022.</w:t>
      </w:r>
    </w:p>
    <w:p w14:paraId="5CF9B876" w14:textId="77777777" w:rsidR="00C4503C" w:rsidRPr="00AB6636" w:rsidRDefault="00C4503C" w:rsidP="00C4503C">
      <w:pPr>
        <w:ind w:firstLine="720"/>
        <w:contextualSpacing/>
        <w:rPr>
          <w:rFonts w:ascii="Calibri-Bold" w:hAnsi="Calibri-Bold" w:cs="Calibri-Bold"/>
          <w:b/>
          <w:bCs/>
          <w:sz w:val="26"/>
          <w:szCs w:val="26"/>
        </w:rPr>
      </w:pPr>
    </w:p>
    <w:p w14:paraId="6D5AA30A" w14:textId="0723179F" w:rsidR="00B403AA" w:rsidRPr="00B403AA" w:rsidRDefault="00B403AA" w:rsidP="00B403AA">
      <w:pPr>
        <w:contextualSpacing/>
        <w:rPr>
          <w:rFonts w:ascii="Calibri-Bold" w:hAnsi="Calibri-Bold" w:cs="Calibri-Bold"/>
          <w:b/>
          <w:bCs/>
          <w:sz w:val="26"/>
          <w:szCs w:val="26"/>
        </w:rPr>
      </w:pPr>
      <w:r w:rsidRPr="00AB6636">
        <w:rPr>
          <w:rFonts w:ascii="Calibri-Bold" w:hAnsi="Calibri-Bold" w:cs="Calibri-Bold"/>
          <w:b/>
          <w:bCs/>
          <w:sz w:val="26"/>
          <w:szCs w:val="26"/>
        </w:rPr>
        <w:t>175.</w:t>
      </w:r>
      <w:r w:rsidRPr="00AB6636">
        <w:rPr>
          <w:rFonts w:ascii="Calibri-Bold" w:hAnsi="Calibri-Bold" w:cs="Calibri-Bold"/>
          <w:b/>
          <w:bCs/>
          <w:sz w:val="26"/>
          <w:szCs w:val="26"/>
        </w:rPr>
        <w:tab/>
      </w:r>
      <w:r w:rsidRPr="00B403AA">
        <w:rPr>
          <w:rFonts w:ascii="Calibri-Bold" w:hAnsi="Calibri-Bold" w:cs="Calibri-Bold"/>
          <w:b/>
          <w:bCs/>
          <w:sz w:val="26"/>
          <w:szCs w:val="26"/>
        </w:rPr>
        <w:t xml:space="preserve">Update from The Western Area Planning Committee </w:t>
      </w:r>
    </w:p>
    <w:p w14:paraId="36E70976" w14:textId="7D893AB5" w:rsidR="00B403AA" w:rsidRDefault="0003480E" w:rsidP="0003480E">
      <w:pPr>
        <w:ind w:firstLine="720"/>
        <w:contextualSpacing/>
        <w:rPr>
          <w:rFonts w:ascii="Calibri-Bold" w:hAnsi="Calibri-Bold" w:cs="Calibri-Bold"/>
          <w:sz w:val="26"/>
          <w:szCs w:val="26"/>
        </w:rPr>
      </w:pPr>
      <w:r w:rsidRPr="0003480E">
        <w:rPr>
          <w:rFonts w:ascii="Calibri-Bold" w:hAnsi="Calibri-Bold" w:cs="Calibri-Bold"/>
          <w:sz w:val="26"/>
          <w:szCs w:val="26"/>
        </w:rPr>
        <w:t>An update from the WAP Committee was received and noted by members.</w:t>
      </w:r>
    </w:p>
    <w:p w14:paraId="6EA9EC20" w14:textId="77777777" w:rsidR="005E6D43" w:rsidRDefault="005E6D43" w:rsidP="0003480E">
      <w:pPr>
        <w:ind w:firstLine="720"/>
        <w:contextualSpacing/>
        <w:rPr>
          <w:rFonts w:ascii="Calibri-Bold" w:hAnsi="Calibri-Bold" w:cs="Calibri-Bold"/>
          <w:sz w:val="26"/>
          <w:szCs w:val="26"/>
        </w:rPr>
      </w:pPr>
    </w:p>
    <w:p w14:paraId="7ED068BE" w14:textId="2754F2AE" w:rsidR="005E6D43" w:rsidRPr="0003480E" w:rsidRDefault="005E6D43" w:rsidP="0003480E">
      <w:pPr>
        <w:ind w:firstLine="720"/>
        <w:contextualSpacing/>
        <w:rPr>
          <w:rFonts w:ascii="Calibri-Bold" w:hAnsi="Calibri-Bold" w:cs="Calibri-Bold"/>
          <w:sz w:val="26"/>
          <w:szCs w:val="26"/>
        </w:rPr>
      </w:pPr>
      <w:r>
        <w:rPr>
          <w:rFonts w:ascii="Calibri-Bold" w:hAnsi="Calibri-Bold" w:cs="Calibri-Bold"/>
          <w:sz w:val="26"/>
          <w:szCs w:val="26"/>
        </w:rPr>
        <w:t xml:space="preserve">No </w:t>
      </w:r>
      <w:r w:rsidR="000F3979">
        <w:rPr>
          <w:rFonts w:ascii="Calibri-Bold" w:hAnsi="Calibri-Bold" w:cs="Calibri-Bold"/>
          <w:sz w:val="26"/>
          <w:szCs w:val="26"/>
        </w:rPr>
        <w:t xml:space="preserve">Newbury items were on the upcoming </w:t>
      </w:r>
      <w:r w:rsidR="00556E33">
        <w:rPr>
          <w:rFonts w:ascii="Calibri-Bold" w:hAnsi="Calibri-Bold" w:cs="Calibri-Bold"/>
          <w:sz w:val="26"/>
          <w:szCs w:val="26"/>
        </w:rPr>
        <w:t>meeting’s</w:t>
      </w:r>
      <w:r w:rsidR="000F3979">
        <w:rPr>
          <w:rFonts w:ascii="Calibri-Bold" w:hAnsi="Calibri-Bold" w:cs="Calibri-Bold"/>
          <w:sz w:val="26"/>
          <w:szCs w:val="26"/>
        </w:rPr>
        <w:t xml:space="preserve"> agenda. </w:t>
      </w:r>
    </w:p>
    <w:p w14:paraId="51B8D3A6" w14:textId="7E1897F3" w:rsidR="0047118A" w:rsidRPr="00AB6636" w:rsidRDefault="0003480E" w:rsidP="00B403AA">
      <w:pPr>
        <w:contextualSpacing/>
        <w:rPr>
          <w:rFonts w:ascii="Calibri-Bold" w:hAnsi="Calibri-Bold" w:cs="Calibri-Bold"/>
          <w:b/>
          <w:bCs/>
          <w:sz w:val="26"/>
          <w:szCs w:val="26"/>
        </w:rPr>
      </w:pPr>
      <w:r>
        <w:rPr>
          <w:rFonts w:ascii="Calibri-Bold" w:hAnsi="Calibri-Bold" w:cs="Calibri-Bold"/>
          <w:b/>
          <w:bCs/>
          <w:sz w:val="26"/>
          <w:szCs w:val="26"/>
        </w:rPr>
        <w:tab/>
      </w:r>
    </w:p>
    <w:p w14:paraId="473D0CDD" w14:textId="02314424" w:rsidR="00B403AA" w:rsidRPr="00B403AA" w:rsidRDefault="00B403AA" w:rsidP="00B403AA">
      <w:pPr>
        <w:contextualSpacing/>
        <w:rPr>
          <w:rFonts w:ascii="Calibri-Bold" w:hAnsi="Calibri-Bold" w:cs="Calibri-Bold"/>
          <w:b/>
          <w:bCs/>
          <w:sz w:val="26"/>
          <w:szCs w:val="26"/>
        </w:rPr>
      </w:pPr>
      <w:r w:rsidRPr="00AB6636">
        <w:rPr>
          <w:rFonts w:ascii="Calibri-Bold" w:hAnsi="Calibri-Bold" w:cs="Calibri-Bold"/>
          <w:b/>
          <w:bCs/>
          <w:sz w:val="26"/>
          <w:szCs w:val="26"/>
        </w:rPr>
        <w:t>176.</w:t>
      </w:r>
      <w:r w:rsidRPr="00AB6636">
        <w:rPr>
          <w:rFonts w:ascii="Calibri-Bold" w:hAnsi="Calibri-Bold" w:cs="Calibri-Bold"/>
          <w:b/>
          <w:bCs/>
          <w:sz w:val="26"/>
          <w:szCs w:val="26"/>
        </w:rPr>
        <w:tab/>
      </w:r>
      <w:r w:rsidRPr="00B403AA">
        <w:rPr>
          <w:rFonts w:ascii="Calibri-Bold" w:hAnsi="Calibri-Bold" w:cs="Calibri-Bold"/>
          <w:b/>
          <w:bCs/>
          <w:sz w:val="26"/>
          <w:szCs w:val="26"/>
        </w:rPr>
        <w:t xml:space="preserve">Newbury Community Football Ground </w:t>
      </w:r>
    </w:p>
    <w:p w14:paraId="422E437F" w14:textId="74B6AB17" w:rsidR="00B403AA" w:rsidRPr="00B403AA" w:rsidRDefault="00516A12" w:rsidP="00B97A34">
      <w:pPr>
        <w:ind w:left="720"/>
        <w:contextualSpacing/>
        <w:rPr>
          <w:rFonts w:ascii="Calibri-Bold" w:hAnsi="Calibri-Bold" w:cs="Calibri-Bold"/>
          <w:sz w:val="26"/>
          <w:szCs w:val="26"/>
        </w:rPr>
      </w:pPr>
      <w:r w:rsidRPr="00516A12">
        <w:rPr>
          <w:rFonts w:ascii="Calibri-Bold" w:hAnsi="Calibri-Bold" w:cs="Calibri-Bold"/>
          <w:sz w:val="26"/>
          <w:szCs w:val="26"/>
        </w:rPr>
        <w:t>No further update was received</w:t>
      </w:r>
      <w:r w:rsidR="00B97A34">
        <w:rPr>
          <w:rFonts w:ascii="Calibri-Bold" w:hAnsi="Calibri-Bold" w:cs="Calibri-Bold"/>
          <w:sz w:val="26"/>
          <w:szCs w:val="26"/>
        </w:rPr>
        <w:t xml:space="preserve"> beyond the discussed held on item 1 of Appendix 1 to these minutes</w:t>
      </w:r>
      <w:r w:rsidRPr="00516A12">
        <w:rPr>
          <w:rFonts w:ascii="Calibri-Bold" w:hAnsi="Calibri-Bold" w:cs="Calibri-Bold"/>
          <w:sz w:val="26"/>
          <w:szCs w:val="26"/>
        </w:rPr>
        <w:t xml:space="preserve">. </w:t>
      </w:r>
    </w:p>
    <w:p w14:paraId="05C7A2AD" w14:textId="7BFB66DC" w:rsidR="00B403AA" w:rsidRPr="00AB6636" w:rsidRDefault="00C92A64" w:rsidP="00B403AA">
      <w:pPr>
        <w:contextualSpacing/>
        <w:rPr>
          <w:rFonts w:ascii="Calibri-Bold" w:hAnsi="Calibri-Bold" w:cs="Calibri-Bold"/>
          <w:b/>
          <w:bCs/>
          <w:sz w:val="26"/>
          <w:szCs w:val="26"/>
        </w:rPr>
      </w:pPr>
      <w:r>
        <w:rPr>
          <w:rFonts w:ascii="Calibri-Bold" w:hAnsi="Calibri-Bold" w:cs="Calibri-Bold"/>
          <w:sz w:val="26"/>
          <w:szCs w:val="26"/>
        </w:rPr>
        <w:tab/>
      </w:r>
    </w:p>
    <w:p w14:paraId="4AE58CC7" w14:textId="348E45D5" w:rsidR="00B403AA" w:rsidRPr="00B403AA" w:rsidRDefault="00B403AA" w:rsidP="00B403AA">
      <w:pPr>
        <w:contextualSpacing/>
        <w:rPr>
          <w:rFonts w:ascii="Calibri-Bold" w:hAnsi="Calibri-Bold" w:cs="Calibri-Bold"/>
          <w:b/>
          <w:bCs/>
          <w:sz w:val="26"/>
          <w:szCs w:val="26"/>
        </w:rPr>
      </w:pPr>
      <w:r w:rsidRPr="00AB6636">
        <w:rPr>
          <w:rFonts w:ascii="Calibri-Bold" w:hAnsi="Calibri-Bold" w:cs="Calibri-Bold"/>
          <w:b/>
          <w:bCs/>
          <w:sz w:val="26"/>
          <w:szCs w:val="26"/>
        </w:rPr>
        <w:t>177.</w:t>
      </w:r>
      <w:r w:rsidRPr="00AB6636">
        <w:rPr>
          <w:rFonts w:ascii="Calibri-Bold" w:hAnsi="Calibri-Bold" w:cs="Calibri-Bold"/>
          <w:b/>
          <w:bCs/>
          <w:sz w:val="26"/>
          <w:szCs w:val="26"/>
        </w:rPr>
        <w:tab/>
      </w:r>
      <w:r w:rsidRPr="00B403AA">
        <w:rPr>
          <w:rFonts w:ascii="Calibri-Bold" w:hAnsi="Calibri-Bold" w:cs="Calibri-Bold"/>
          <w:b/>
          <w:bCs/>
          <w:sz w:val="26"/>
          <w:szCs w:val="26"/>
        </w:rPr>
        <w:t>Forward Work Programme for Planning &amp; Highways Committee</w:t>
      </w:r>
    </w:p>
    <w:p w14:paraId="36CF0A13" w14:textId="77777777" w:rsidR="00CD5C04" w:rsidRPr="000F4EEC" w:rsidRDefault="00CD5C04" w:rsidP="00CD5C04">
      <w:pPr>
        <w:ind w:left="720"/>
        <w:contextualSpacing/>
        <w:rPr>
          <w:rFonts w:ascii="Calibri-Bold" w:hAnsi="Calibri-Bold" w:cs="Calibri-Bold"/>
          <w:sz w:val="26"/>
          <w:szCs w:val="26"/>
        </w:rPr>
      </w:pPr>
      <w:r w:rsidRPr="00736A06">
        <w:rPr>
          <w:rFonts w:ascii="Calibri-Bold" w:hAnsi="Calibri-Bold" w:cs="Calibri-Bold"/>
          <w:sz w:val="26"/>
          <w:szCs w:val="26"/>
        </w:rPr>
        <w:t>No further items were added to the Forward Work Programme.</w:t>
      </w:r>
    </w:p>
    <w:p w14:paraId="22B96F0D" w14:textId="77777777" w:rsidR="00FB6635" w:rsidRDefault="00FB6635" w:rsidP="008A360A">
      <w:pPr>
        <w:contextualSpacing/>
        <w:rPr>
          <w:rFonts w:ascii="Calibri-Bold" w:hAnsi="Calibri-Bold" w:cs="Calibri-Bold"/>
          <w:b/>
          <w:bCs/>
          <w:sz w:val="26"/>
          <w:szCs w:val="26"/>
        </w:rPr>
      </w:pPr>
    </w:p>
    <w:p w14:paraId="51564CE3" w14:textId="5B7667ED" w:rsidR="007116DD" w:rsidRDefault="00056B8F" w:rsidP="008A360A">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174711" w:rsidRPr="00234C70">
        <w:rPr>
          <w:rFonts w:ascii="Calibri-Bold" w:hAnsi="Calibri-Bold" w:cs="Calibri-Bold"/>
          <w:b/>
          <w:bCs/>
          <w:sz w:val="26"/>
          <w:szCs w:val="26"/>
        </w:rPr>
        <w:t>21:</w:t>
      </w:r>
      <w:r w:rsidR="00AD4932" w:rsidRPr="00234C70">
        <w:rPr>
          <w:rFonts w:ascii="Calibri-Bold" w:hAnsi="Calibri-Bold" w:cs="Calibri-Bold"/>
          <w:b/>
          <w:bCs/>
          <w:sz w:val="26"/>
          <w:szCs w:val="26"/>
        </w:rPr>
        <w:t>40</w:t>
      </w:r>
      <w:r w:rsidRPr="00234C70">
        <w:rPr>
          <w:rFonts w:ascii="Calibri-Bold" w:hAnsi="Calibri-Bold" w:cs="Calibri-Bold"/>
          <w:b/>
          <w:bCs/>
          <w:sz w:val="26"/>
          <w:szCs w:val="26"/>
        </w:rPr>
        <w:t xml:space="preserve"> </w:t>
      </w:r>
      <w:r>
        <w:rPr>
          <w:rFonts w:ascii="Calibri-Bold" w:hAnsi="Calibri-Bold" w:cs="Calibri-Bold"/>
          <w:b/>
          <w:bCs/>
          <w:sz w:val="26"/>
          <w:szCs w:val="26"/>
        </w:rPr>
        <w:t>hrs</w:t>
      </w:r>
      <w:r w:rsidR="002E247C">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117A7678" w14:textId="77777777" w:rsidR="00060E9F" w:rsidRDefault="0093271A" w:rsidP="00A62FC4">
      <w:pPr>
        <w:ind w:left="720" w:firstLine="720"/>
        <w:contextualSpacing/>
        <w:rPr>
          <w:rFonts w:ascii="Calibri-Bold" w:hAnsi="Calibri-Bold" w:cs="Calibri-Bold"/>
          <w:b/>
          <w:bCs/>
          <w:sz w:val="26"/>
          <w:szCs w:val="26"/>
        </w:rPr>
        <w:sectPr w:rsidR="00060E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470622FD" w14:textId="01D2E103" w:rsidR="00E164AB" w:rsidRPr="00406F42" w:rsidRDefault="00E164AB" w:rsidP="00E164AB">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51791894" w14:textId="77777777" w:rsidR="00E164AB" w:rsidRPr="00406F42" w:rsidRDefault="00E164AB" w:rsidP="00E164A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2DB0C959" w14:textId="77777777" w:rsidR="00E164AB" w:rsidRDefault="00E164AB" w:rsidP="00E164AB">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6909F938" w14:textId="77777777" w:rsidR="007E39E5" w:rsidRDefault="00E164AB" w:rsidP="007E39E5">
      <w:pPr>
        <w:spacing w:after="0" w:line="240" w:lineRule="auto"/>
        <w:jc w:val="center"/>
        <w:textAlignment w:val="baseline"/>
        <w:rPr>
          <w:rFonts w:ascii="Calibri" w:eastAsia="Times New Roman" w:hAnsi="Calibri" w:cs="Calibri"/>
          <w:b/>
          <w:bCs/>
          <w:sz w:val="26"/>
          <w:szCs w:val="26"/>
          <w:lang w:eastAsia="en-GB"/>
        </w:rPr>
      </w:pPr>
      <w:r w:rsidRPr="00DC223D">
        <w:rPr>
          <w:rFonts w:ascii="Calibri" w:eastAsia="Times New Roman" w:hAnsi="Calibri" w:cs="Calibri"/>
          <w:b/>
          <w:bCs/>
          <w:sz w:val="26"/>
          <w:szCs w:val="26"/>
          <w:lang w:eastAsia="en-GB"/>
        </w:rPr>
        <w:t>14/02/2022</w:t>
      </w:r>
    </w:p>
    <w:p w14:paraId="6DB0090A" w14:textId="77777777" w:rsidR="000064C9" w:rsidRDefault="000064C9" w:rsidP="007E39E5">
      <w:pPr>
        <w:spacing w:after="0" w:line="240" w:lineRule="auto"/>
        <w:jc w:val="center"/>
        <w:textAlignment w:val="baseline"/>
        <w:rPr>
          <w:rFonts w:ascii="Segoe UI" w:eastAsia="Times New Roman" w:hAnsi="Segoe UI" w:cs="Segoe UI"/>
          <w:sz w:val="18"/>
          <w:szCs w:val="18"/>
          <w:lang w:eastAsia="en-GB"/>
        </w:rPr>
      </w:pPr>
    </w:p>
    <w:tbl>
      <w:tblPr>
        <w:tblW w:w="16470" w:type="dxa"/>
        <w:tblInd w:w="-12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0"/>
        <w:gridCol w:w="7020"/>
        <w:gridCol w:w="990"/>
        <w:gridCol w:w="1620"/>
        <w:gridCol w:w="1440"/>
        <w:gridCol w:w="4410"/>
      </w:tblGrid>
      <w:tr w:rsidR="00795191" w:rsidRPr="00406F42" w14:paraId="68EC06CB" w14:textId="77777777" w:rsidTr="00954A1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1485715" w14:textId="6B5DD533" w:rsidR="00E164AB" w:rsidRPr="00406F42" w:rsidRDefault="00E164AB" w:rsidP="00DD156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sz w:val="26"/>
                <w:szCs w:val="26"/>
                <w:lang w:eastAsia="en-GB"/>
              </w:rPr>
              <w:t> </w:t>
            </w: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3F418F3B" w14:textId="77777777" w:rsidR="00E164AB" w:rsidRPr="00406F42" w:rsidRDefault="00E164AB" w:rsidP="00DD156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12092AA" w14:textId="77777777" w:rsidR="00E164AB" w:rsidRPr="00406F42" w:rsidRDefault="00E164AB" w:rsidP="00DD156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9A7617E" w14:textId="77777777" w:rsidR="00E164AB" w:rsidRPr="00406F42" w:rsidRDefault="00E164AB" w:rsidP="00DD156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55540187" w14:textId="77777777" w:rsidR="00E164AB" w:rsidRPr="00406F42" w:rsidRDefault="00E164AB" w:rsidP="00DD156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2CB8152" w14:textId="77777777" w:rsidR="00E164AB" w:rsidRPr="00406F42" w:rsidRDefault="00E164AB" w:rsidP="00DD156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242CE222" w14:textId="77777777" w:rsidR="00E164AB" w:rsidRPr="00406F42" w:rsidRDefault="00E164AB" w:rsidP="00DD156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795191" w:rsidRPr="00406F42" w14:paraId="2355B0E4"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41CD8EC9" w14:textId="77777777" w:rsidR="00E164AB" w:rsidRPr="00A14A4D" w:rsidRDefault="00E164AB" w:rsidP="00DD156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3519BC91" w14:textId="77777777" w:rsidR="00EB6613" w:rsidRDefault="00EB6613" w:rsidP="00EB661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based on:</w:t>
            </w:r>
          </w:p>
          <w:p w14:paraId="4E36A3A1" w14:textId="5770006C" w:rsidR="00EB6613" w:rsidRDefault="00DA290F" w:rsidP="00DA290F">
            <w:pPr>
              <w:spacing w:after="0" w:line="240" w:lineRule="auto"/>
              <w:jc w:val="center"/>
              <w:textAlignment w:val="baseline"/>
              <w:rPr>
                <w:rFonts w:eastAsia="Times New Roman" w:cstheme="minorHAnsi"/>
                <w:sz w:val="26"/>
                <w:szCs w:val="26"/>
                <w:lang w:eastAsia="en-GB"/>
              </w:rPr>
            </w:pPr>
            <w:r w:rsidRPr="00DA290F">
              <w:rPr>
                <w:rFonts w:eastAsia="Times New Roman" w:cstheme="minorHAnsi"/>
                <w:sz w:val="26"/>
                <w:szCs w:val="26"/>
                <w:lang w:eastAsia="en-GB"/>
              </w:rPr>
              <w:t>-</w:t>
            </w:r>
            <w:r>
              <w:rPr>
                <w:rFonts w:eastAsia="Times New Roman" w:cstheme="minorHAnsi"/>
                <w:sz w:val="26"/>
                <w:szCs w:val="26"/>
                <w:lang w:eastAsia="en-GB"/>
              </w:rPr>
              <w:t xml:space="preserve"> </w:t>
            </w:r>
            <w:r w:rsidR="00EB6613" w:rsidRPr="00DA290F">
              <w:rPr>
                <w:rFonts w:eastAsia="Times New Roman" w:cstheme="minorHAnsi"/>
                <w:sz w:val="26"/>
                <w:szCs w:val="26"/>
                <w:lang w:eastAsia="en-GB"/>
              </w:rPr>
              <w:t xml:space="preserve">The application </w:t>
            </w:r>
            <w:r w:rsidRPr="00DA290F">
              <w:rPr>
                <w:rFonts w:eastAsia="Times New Roman" w:cstheme="minorHAnsi"/>
                <w:sz w:val="26"/>
                <w:szCs w:val="26"/>
                <w:lang w:eastAsia="en-GB"/>
              </w:rPr>
              <w:t xml:space="preserve">is for a standalone </w:t>
            </w:r>
            <w:r w:rsidR="009F68C2" w:rsidRPr="00DA290F">
              <w:rPr>
                <w:rFonts w:eastAsia="Times New Roman" w:cstheme="minorHAnsi"/>
                <w:sz w:val="26"/>
                <w:szCs w:val="26"/>
                <w:lang w:eastAsia="en-GB"/>
              </w:rPr>
              <w:t>site,</w:t>
            </w:r>
            <w:r w:rsidRPr="00DA290F">
              <w:rPr>
                <w:rFonts w:eastAsia="Times New Roman" w:cstheme="minorHAnsi"/>
                <w:sz w:val="26"/>
                <w:szCs w:val="26"/>
                <w:lang w:eastAsia="en-GB"/>
              </w:rPr>
              <w:t xml:space="preserve"> but the sites justification was for a replacement for the Faraday Road site.</w:t>
            </w:r>
          </w:p>
          <w:p w14:paraId="693208EA" w14:textId="77777777" w:rsidR="00DA290F" w:rsidRDefault="00DA290F" w:rsidP="00DA290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 </w:t>
            </w:r>
            <w:r w:rsidR="005264E1">
              <w:rPr>
                <w:rFonts w:eastAsia="Times New Roman" w:cstheme="minorHAnsi"/>
                <w:sz w:val="26"/>
                <w:szCs w:val="26"/>
                <w:lang w:eastAsia="en-GB"/>
              </w:rPr>
              <w:t>the applicants don’t mention the impact it will have on surrounding buildings &amp; residents (on the surgery for example)</w:t>
            </w:r>
          </w:p>
          <w:p w14:paraId="5A5454A1" w14:textId="72979E17" w:rsidR="005264E1" w:rsidRDefault="00C91A5C" w:rsidP="00DA290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 the transport statement is still not </w:t>
            </w:r>
            <w:r w:rsidR="009F68C2">
              <w:rPr>
                <w:rFonts w:eastAsia="Times New Roman" w:cstheme="minorHAnsi"/>
                <w:sz w:val="26"/>
                <w:szCs w:val="26"/>
                <w:lang w:eastAsia="en-GB"/>
              </w:rPr>
              <w:t>reflective</w:t>
            </w:r>
            <w:r>
              <w:rPr>
                <w:rFonts w:eastAsia="Times New Roman" w:cstheme="minorHAnsi"/>
                <w:sz w:val="26"/>
                <w:szCs w:val="26"/>
                <w:lang w:eastAsia="en-GB"/>
              </w:rPr>
              <w:t xml:space="preserve"> of the sites position</w:t>
            </w:r>
          </w:p>
          <w:p w14:paraId="2637B0CF" w14:textId="77777777" w:rsidR="00C91A5C" w:rsidRDefault="00C91A5C" w:rsidP="00DA290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the 30 car parking spaces at the Rugby club are insufficient</w:t>
            </w:r>
          </w:p>
          <w:p w14:paraId="1623A2A8" w14:textId="77777777" w:rsidR="00C91A5C" w:rsidRDefault="00C91A5C" w:rsidP="00C91A5C">
            <w:pPr>
              <w:spacing w:after="0" w:line="240" w:lineRule="auto"/>
              <w:jc w:val="center"/>
              <w:textAlignment w:val="baseline"/>
              <w:rPr>
                <w:rFonts w:eastAsia="Times New Roman" w:cstheme="minorHAnsi"/>
                <w:sz w:val="26"/>
                <w:szCs w:val="26"/>
                <w:lang w:eastAsia="en-GB"/>
              </w:rPr>
            </w:pPr>
          </w:p>
          <w:p w14:paraId="077E9E2A" w14:textId="77777777" w:rsidR="00C91A5C" w:rsidRDefault="00C91A5C" w:rsidP="00C91A5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In addition, some objections from NTCs previous objections remain:</w:t>
            </w:r>
          </w:p>
          <w:p w14:paraId="0D06E620" w14:textId="77777777" w:rsidR="000057E5" w:rsidRDefault="00017336" w:rsidP="00017336">
            <w:pPr>
              <w:spacing w:after="0" w:line="240" w:lineRule="auto"/>
              <w:jc w:val="center"/>
              <w:textAlignment w:val="baseline"/>
              <w:rPr>
                <w:rFonts w:eastAsia="Times New Roman" w:cstheme="minorHAnsi"/>
                <w:sz w:val="26"/>
                <w:szCs w:val="26"/>
                <w:lang w:eastAsia="en-GB"/>
              </w:rPr>
            </w:pPr>
            <w:r w:rsidRPr="00017336">
              <w:rPr>
                <w:rFonts w:eastAsia="Times New Roman" w:cstheme="minorHAnsi"/>
                <w:sz w:val="26"/>
                <w:szCs w:val="26"/>
                <w:lang w:eastAsia="en-GB"/>
              </w:rPr>
              <w:t>-</w:t>
            </w:r>
            <w:r>
              <w:rPr>
                <w:rFonts w:eastAsia="Times New Roman" w:cstheme="minorHAnsi"/>
                <w:sz w:val="26"/>
                <w:szCs w:val="26"/>
                <w:lang w:eastAsia="en-GB"/>
              </w:rPr>
              <w:t xml:space="preserve"> The site does not have scalability to higher steps (beyond step 4)</w:t>
            </w:r>
          </w:p>
          <w:p w14:paraId="50A3D83F" w14:textId="3A702568" w:rsidR="00C91A5C" w:rsidRDefault="000057E5" w:rsidP="0001733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Therefore, it is not a like-for-like replacement for the site at Faraday Road</w:t>
            </w:r>
          </w:p>
          <w:p w14:paraId="431E7877" w14:textId="1ED00250" w:rsidR="00017336" w:rsidRDefault="00017336" w:rsidP="0001733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 </w:t>
            </w:r>
            <w:r w:rsidR="004C04F3">
              <w:rPr>
                <w:rFonts w:eastAsia="Times New Roman" w:cstheme="minorHAnsi"/>
                <w:sz w:val="26"/>
                <w:szCs w:val="26"/>
                <w:lang w:eastAsia="en-GB"/>
              </w:rPr>
              <w:t>it does not meet NTCs strategy of being within short walking distance from the Town Centre</w:t>
            </w:r>
            <w:r w:rsidR="000057E5">
              <w:rPr>
                <w:rFonts w:eastAsia="Times New Roman" w:cstheme="minorHAnsi"/>
                <w:sz w:val="26"/>
                <w:szCs w:val="26"/>
                <w:lang w:eastAsia="en-GB"/>
              </w:rPr>
              <w:t>, meaning that business</w:t>
            </w:r>
            <w:r w:rsidR="009F68C2">
              <w:rPr>
                <w:rFonts w:eastAsia="Times New Roman" w:cstheme="minorHAnsi"/>
                <w:sz w:val="26"/>
                <w:szCs w:val="26"/>
                <w:lang w:eastAsia="en-GB"/>
              </w:rPr>
              <w:t>es</w:t>
            </w:r>
            <w:r w:rsidR="000057E5">
              <w:rPr>
                <w:rFonts w:eastAsia="Times New Roman" w:cstheme="minorHAnsi"/>
                <w:sz w:val="26"/>
                <w:szCs w:val="26"/>
                <w:lang w:eastAsia="en-GB"/>
              </w:rPr>
              <w:t xml:space="preserve"> are unlikely to benefit from increased footfall</w:t>
            </w:r>
          </w:p>
          <w:p w14:paraId="63AC17FB" w14:textId="77777777" w:rsidR="000057E5" w:rsidRDefault="000057E5" w:rsidP="0001733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 we would like </w:t>
            </w:r>
            <w:r w:rsidR="00523A8A">
              <w:rPr>
                <w:rFonts w:eastAsia="Times New Roman" w:cstheme="minorHAnsi"/>
                <w:sz w:val="26"/>
                <w:szCs w:val="26"/>
                <w:lang w:eastAsia="en-GB"/>
              </w:rPr>
              <w:t>to see plans for the development of Faraday Road considered alongside this proposed replacement site.</w:t>
            </w:r>
          </w:p>
          <w:p w14:paraId="76E30B46" w14:textId="77777777" w:rsidR="00523A8A" w:rsidRDefault="00523A8A" w:rsidP="00017336">
            <w:pPr>
              <w:spacing w:after="0" w:line="240" w:lineRule="auto"/>
              <w:jc w:val="center"/>
              <w:textAlignment w:val="baseline"/>
              <w:rPr>
                <w:rFonts w:eastAsia="Times New Roman" w:cstheme="minorHAnsi"/>
                <w:sz w:val="26"/>
                <w:szCs w:val="26"/>
                <w:lang w:eastAsia="en-GB"/>
              </w:rPr>
            </w:pPr>
          </w:p>
          <w:p w14:paraId="05EB8439" w14:textId="0B8400DC" w:rsidR="00523A8A" w:rsidRPr="00017336" w:rsidRDefault="00523A8A" w:rsidP="0001733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Cllrs </w:t>
            </w:r>
            <w:r w:rsidR="009226E5">
              <w:rPr>
                <w:rFonts w:eastAsia="Times New Roman" w:cstheme="minorHAnsi"/>
                <w:sz w:val="26"/>
                <w:szCs w:val="26"/>
                <w:lang w:eastAsia="en-GB"/>
              </w:rPr>
              <w:t>Phil Barnett and Jeff Beck abstained.</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73C31F5" w14:textId="77777777" w:rsidR="00E164AB" w:rsidRPr="00A14A4D" w:rsidRDefault="00E164AB" w:rsidP="00DD156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 and Wash Common</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556723" w14:textId="77777777" w:rsidR="00E164AB" w:rsidRPr="00A14A4D" w:rsidRDefault="00556E33" w:rsidP="00DD156C">
            <w:pPr>
              <w:spacing w:after="0" w:line="240" w:lineRule="auto"/>
              <w:jc w:val="center"/>
              <w:textAlignment w:val="baseline"/>
              <w:rPr>
                <w:rFonts w:eastAsia="Times New Roman" w:cstheme="minorHAnsi"/>
                <w:sz w:val="26"/>
                <w:szCs w:val="26"/>
                <w:lang w:eastAsia="en-GB"/>
              </w:rPr>
            </w:pPr>
            <w:hyperlink r:id="rId16" w:history="1">
              <w:r w:rsidR="00E164AB" w:rsidRPr="00E61716">
                <w:rPr>
                  <w:rStyle w:val="Hyperlink"/>
                  <w:rFonts w:eastAsia="Times New Roman" w:cstheme="minorHAnsi"/>
                  <w:sz w:val="26"/>
                  <w:szCs w:val="26"/>
                  <w:lang w:eastAsia="en-GB"/>
                </w:rPr>
                <w:t>21/02173/COMIND</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662691B" w14:textId="77777777" w:rsidR="00E164AB" w:rsidRPr="00A14A4D" w:rsidRDefault="00E164AB" w:rsidP="00DD156C">
            <w:pPr>
              <w:spacing w:after="0" w:line="240" w:lineRule="auto"/>
              <w:jc w:val="center"/>
              <w:textAlignment w:val="baseline"/>
              <w:rPr>
                <w:rFonts w:eastAsia="Times New Roman" w:cstheme="minorHAnsi"/>
                <w:sz w:val="26"/>
                <w:szCs w:val="26"/>
                <w:lang w:eastAsia="en-GB"/>
              </w:rPr>
            </w:pPr>
            <w:r w:rsidRPr="003B5083">
              <w:rPr>
                <w:rFonts w:eastAsia="Times New Roman" w:cstheme="minorHAnsi"/>
                <w:sz w:val="26"/>
                <w:szCs w:val="26"/>
                <w:lang w:eastAsia="en-GB"/>
              </w:rPr>
              <w:t>Newbury Rugby Football Club</w:t>
            </w:r>
            <w:r>
              <w:rPr>
                <w:rFonts w:eastAsia="Times New Roman" w:cstheme="minorHAnsi"/>
                <w:sz w:val="26"/>
                <w:szCs w:val="26"/>
                <w:lang w:eastAsia="en-GB"/>
              </w:rPr>
              <w:t>,</w:t>
            </w:r>
            <w:r w:rsidRPr="003B5083">
              <w:rPr>
                <w:rFonts w:eastAsia="Times New Roman" w:cstheme="minorHAnsi"/>
                <w:sz w:val="26"/>
                <w:szCs w:val="26"/>
                <w:lang w:eastAsia="en-GB"/>
              </w:rPr>
              <w:t xml:space="preserve"> Monks Lane</w:t>
            </w:r>
            <w:r>
              <w:rPr>
                <w:rFonts w:eastAsia="Times New Roman" w:cstheme="minorHAnsi"/>
                <w:sz w:val="26"/>
                <w:szCs w:val="26"/>
                <w:lang w:eastAsia="en-GB"/>
              </w:rPr>
              <w:t>,</w:t>
            </w:r>
            <w:r w:rsidRPr="003B508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3B5083">
              <w:rPr>
                <w:rFonts w:eastAsia="Times New Roman" w:cstheme="minorHAnsi"/>
                <w:sz w:val="26"/>
                <w:szCs w:val="26"/>
                <w:lang w:eastAsia="en-GB"/>
              </w:rPr>
              <w:t>RG14 7RW</w:t>
            </w:r>
            <w:r>
              <w:rPr>
                <w:rFonts w:eastAsia="Times New Roman" w:cstheme="minorHAnsi"/>
                <w:sz w:val="26"/>
                <w:szCs w:val="26"/>
                <w:lang w:eastAsia="en-GB"/>
              </w:rPr>
              <w:t>, for Alliance Leisure Services</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7866FDE8" w14:textId="77777777" w:rsidR="00E164AB" w:rsidRDefault="00E164AB" w:rsidP="00DD156C">
            <w:pPr>
              <w:spacing w:after="0" w:line="240" w:lineRule="auto"/>
              <w:jc w:val="center"/>
              <w:textAlignment w:val="baseline"/>
              <w:rPr>
                <w:rFonts w:eastAsia="Times New Roman" w:cstheme="minorHAnsi"/>
                <w:sz w:val="26"/>
                <w:szCs w:val="26"/>
                <w:lang w:eastAsia="en-GB"/>
              </w:rPr>
            </w:pPr>
            <w:r w:rsidRPr="00F016C8">
              <w:rPr>
                <w:rFonts w:eastAsia="Times New Roman" w:cstheme="minorHAnsi"/>
                <w:sz w:val="26"/>
                <w:szCs w:val="26"/>
                <w:lang w:eastAsia="en-GB"/>
              </w:rPr>
              <w:t>The proposed development is for a single storey sports pavilion building and car park providing facilities and social space to support a proposed artificial turf pitch, F2(C). The proposed artificial turf pitch forms part of this application and includes fencing, storage, spectator seating and artificial lighting. The building will provide approximately 400m² of internal floor space of use class F2(B)</w:t>
            </w:r>
            <w:r>
              <w:rPr>
                <w:rFonts w:eastAsia="Times New Roman" w:cstheme="minorHAnsi"/>
                <w:sz w:val="26"/>
                <w:szCs w:val="26"/>
                <w:lang w:eastAsia="en-GB"/>
              </w:rPr>
              <w:t>.</w:t>
            </w:r>
          </w:p>
          <w:p w14:paraId="2227A9F7" w14:textId="77777777" w:rsidR="00E164AB" w:rsidRDefault="00E164AB" w:rsidP="00DD156C">
            <w:pPr>
              <w:spacing w:after="0" w:line="240" w:lineRule="auto"/>
              <w:jc w:val="center"/>
              <w:textAlignment w:val="baseline"/>
              <w:rPr>
                <w:rFonts w:eastAsia="Times New Roman" w:cstheme="minorHAnsi"/>
                <w:sz w:val="26"/>
                <w:szCs w:val="26"/>
                <w:lang w:eastAsia="en-GB"/>
              </w:rPr>
            </w:pPr>
          </w:p>
          <w:p w14:paraId="66B025CC" w14:textId="77777777" w:rsidR="00E164AB" w:rsidRPr="00E318F2" w:rsidRDefault="00E164AB" w:rsidP="00DD156C">
            <w:pPr>
              <w:spacing w:after="0" w:line="240" w:lineRule="auto"/>
              <w:jc w:val="center"/>
              <w:textAlignment w:val="baseline"/>
              <w:rPr>
                <w:rFonts w:eastAsia="Times New Roman" w:cstheme="minorHAnsi"/>
                <w:b/>
                <w:bCs/>
                <w:sz w:val="26"/>
                <w:szCs w:val="26"/>
                <w:lang w:eastAsia="en-GB"/>
              </w:rPr>
            </w:pPr>
            <w:r w:rsidRPr="00E318F2">
              <w:rPr>
                <w:rFonts w:eastAsia="Times New Roman" w:cstheme="minorHAnsi"/>
                <w:b/>
                <w:bCs/>
                <w:sz w:val="26"/>
                <w:szCs w:val="26"/>
                <w:lang w:eastAsia="en-GB"/>
              </w:rPr>
              <w:t>Amended:</w:t>
            </w:r>
          </w:p>
          <w:p w14:paraId="0EA6DE60" w14:textId="77777777" w:rsidR="00E164AB" w:rsidRDefault="00E164AB" w:rsidP="00DD156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w:t>
            </w:r>
            <w:r w:rsidRPr="00187A91">
              <w:rPr>
                <w:rFonts w:eastAsia="Times New Roman" w:cstheme="minorHAnsi"/>
                <w:sz w:val="26"/>
                <w:szCs w:val="26"/>
                <w:lang w:eastAsia="en-GB"/>
              </w:rPr>
              <w:t xml:space="preserve">dditional drawings/amended plans for the above application have been received by </w:t>
            </w:r>
            <w:r>
              <w:rPr>
                <w:rFonts w:eastAsia="Times New Roman" w:cstheme="minorHAnsi"/>
                <w:sz w:val="26"/>
                <w:szCs w:val="26"/>
                <w:lang w:eastAsia="en-GB"/>
              </w:rPr>
              <w:t>WBC</w:t>
            </w:r>
            <w:r w:rsidRPr="00187A91">
              <w:rPr>
                <w:rFonts w:eastAsia="Times New Roman" w:cstheme="minorHAnsi"/>
                <w:sz w:val="26"/>
                <w:szCs w:val="26"/>
                <w:lang w:eastAsia="en-GB"/>
              </w:rPr>
              <w:t>. The main changes to the application include:</w:t>
            </w:r>
          </w:p>
          <w:p w14:paraId="32ADC57E" w14:textId="77777777" w:rsidR="00E164AB" w:rsidRDefault="00E164AB" w:rsidP="00E164AB">
            <w:pPr>
              <w:pStyle w:val="ListParagraph"/>
              <w:numPr>
                <w:ilvl w:val="0"/>
                <w:numId w:val="4"/>
              </w:numPr>
              <w:spacing w:after="0" w:line="240" w:lineRule="auto"/>
              <w:jc w:val="center"/>
              <w:textAlignment w:val="baseline"/>
              <w:rPr>
                <w:rFonts w:eastAsia="Times New Roman" w:cstheme="minorHAnsi"/>
                <w:sz w:val="26"/>
                <w:szCs w:val="26"/>
                <w:lang w:eastAsia="en-GB"/>
              </w:rPr>
            </w:pPr>
            <w:r w:rsidRPr="00732578">
              <w:rPr>
                <w:rFonts w:eastAsia="Times New Roman" w:cstheme="minorHAnsi"/>
                <w:sz w:val="26"/>
                <w:szCs w:val="26"/>
                <w:lang w:eastAsia="en-GB"/>
              </w:rPr>
              <w:t xml:space="preserve">Clarification provided to the Noise Impact Assessment and Transport Statement outlining and ensuring an assessment of the facility's ability to </w:t>
            </w:r>
            <w:r w:rsidRPr="00732578">
              <w:rPr>
                <w:rFonts w:eastAsia="Times New Roman" w:cstheme="minorHAnsi"/>
                <w:sz w:val="26"/>
                <w:szCs w:val="26"/>
                <w:lang w:eastAsia="en-GB"/>
              </w:rPr>
              <w:lastRenderedPageBreak/>
              <w:t>accommodate the FA's Step 4 grading.</w:t>
            </w:r>
          </w:p>
          <w:p w14:paraId="4F7E4A97" w14:textId="77777777" w:rsidR="00E164AB" w:rsidRDefault="00E164AB" w:rsidP="00E164AB">
            <w:pPr>
              <w:pStyle w:val="ListParagraph"/>
              <w:numPr>
                <w:ilvl w:val="0"/>
                <w:numId w:val="4"/>
              </w:numPr>
              <w:spacing w:after="0" w:line="240" w:lineRule="auto"/>
              <w:jc w:val="center"/>
              <w:textAlignment w:val="baseline"/>
              <w:rPr>
                <w:rFonts w:eastAsia="Times New Roman" w:cstheme="minorHAnsi"/>
                <w:sz w:val="26"/>
                <w:szCs w:val="26"/>
                <w:lang w:eastAsia="en-GB"/>
              </w:rPr>
            </w:pPr>
            <w:r w:rsidRPr="00187A91">
              <w:rPr>
                <w:rFonts w:eastAsia="Times New Roman" w:cstheme="minorHAnsi"/>
                <w:sz w:val="26"/>
                <w:szCs w:val="26"/>
                <w:lang w:eastAsia="en-GB"/>
              </w:rPr>
              <w:t>An amended Noise Impact Assessment and amended Transport Statement submitted</w:t>
            </w:r>
          </w:p>
          <w:p w14:paraId="3B005833" w14:textId="77777777" w:rsidR="00E164AB" w:rsidRPr="00732578" w:rsidRDefault="00E164AB" w:rsidP="00E164AB">
            <w:pPr>
              <w:pStyle w:val="ListParagraph"/>
              <w:numPr>
                <w:ilvl w:val="0"/>
                <w:numId w:val="4"/>
              </w:numPr>
              <w:spacing w:after="0" w:line="240" w:lineRule="auto"/>
              <w:jc w:val="center"/>
              <w:textAlignment w:val="baseline"/>
              <w:rPr>
                <w:rFonts w:eastAsia="Times New Roman" w:cstheme="minorHAnsi"/>
                <w:sz w:val="26"/>
                <w:szCs w:val="26"/>
                <w:lang w:eastAsia="en-GB"/>
              </w:rPr>
            </w:pPr>
            <w:r w:rsidRPr="00732578">
              <w:rPr>
                <w:rFonts w:eastAsia="Times New Roman" w:cstheme="minorHAnsi"/>
                <w:sz w:val="26"/>
                <w:szCs w:val="26"/>
                <w:lang w:eastAsia="en-GB"/>
              </w:rPr>
              <w:t>Additional information submitted to address recommended conditions:</w:t>
            </w:r>
          </w:p>
          <w:p w14:paraId="17447219" w14:textId="77777777" w:rsidR="00E164AB" w:rsidRPr="00187A91" w:rsidRDefault="00E164AB" w:rsidP="00DD156C">
            <w:pPr>
              <w:spacing w:after="0" w:line="240" w:lineRule="auto"/>
              <w:jc w:val="center"/>
              <w:textAlignment w:val="baseline"/>
              <w:rPr>
                <w:rFonts w:eastAsia="Times New Roman" w:cstheme="minorHAnsi"/>
                <w:sz w:val="26"/>
                <w:szCs w:val="26"/>
                <w:lang w:eastAsia="en-GB"/>
              </w:rPr>
            </w:pPr>
            <w:r w:rsidRPr="00187A91">
              <w:rPr>
                <w:rFonts w:eastAsia="Times New Roman" w:cstheme="minorHAnsi"/>
                <w:sz w:val="26"/>
                <w:szCs w:val="26"/>
                <w:lang w:eastAsia="en-GB"/>
              </w:rPr>
              <w:t xml:space="preserve"> - BREEAM Pre-Assessment Report</w:t>
            </w:r>
          </w:p>
          <w:p w14:paraId="37D9ED31" w14:textId="77777777" w:rsidR="00E164AB" w:rsidRPr="00187A91" w:rsidRDefault="00E164AB" w:rsidP="00DD156C">
            <w:pPr>
              <w:spacing w:after="0" w:line="240" w:lineRule="auto"/>
              <w:jc w:val="center"/>
              <w:textAlignment w:val="baseline"/>
              <w:rPr>
                <w:rFonts w:eastAsia="Times New Roman" w:cstheme="minorHAnsi"/>
                <w:sz w:val="26"/>
                <w:szCs w:val="26"/>
                <w:lang w:eastAsia="en-GB"/>
              </w:rPr>
            </w:pPr>
            <w:r w:rsidRPr="00187A91">
              <w:rPr>
                <w:rFonts w:eastAsia="Times New Roman" w:cstheme="minorHAnsi"/>
                <w:sz w:val="26"/>
                <w:szCs w:val="26"/>
                <w:lang w:eastAsia="en-GB"/>
              </w:rPr>
              <w:t xml:space="preserve"> - A WBC Supplementary Statement (benefits and BREEAM) has been submitted</w:t>
            </w:r>
          </w:p>
          <w:p w14:paraId="3E6D4EE9" w14:textId="77777777" w:rsidR="00E164AB" w:rsidRPr="00187A91" w:rsidRDefault="00E164AB" w:rsidP="00DD156C">
            <w:pPr>
              <w:spacing w:after="0" w:line="240" w:lineRule="auto"/>
              <w:jc w:val="center"/>
              <w:textAlignment w:val="baseline"/>
              <w:rPr>
                <w:rFonts w:eastAsia="Times New Roman" w:cstheme="minorHAnsi"/>
                <w:sz w:val="26"/>
                <w:szCs w:val="26"/>
                <w:lang w:eastAsia="en-GB"/>
              </w:rPr>
            </w:pPr>
            <w:r w:rsidRPr="00187A91">
              <w:rPr>
                <w:rFonts w:eastAsia="Times New Roman" w:cstheme="minorHAnsi"/>
                <w:sz w:val="26"/>
                <w:szCs w:val="26"/>
                <w:lang w:eastAsia="en-GB"/>
              </w:rPr>
              <w:t xml:space="preserve"> - Diverted SW Sewer plan and photographs submitted</w:t>
            </w:r>
          </w:p>
          <w:p w14:paraId="02791FE2" w14:textId="77777777" w:rsidR="00E164AB" w:rsidRPr="00187A91" w:rsidRDefault="00E164AB" w:rsidP="00DD156C">
            <w:pPr>
              <w:spacing w:after="0" w:line="240" w:lineRule="auto"/>
              <w:jc w:val="center"/>
              <w:textAlignment w:val="baseline"/>
              <w:rPr>
                <w:rFonts w:eastAsia="Times New Roman" w:cstheme="minorHAnsi"/>
                <w:sz w:val="26"/>
                <w:szCs w:val="26"/>
                <w:lang w:eastAsia="en-GB"/>
              </w:rPr>
            </w:pPr>
            <w:r w:rsidRPr="00187A91">
              <w:rPr>
                <w:rFonts w:eastAsia="Times New Roman" w:cstheme="minorHAnsi"/>
                <w:sz w:val="26"/>
                <w:szCs w:val="26"/>
                <w:lang w:eastAsia="en-GB"/>
              </w:rPr>
              <w:t xml:space="preserve"> - Construction Method Statement</w:t>
            </w:r>
          </w:p>
          <w:p w14:paraId="7BC8CF67" w14:textId="77777777" w:rsidR="00E164AB" w:rsidRPr="00187A91" w:rsidRDefault="00E164AB" w:rsidP="00DD156C">
            <w:pPr>
              <w:spacing w:after="0" w:line="240" w:lineRule="auto"/>
              <w:jc w:val="center"/>
              <w:textAlignment w:val="baseline"/>
              <w:rPr>
                <w:rFonts w:eastAsia="Times New Roman" w:cstheme="minorHAnsi"/>
                <w:sz w:val="26"/>
                <w:szCs w:val="26"/>
                <w:lang w:eastAsia="en-GB"/>
              </w:rPr>
            </w:pPr>
            <w:r w:rsidRPr="00187A91">
              <w:rPr>
                <w:rFonts w:eastAsia="Times New Roman" w:cstheme="minorHAnsi"/>
                <w:sz w:val="26"/>
                <w:szCs w:val="26"/>
                <w:lang w:eastAsia="en-GB"/>
              </w:rPr>
              <w:t xml:space="preserve"> - Drainage General Arrangement Plan</w:t>
            </w:r>
          </w:p>
          <w:p w14:paraId="61C9AC5D" w14:textId="77777777" w:rsidR="00E164AB" w:rsidRPr="00187A91" w:rsidRDefault="00E164AB" w:rsidP="00DD156C">
            <w:pPr>
              <w:spacing w:after="0" w:line="240" w:lineRule="auto"/>
              <w:jc w:val="center"/>
              <w:textAlignment w:val="baseline"/>
              <w:rPr>
                <w:rFonts w:eastAsia="Times New Roman" w:cstheme="minorHAnsi"/>
                <w:sz w:val="26"/>
                <w:szCs w:val="26"/>
                <w:lang w:eastAsia="en-GB"/>
              </w:rPr>
            </w:pPr>
            <w:r w:rsidRPr="00187A91">
              <w:rPr>
                <w:rFonts w:eastAsia="Times New Roman" w:cstheme="minorHAnsi"/>
                <w:sz w:val="26"/>
                <w:szCs w:val="26"/>
                <w:lang w:eastAsia="en-GB"/>
              </w:rPr>
              <w:t xml:space="preserve"> - Drainage Construction Details</w:t>
            </w:r>
          </w:p>
          <w:p w14:paraId="10E645A1" w14:textId="77777777" w:rsidR="00E164AB" w:rsidRDefault="00E164AB" w:rsidP="00DD156C">
            <w:pPr>
              <w:spacing w:after="0" w:line="240" w:lineRule="auto"/>
              <w:jc w:val="center"/>
              <w:textAlignment w:val="baseline"/>
              <w:rPr>
                <w:rFonts w:eastAsia="Times New Roman" w:cstheme="minorHAnsi"/>
                <w:sz w:val="26"/>
                <w:szCs w:val="26"/>
                <w:lang w:eastAsia="en-GB"/>
              </w:rPr>
            </w:pPr>
          </w:p>
          <w:p w14:paraId="6D09DCCB" w14:textId="77777777" w:rsidR="00E164AB" w:rsidRPr="00E318F2" w:rsidRDefault="00E164AB" w:rsidP="00DD156C">
            <w:pPr>
              <w:spacing w:after="0" w:line="240" w:lineRule="auto"/>
              <w:jc w:val="center"/>
              <w:textAlignment w:val="baseline"/>
              <w:rPr>
                <w:rFonts w:eastAsia="Times New Roman" w:cstheme="minorHAnsi"/>
                <w:b/>
                <w:bCs/>
                <w:sz w:val="26"/>
                <w:szCs w:val="26"/>
                <w:lang w:eastAsia="en-GB"/>
              </w:rPr>
            </w:pPr>
            <w:r w:rsidRPr="00E318F2">
              <w:rPr>
                <w:rFonts w:eastAsia="Times New Roman" w:cstheme="minorHAnsi"/>
                <w:b/>
                <w:bCs/>
                <w:sz w:val="26"/>
                <w:szCs w:val="26"/>
                <w:lang w:eastAsia="en-GB"/>
              </w:rPr>
              <w:t>Previous NTC Comments:</w:t>
            </w:r>
          </w:p>
          <w:p w14:paraId="2E685780" w14:textId="77777777" w:rsidR="00E164AB" w:rsidRPr="004F13A7" w:rsidRDefault="00E164AB" w:rsidP="00DD156C">
            <w:pPr>
              <w:spacing w:after="0" w:line="240" w:lineRule="auto"/>
              <w:jc w:val="center"/>
              <w:textAlignment w:val="baseline"/>
              <w:rPr>
                <w:rFonts w:eastAsia="Times New Roman" w:cstheme="minorHAnsi"/>
                <w:sz w:val="26"/>
                <w:szCs w:val="26"/>
                <w:u w:val="single"/>
                <w:lang w:eastAsia="en-GB"/>
              </w:rPr>
            </w:pPr>
            <w:r w:rsidRPr="004F13A7">
              <w:rPr>
                <w:rFonts w:eastAsia="Times New Roman" w:cstheme="minorHAnsi"/>
                <w:sz w:val="26"/>
                <w:szCs w:val="26"/>
                <w:u w:val="single"/>
                <w:lang w:eastAsia="en-GB"/>
              </w:rPr>
              <w:t>Comment submitted on 15/09/2021</w:t>
            </w:r>
          </w:p>
          <w:p w14:paraId="73F197CC"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Objection based on:</w:t>
            </w:r>
          </w:p>
          <w:p w14:paraId="16596632"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1) Failure to give adequate</w:t>
            </w:r>
          </w:p>
          <w:p w14:paraId="7EB25404"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information about: noise</w:t>
            </w:r>
          </w:p>
          <w:p w14:paraId="1A4E2513"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pollution, light pollution, its</w:t>
            </w:r>
          </w:p>
          <w:p w14:paraId="42F11B0D"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impact on trees, transport</w:t>
            </w:r>
          </w:p>
          <w:p w14:paraId="36A790B3"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(including active travel), impact</w:t>
            </w:r>
          </w:p>
          <w:p w14:paraId="5566E7BC"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on parking, and the facilities</w:t>
            </w:r>
          </w:p>
          <w:p w14:paraId="67D506CA"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scalability (to higher ‘steps’)over</w:t>
            </w:r>
          </w:p>
          <w:p w14:paraId="72725802"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time.</w:t>
            </w:r>
          </w:p>
          <w:p w14:paraId="27A742C2"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lastRenderedPageBreak/>
              <w:t>2) It is not a like-for-like</w:t>
            </w:r>
          </w:p>
          <w:p w14:paraId="56B8D408"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replacement of the Faraday</w:t>
            </w:r>
          </w:p>
          <w:p w14:paraId="0BAB22A8"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Road site: this proposed site is</w:t>
            </w:r>
          </w:p>
          <w:p w14:paraId="3F5D4226"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limited to Step 4, Faraday Road</w:t>
            </w:r>
          </w:p>
          <w:p w14:paraId="77BF91B4"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has the potential to go to Step 2.</w:t>
            </w:r>
          </w:p>
          <w:p w14:paraId="0B45A7CC"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3) The sports hub is unambitious</w:t>
            </w:r>
          </w:p>
          <w:p w14:paraId="0A42E4E6"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on BREAM rating.</w:t>
            </w:r>
          </w:p>
          <w:p w14:paraId="43541057"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4) There are factual inaccuracies in</w:t>
            </w:r>
          </w:p>
          <w:p w14:paraId="0B03A9B5"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the planning documents. For</w:t>
            </w:r>
          </w:p>
          <w:p w14:paraId="26923EE6"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example, the site is within the</w:t>
            </w:r>
          </w:p>
          <w:p w14:paraId="5383D598"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Newbury Settlement boundary</w:t>
            </w:r>
          </w:p>
          <w:p w14:paraId="03A61279"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but is not described as such (on</w:t>
            </w:r>
          </w:p>
          <w:p w14:paraId="151F4ECD" w14:textId="77777777" w:rsidR="00E164AB" w:rsidRPr="004F13A7"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page 6 of the Design and Access</w:t>
            </w:r>
          </w:p>
          <w:p w14:paraId="6D1ED3B4" w14:textId="77777777" w:rsidR="00E164AB"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statement).</w:t>
            </w:r>
          </w:p>
          <w:p w14:paraId="52AC9A4C" w14:textId="77777777" w:rsidR="00E164AB" w:rsidRPr="004F13A7" w:rsidRDefault="00E164AB" w:rsidP="00DD156C">
            <w:pPr>
              <w:spacing w:after="0" w:line="240" w:lineRule="auto"/>
              <w:textAlignment w:val="baseline"/>
              <w:rPr>
                <w:rFonts w:eastAsia="Times New Roman" w:cstheme="minorHAnsi"/>
                <w:sz w:val="26"/>
                <w:szCs w:val="26"/>
                <w:lang w:eastAsia="en-GB"/>
              </w:rPr>
            </w:pPr>
          </w:p>
          <w:p w14:paraId="42A843D4" w14:textId="77777777" w:rsidR="00E164AB" w:rsidRDefault="00E164AB" w:rsidP="00DD156C">
            <w:pPr>
              <w:spacing w:after="0" w:line="240" w:lineRule="auto"/>
              <w:jc w:val="center"/>
              <w:textAlignment w:val="baseline"/>
              <w:rPr>
                <w:rFonts w:eastAsia="Times New Roman" w:cstheme="minorHAnsi"/>
                <w:sz w:val="26"/>
                <w:szCs w:val="26"/>
                <w:lang w:eastAsia="en-GB"/>
              </w:rPr>
            </w:pPr>
            <w:r w:rsidRPr="004F13A7">
              <w:rPr>
                <w:rFonts w:eastAsia="Times New Roman" w:cstheme="minorHAnsi"/>
                <w:sz w:val="26"/>
                <w:szCs w:val="26"/>
                <w:lang w:eastAsia="en-GB"/>
              </w:rPr>
              <w:t>Cllr Jeff Beck abstained.</w:t>
            </w:r>
          </w:p>
          <w:p w14:paraId="4C3EFD46" w14:textId="77777777" w:rsidR="00E164AB" w:rsidRDefault="00E164AB" w:rsidP="00DD156C">
            <w:pPr>
              <w:spacing w:after="0" w:line="240" w:lineRule="auto"/>
              <w:jc w:val="center"/>
              <w:textAlignment w:val="baseline"/>
              <w:rPr>
                <w:rFonts w:eastAsia="Times New Roman" w:cstheme="minorHAnsi"/>
                <w:sz w:val="26"/>
                <w:szCs w:val="26"/>
                <w:lang w:eastAsia="en-GB"/>
              </w:rPr>
            </w:pPr>
          </w:p>
          <w:p w14:paraId="2787376E" w14:textId="77777777" w:rsidR="00E164AB" w:rsidRPr="003C2AEB" w:rsidRDefault="00E164AB" w:rsidP="00DD156C">
            <w:pPr>
              <w:spacing w:after="0" w:line="240" w:lineRule="auto"/>
              <w:jc w:val="center"/>
              <w:textAlignment w:val="baseline"/>
              <w:rPr>
                <w:rFonts w:eastAsia="Times New Roman" w:cstheme="minorHAnsi"/>
                <w:sz w:val="26"/>
                <w:szCs w:val="26"/>
                <w:u w:val="single"/>
                <w:lang w:eastAsia="en-GB"/>
              </w:rPr>
            </w:pPr>
            <w:r w:rsidRPr="003C2AEB">
              <w:rPr>
                <w:rFonts w:eastAsia="Times New Roman" w:cstheme="minorHAnsi"/>
                <w:sz w:val="26"/>
                <w:szCs w:val="26"/>
                <w:u w:val="single"/>
                <w:lang w:eastAsia="en-GB"/>
              </w:rPr>
              <w:t>Comment submitted on 17/11/2021</w:t>
            </w:r>
          </w:p>
          <w:p w14:paraId="09663801" w14:textId="77777777" w:rsidR="00E164AB" w:rsidRDefault="00E164AB" w:rsidP="00DD156C">
            <w:pPr>
              <w:spacing w:after="0" w:line="240" w:lineRule="auto"/>
              <w:jc w:val="center"/>
              <w:textAlignment w:val="baseline"/>
              <w:rPr>
                <w:rFonts w:eastAsia="Times New Roman" w:cstheme="minorHAnsi"/>
                <w:sz w:val="26"/>
                <w:szCs w:val="26"/>
                <w:lang w:eastAsia="en-GB"/>
              </w:rPr>
            </w:pPr>
            <w:r w:rsidRPr="003C2AEB">
              <w:rPr>
                <w:rFonts w:eastAsia="Times New Roman" w:cstheme="minorHAnsi"/>
                <w:sz w:val="26"/>
                <w:szCs w:val="26"/>
                <w:lang w:eastAsia="en-GB"/>
              </w:rPr>
              <w:t>Objection in line with</w:t>
            </w:r>
            <w:r>
              <w:rPr>
                <w:rFonts w:eastAsia="Times New Roman" w:cstheme="minorHAnsi"/>
                <w:sz w:val="26"/>
                <w:szCs w:val="26"/>
                <w:lang w:eastAsia="en-GB"/>
              </w:rPr>
              <w:t xml:space="preserve"> </w:t>
            </w:r>
            <w:r w:rsidRPr="003C2AEB">
              <w:rPr>
                <w:rFonts w:eastAsia="Times New Roman" w:cstheme="minorHAnsi"/>
                <w:sz w:val="26"/>
                <w:szCs w:val="26"/>
                <w:lang w:eastAsia="en-GB"/>
              </w:rPr>
              <w:t>previous NTC</w:t>
            </w:r>
            <w:r>
              <w:rPr>
                <w:rFonts w:eastAsia="Times New Roman" w:cstheme="minorHAnsi"/>
                <w:sz w:val="26"/>
                <w:szCs w:val="26"/>
                <w:lang w:eastAsia="en-GB"/>
              </w:rPr>
              <w:t xml:space="preserve"> </w:t>
            </w:r>
            <w:r w:rsidRPr="003C2AEB">
              <w:rPr>
                <w:rFonts w:eastAsia="Times New Roman" w:cstheme="minorHAnsi"/>
                <w:sz w:val="26"/>
                <w:szCs w:val="26"/>
                <w:lang w:eastAsia="en-GB"/>
              </w:rPr>
              <w:t>objection.</w:t>
            </w:r>
            <w:r>
              <w:rPr>
                <w:rFonts w:eastAsia="Times New Roman" w:cstheme="minorHAnsi"/>
                <w:sz w:val="26"/>
                <w:szCs w:val="26"/>
                <w:lang w:eastAsia="en-GB"/>
              </w:rPr>
              <w:t xml:space="preserve"> </w:t>
            </w:r>
            <w:r w:rsidRPr="003C2AEB">
              <w:rPr>
                <w:rFonts w:eastAsia="Times New Roman" w:cstheme="minorHAnsi"/>
                <w:sz w:val="26"/>
                <w:szCs w:val="26"/>
                <w:lang w:eastAsia="en-GB"/>
              </w:rPr>
              <w:t>However, on point 1,</w:t>
            </w:r>
            <w:r>
              <w:rPr>
                <w:rFonts w:eastAsia="Times New Roman" w:cstheme="minorHAnsi"/>
                <w:sz w:val="26"/>
                <w:szCs w:val="26"/>
                <w:lang w:eastAsia="en-GB"/>
              </w:rPr>
              <w:t xml:space="preserve"> </w:t>
            </w:r>
            <w:r w:rsidRPr="003C2AEB">
              <w:rPr>
                <w:rFonts w:eastAsia="Times New Roman" w:cstheme="minorHAnsi"/>
                <w:sz w:val="26"/>
                <w:szCs w:val="26"/>
                <w:lang w:eastAsia="en-GB"/>
              </w:rPr>
              <w:t>the Council remained</w:t>
            </w:r>
            <w:r>
              <w:rPr>
                <w:rFonts w:eastAsia="Times New Roman" w:cstheme="minorHAnsi"/>
                <w:sz w:val="26"/>
                <w:szCs w:val="26"/>
                <w:lang w:eastAsia="en-GB"/>
              </w:rPr>
              <w:t xml:space="preserve"> </w:t>
            </w:r>
            <w:r w:rsidRPr="003C2AEB">
              <w:rPr>
                <w:rFonts w:eastAsia="Times New Roman" w:cstheme="minorHAnsi"/>
                <w:sz w:val="26"/>
                <w:szCs w:val="26"/>
                <w:lang w:eastAsia="en-GB"/>
              </w:rPr>
              <w:t>concerned about noise</w:t>
            </w:r>
            <w:r>
              <w:rPr>
                <w:rFonts w:eastAsia="Times New Roman" w:cstheme="minorHAnsi"/>
                <w:sz w:val="26"/>
                <w:szCs w:val="26"/>
                <w:lang w:eastAsia="en-GB"/>
              </w:rPr>
              <w:t xml:space="preserve"> </w:t>
            </w:r>
            <w:r w:rsidRPr="003C2AEB">
              <w:rPr>
                <w:rFonts w:eastAsia="Times New Roman" w:cstheme="minorHAnsi"/>
                <w:sz w:val="26"/>
                <w:szCs w:val="26"/>
                <w:lang w:eastAsia="en-GB"/>
              </w:rPr>
              <w:t>pollution, light</w:t>
            </w:r>
            <w:r>
              <w:rPr>
                <w:rFonts w:eastAsia="Times New Roman" w:cstheme="minorHAnsi"/>
                <w:sz w:val="26"/>
                <w:szCs w:val="26"/>
                <w:lang w:eastAsia="en-GB"/>
              </w:rPr>
              <w:t xml:space="preserve"> </w:t>
            </w:r>
            <w:r w:rsidRPr="003C2AEB">
              <w:rPr>
                <w:rFonts w:eastAsia="Times New Roman" w:cstheme="minorHAnsi"/>
                <w:sz w:val="26"/>
                <w:szCs w:val="26"/>
                <w:lang w:eastAsia="en-GB"/>
              </w:rPr>
              <w:t>pollution, impact on</w:t>
            </w:r>
            <w:r>
              <w:rPr>
                <w:rFonts w:eastAsia="Times New Roman" w:cstheme="minorHAnsi"/>
                <w:sz w:val="26"/>
                <w:szCs w:val="26"/>
                <w:lang w:eastAsia="en-GB"/>
              </w:rPr>
              <w:t xml:space="preserve"> </w:t>
            </w:r>
            <w:r w:rsidRPr="003C2AEB">
              <w:rPr>
                <w:rFonts w:eastAsia="Times New Roman" w:cstheme="minorHAnsi"/>
                <w:sz w:val="26"/>
                <w:szCs w:val="26"/>
                <w:lang w:eastAsia="en-GB"/>
              </w:rPr>
              <w:t>trees, parking, and the</w:t>
            </w:r>
            <w:r>
              <w:rPr>
                <w:rFonts w:eastAsia="Times New Roman" w:cstheme="minorHAnsi"/>
                <w:sz w:val="26"/>
                <w:szCs w:val="26"/>
                <w:lang w:eastAsia="en-GB"/>
              </w:rPr>
              <w:t xml:space="preserve"> </w:t>
            </w:r>
            <w:r w:rsidRPr="003C2AEB">
              <w:rPr>
                <w:rFonts w:eastAsia="Times New Roman" w:cstheme="minorHAnsi"/>
                <w:sz w:val="26"/>
                <w:szCs w:val="26"/>
                <w:lang w:eastAsia="en-GB"/>
              </w:rPr>
              <w:t>facilities</w:t>
            </w:r>
            <w:r>
              <w:rPr>
                <w:rFonts w:eastAsia="Times New Roman" w:cstheme="minorHAnsi"/>
                <w:sz w:val="26"/>
                <w:szCs w:val="26"/>
                <w:lang w:eastAsia="en-GB"/>
              </w:rPr>
              <w:t xml:space="preserve"> </w:t>
            </w:r>
            <w:r w:rsidRPr="003C2AEB">
              <w:rPr>
                <w:rFonts w:eastAsia="Times New Roman" w:cstheme="minorHAnsi"/>
                <w:sz w:val="26"/>
                <w:szCs w:val="26"/>
                <w:lang w:eastAsia="en-GB"/>
              </w:rPr>
              <w:t>scalability</w:t>
            </w:r>
            <w:r>
              <w:rPr>
                <w:rFonts w:eastAsia="Times New Roman" w:cstheme="minorHAnsi"/>
                <w:sz w:val="26"/>
                <w:szCs w:val="26"/>
                <w:lang w:eastAsia="en-GB"/>
              </w:rPr>
              <w:t xml:space="preserve"> </w:t>
            </w:r>
            <w:r w:rsidRPr="003C2AEB">
              <w:rPr>
                <w:rFonts w:eastAsia="Times New Roman" w:cstheme="minorHAnsi"/>
                <w:sz w:val="26"/>
                <w:szCs w:val="26"/>
                <w:lang w:eastAsia="en-GB"/>
              </w:rPr>
              <w:t>(to</w:t>
            </w:r>
            <w:r>
              <w:rPr>
                <w:rFonts w:eastAsia="Times New Roman" w:cstheme="minorHAnsi"/>
                <w:sz w:val="26"/>
                <w:szCs w:val="26"/>
                <w:lang w:eastAsia="en-GB"/>
              </w:rPr>
              <w:t xml:space="preserve"> </w:t>
            </w:r>
            <w:r w:rsidRPr="003C2AEB">
              <w:rPr>
                <w:rFonts w:eastAsia="Times New Roman" w:cstheme="minorHAnsi"/>
                <w:sz w:val="26"/>
                <w:szCs w:val="26"/>
                <w:lang w:eastAsia="en-GB"/>
              </w:rPr>
              <w:t>higher ‘steps’) over</w:t>
            </w:r>
            <w:r>
              <w:rPr>
                <w:rFonts w:eastAsia="Times New Roman" w:cstheme="minorHAnsi"/>
                <w:sz w:val="26"/>
                <w:szCs w:val="26"/>
                <w:lang w:eastAsia="en-GB"/>
              </w:rPr>
              <w:t xml:space="preserve"> </w:t>
            </w:r>
            <w:r w:rsidRPr="003C2AEB">
              <w:rPr>
                <w:rFonts w:eastAsia="Times New Roman" w:cstheme="minorHAnsi"/>
                <w:sz w:val="26"/>
                <w:szCs w:val="26"/>
                <w:lang w:eastAsia="en-GB"/>
              </w:rPr>
              <w:t>time despite the</w:t>
            </w:r>
            <w:r>
              <w:rPr>
                <w:rFonts w:eastAsia="Times New Roman" w:cstheme="minorHAnsi"/>
                <w:sz w:val="26"/>
                <w:szCs w:val="26"/>
                <w:lang w:eastAsia="en-GB"/>
              </w:rPr>
              <w:t xml:space="preserve"> </w:t>
            </w:r>
            <w:r w:rsidRPr="003C2AEB">
              <w:rPr>
                <w:rFonts w:eastAsia="Times New Roman" w:cstheme="minorHAnsi"/>
                <w:sz w:val="26"/>
                <w:szCs w:val="26"/>
                <w:lang w:eastAsia="en-GB"/>
              </w:rPr>
              <w:t>amended documents.</w:t>
            </w:r>
          </w:p>
          <w:p w14:paraId="317F24F4" w14:textId="77777777" w:rsidR="00E164AB" w:rsidRPr="003C2AEB" w:rsidRDefault="00E164AB" w:rsidP="00DD156C">
            <w:pPr>
              <w:spacing w:after="0" w:line="240" w:lineRule="auto"/>
              <w:jc w:val="center"/>
              <w:textAlignment w:val="baseline"/>
              <w:rPr>
                <w:rFonts w:eastAsia="Times New Roman" w:cstheme="minorHAnsi"/>
                <w:sz w:val="26"/>
                <w:szCs w:val="26"/>
                <w:lang w:eastAsia="en-GB"/>
              </w:rPr>
            </w:pPr>
            <w:r w:rsidRPr="003C2AEB">
              <w:rPr>
                <w:rFonts w:eastAsia="Times New Roman" w:cstheme="minorHAnsi"/>
                <w:sz w:val="26"/>
                <w:szCs w:val="26"/>
                <w:lang w:eastAsia="en-GB"/>
              </w:rPr>
              <w:t>In addition, we object</w:t>
            </w:r>
            <w:r>
              <w:rPr>
                <w:rFonts w:eastAsia="Times New Roman" w:cstheme="minorHAnsi"/>
                <w:sz w:val="26"/>
                <w:szCs w:val="26"/>
                <w:lang w:eastAsia="en-GB"/>
              </w:rPr>
              <w:t xml:space="preserve"> </w:t>
            </w:r>
            <w:r w:rsidRPr="003C2AEB">
              <w:rPr>
                <w:rFonts w:eastAsia="Times New Roman" w:cstheme="minorHAnsi"/>
                <w:sz w:val="26"/>
                <w:szCs w:val="26"/>
                <w:lang w:eastAsia="en-GB"/>
              </w:rPr>
              <w:t>based on:</w:t>
            </w:r>
          </w:p>
          <w:p w14:paraId="75B96D05" w14:textId="77777777" w:rsidR="00E164AB" w:rsidRPr="003C2AEB" w:rsidRDefault="00E164AB" w:rsidP="00DD156C">
            <w:pPr>
              <w:spacing w:after="0" w:line="240" w:lineRule="auto"/>
              <w:jc w:val="center"/>
              <w:textAlignment w:val="baseline"/>
              <w:rPr>
                <w:rFonts w:eastAsia="Times New Roman" w:cstheme="minorHAnsi"/>
                <w:sz w:val="26"/>
                <w:szCs w:val="26"/>
                <w:lang w:eastAsia="en-GB"/>
              </w:rPr>
            </w:pPr>
            <w:r w:rsidRPr="003C2AEB">
              <w:rPr>
                <w:rFonts w:eastAsia="Times New Roman" w:cstheme="minorHAnsi"/>
                <w:sz w:val="26"/>
                <w:szCs w:val="26"/>
                <w:lang w:eastAsia="en-GB"/>
              </w:rPr>
              <w:lastRenderedPageBreak/>
              <w:t>- The proposed parking</w:t>
            </w:r>
            <w:r>
              <w:rPr>
                <w:rFonts w:eastAsia="Times New Roman" w:cstheme="minorHAnsi"/>
                <w:sz w:val="26"/>
                <w:szCs w:val="26"/>
                <w:lang w:eastAsia="en-GB"/>
              </w:rPr>
              <w:t xml:space="preserve"> </w:t>
            </w:r>
            <w:r w:rsidRPr="003C2AEB">
              <w:rPr>
                <w:rFonts w:eastAsia="Times New Roman" w:cstheme="minorHAnsi"/>
                <w:sz w:val="26"/>
                <w:szCs w:val="26"/>
                <w:lang w:eastAsia="en-GB"/>
              </w:rPr>
              <w:t>at Newbury</w:t>
            </w:r>
            <w:r>
              <w:rPr>
                <w:rFonts w:eastAsia="Times New Roman" w:cstheme="minorHAnsi"/>
                <w:sz w:val="26"/>
                <w:szCs w:val="26"/>
                <w:lang w:eastAsia="en-GB"/>
              </w:rPr>
              <w:t xml:space="preserve"> </w:t>
            </w:r>
            <w:r w:rsidRPr="003C2AEB">
              <w:rPr>
                <w:rFonts w:eastAsia="Times New Roman" w:cstheme="minorHAnsi"/>
                <w:sz w:val="26"/>
                <w:szCs w:val="26"/>
                <w:lang w:eastAsia="en-GB"/>
              </w:rPr>
              <w:t>College is</w:t>
            </w:r>
            <w:r>
              <w:rPr>
                <w:rFonts w:eastAsia="Times New Roman" w:cstheme="minorHAnsi"/>
                <w:sz w:val="26"/>
                <w:szCs w:val="26"/>
                <w:lang w:eastAsia="en-GB"/>
              </w:rPr>
              <w:t xml:space="preserve"> </w:t>
            </w:r>
            <w:r w:rsidRPr="003C2AEB">
              <w:rPr>
                <w:rFonts w:eastAsia="Times New Roman" w:cstheme="minorHAnsi"/>
                <w:sz w:val="26"/>
                <w:szCs w:val="26"/>
                <w:lang w:eastAsia="en-GB"/>
              </w:rPr>
              <w:t>undesirable and the</w:t>
            </w:r>
            <w:r>
              <w:rPr>
                <w:rFonts w:eastAsia="Times New Roman" w:cstheme="minorHAnsi"/>
                <w:sz w:val="26"/>
                <w:szCs w:val="26"/>
                <w:lang w:eastAsia="en-GB"/>
              </w:rPr>
              <w:t xml:space="preserve"> </w:t>
            </w:r>
            <w:r w:rsidRPr="003C2AEB">
              <w:rPr>
                <w:rFonts w:eastAsia="Times New Roman" w:cstheme="minorHAnsi"/>
                <w:sz w:val="26"/>
                <w:szCs w:val="26"/>
                <w:lang w:eastAsia="en-GB"/>
              </w:rPr>
              <w:t>number of spaces</w:t>
            </w:r>
            <w:r>
              <w:rPr>
                <w:rFonts w:eastAsia="Times New Roman" w:cstheme="minorHAnsi"/>
                <w:sz w:val="26"/>
                <w:szCs w:val="26"/>
                <w:lang w:eastAsia="en-GB"/>
              </w:rPr>
              <w:t xml:space="preserve"> </w:t>
            </w:r>
            <w:r w:rsidRPr="003C2AEB">
              <w:rPr>
                <w:rFonts w:eastAsia="Times New Roman" w:cstheme="minorHAnsi"/>
                <w:sz w:val="26"/>
                <w:szCs w:val="26"/>
                <w:lang w:eastAsia="en-GB"/>
              </w:rPr>
              <w:t>available are still</w:t>
            </w:r>
            <w:r>
              <w:rPr>
                <w:rFonts w:eastAsia="Times New Roman" w:cstheme="minorHAnsi"/>
                <w:sz w:val="26"/>
                <w:szCs w:val="26"/>
                <w:lang w:eastAsia="en-GB"/>
              </w:rPr>
              <w:t xml:space="preserve"> </w:t>
            </w:r>
            <w:r w:rsidRPr="003C2AEB">
              <w:rPr>
                <w:rFonts w:eastAsia="Times New Roman" w:cstheme="minorHAnsi"/>
                <w:sz w:val="26"/>
                <w:szCs w:val="26"/>
                <w:lang w:eastAsia="en-GB"/>
              </w:rPr>
              <w:t>inadequate.</w:t>
            </w:r>
          </w:p>
          <w:p w14:paraId="6598447D" w14:textId="77777777" w:rsidR="00E164AB" w:rsidRPr="003C2AEB" w:rsidRDefault="00E164AB" w:rsidP="00DD156C">
            <w:pPr>
              <w:spacing w:after="0" w:line="240" w:lineRule="auto"/>
              <w:jc w:val="center"/>
              <w:textAlignment w:val="baseline"/>
              <w:rPr>
                <w:rFonts w:eastAsia="Times New Roman" w:cstheme="minorHAnsi"/>
                <w:sz w:val="26"/>
                <w:szCs w:val="26"/>
                <w:lang w:eastAsia="en-GB"/>
              </w:rPr>
            </w:pPr>
            <w:r w:rsidRPr="003C2AEB">
              <w:rPr>
                <w:rFonts w:eastAsia="Times New Roman" w:cstheme="minorHAnsi"/>
                <w:sz w:val="26"/>
                <w:szCs w:val="26"/>
                <w:lang w:eastAsia="en-GB"/>
              </w:rPr>
              <w:t>- It doesn’t meet NTC</w:t>
            </w:r>
            <w:r>
              <w:rPr>
                <w:rFonts w:eastAsia="Times New Roman" w:cstheme="minorHAnsi"/>
                <w:sz w:val="26"/>
                <w:szCs w:val="26"/>
                <w:lang w:eastAsia="en-GB"/>
              </w:rPr>
              <w:t xml:space="preserve"> </w:t>
            </w:r>
            <w:r w:rsidRPr="003C2AEB">
              <w:rPr>
                <w:rFonts w:eastAsia="Times New Roman" w:cstheme="minorHAnsi"/>
                <w:sz w:val="26"/>
                <w:szCs w:val="26"/>
                <w:lang w:eastAsia="en-GB"/>
              </w:rPr>
              <w:t>strategy aims of being</w:t>
            </w:r>
            <w:r>
              <w:rPr>
                <w:rFonts w:eastAsia="Times New Roman" w:cstheme="minorHAnsi"/>
                <w:sz w:val="26"/>
                <w:szCs w:val="26"/>
                <w:lang w:eastAsia="en-GB"/>
              </w:rPr>
              <w:t xml:space="preserve"> </w:t>
            </w:r>
            <w:r w:rsidRPr="003C2AEB">
              <w:rPr>
                <w:rFonts w:eastAsia="Times New Roman" w:cstheme="minorHAnsi"/>
                <w:sz w:val="26"/>
                <w:szCs w:val="26"/>
                <w:lang w:eastAsia="en-GB"/>
              </w:rPr>
              <w:t>within short walking</w:t>
            </w:r>
            <w:r>
              <w:rPr>
                <w:rFonts w:eastAsia="Times New Roman" w:cstheme="minorHAnsi"/>
                <w:sz w:val="26"/>
                <w:szCs w:val="26"/>
                <w:lang w:eastAsia="en-GB"/>
              </w:rPr>
              <w:t xml:space="preserve"> </w:t>
            </w:r>
            <w:r w:rsidRPr="003C2AEB">
              <w:rPr>
                <w:rFonts w:eastAsia="Times New Roman" w:cstheme="minorHAnsi"/>
                <w:sz w:val="26"/>
                <w:szCs w:val="26"/>
                <w:lang w:eastAsia="en-GB"/>
              </w:rPr>
              <w:t>distance from</w:t>
            </w:r>
            <w:r>
              <w:rPr>
                <w:rFonts w:eastAsia="Times New Roman" w:cstheme="minorHAnsi"/>
                <w:sz w:val="26"/>
                <w:szCs w:val="26"/>
                <w:lang w:eastAsia="en-GB"/>
              </w:rPr>
              <w:t xml:space="preserve"> </w:t>
            </w:r>
            <w:r w:rsidRPr="003C2AEB">
              <w:rPr>
                <w:rFonts w:eastAsia="Times New Roman" w:cstheme="minorHAnsi"/>
                <w:sz w:val="26"/>
                <w:szCs w:val="26"/>
                <w:lang w:eastAsia="en-GB"/>
              </w:rPr>
              <w:t>the Town</w:t>
            </w:r>
            <w:r>
              <w:rPr>
                <w:rFonts w:eastAsia="Times New Roman" w:cstheme="minorHAnsi"/>
                <w:sz w:val="26"/>
                <w:szCs w:val="26"/>
                <w:lang w:eastAsia="en-GB"/>
              </w:rPr>
              <w:t xml:space="preserve"> </w:t>
            </w:r>
            <w:r w:rsidRPr="003C2AEB">
              <w:rPr>
                <w:rFonts w:eastAsia="Times New Roman" w:cstheme="minorHAnsi"/>
                <w:sz w:val="26"/>
                <w:szCs w:val="26"/>
                <w:lang w:eastAsia="en-GB"/>
              </w:rPr>
              <w:t>Centre, meaning that</w:t>
            </w:r>
            <w:r>
              <w:rPr>
                <w:rFonts w:eastAsia="Times New Roman" w:cstheme="minorHAnsi"/>
                <w:sz w:val="26"/>
                <w:szCs w:val="26"/>
                <w:lang w:eastAsia="en-GB"/>
              </w:rPr>
              <w:t xml:space="preserve"> </w:t>
            </w:r>
            <w:r w:rsidRPr="003C2AEB">
              <w:rPr>
                <w:rFonts w:eastAsia="Times New Roman" w:cstheme="minorHAnsi"/>
                <w:sz w:val="26"/>
                <w:szCs w:val="26"/>
                <w:lang w:eastAsia="en-GB"/>
              </w:rPr>
              <w:t>town</w:t>
            </w:r>
            <w:r>
              <w:rPr>
                <w:rFonts w:eastAsia="Times New Roman" w:cstheme="minorHAnsi"/>
                <w:sz w:val="26"/>
                <w:szCs w:val="26"/>
                <w:lang w:eastAsia="en-GB"/>
              </w:rPr>
              <w:t xml:space="preserve"> </w:t>
            </w:r>
            <w:r w:rsidRPr="003C2AEB">
              <w:rPr>
                <w:rFonts w:eastAsia="Times New Roman" w:cstheme="minorHAnsi"/>
                <w:sz w:val="26"/>
                <w:szCs w:val="26"/>
                <w:lang w:eastAsia="en-GB"/>
              </w:rPr>
              <w:t>businesses are</w:t>
            </w:r>
            <w:r>
              <w:rPr>
                <w:rFonts w:eastAsia="Times New Roman" w:cstheme="minorHAnsi"/>
                <w:sz w:val="26"/>
                <w:szCs w:val="26"/>
                <w:lang w:eastAsia="en-GB"/>
              </w:rPr>
              <w:t xml:space="preserve"> </w:t>
            </w:r>
            <w:r w:rsidRPr="003C2AEB">
              <w:rPr>
                <w:rFonts w:eastAsia="Times New Roman" w:cstheme="minorHAnsi"/>
                <w:sz w:val="26"/>
                <w:szCs w:val="26"/>
                <w:lang w:eastAsia="en-GB"/>
              </w:rPr>
              <w:t>unlikely to benefit from</w:t>
            </w:r>
            <w:r>
              <w:rPr>
                <w:rFonts w:eastAsia="Times New Roman" w:cstheme="minorHAnsi"/>
                <w:sz w:val="26"/>
                <w:szCs w:val="26"/>
                <w:lang w:eastAsia="en-GB"/>
              </w:rPr>
              <w:t xml:space="preserve"> </w:t>
            </w:r>
            <w:r w:rsidRPr="003C2AEB">
              <w:rPr>
                <w:rFonts w:eastAsia="Times New Roman" w:cstheme="minorHAnsi"/>
                <w:sz w:val="26"/>
                <w:szCs w:val="26"/>
                <w:lang w:eastAsia="en-GB"/>
              </w:rPr>
              <w:t>increased football, and</w:t>
            </w:r>
            <w:r>
              <w:rPr>
                <w:rFonts w:eastAsia="Times New Roman" w:cstheme="minorHAnsi"/>
                <w:sz w:val="26"/>
                <w:szCs w:val="26"/>
                <w:lang w:eastAsia="en-GB"/>
              </w:rPr>
              <w:t xml:space="preserve"> </w:t>
            </w:r>
            <w:r w:rsidRPr="003C2AEB">
              <w:rPr>
                <w:rFonts w:eastAsia="Times New Roman" w:cstheme="minorHAnsi"/>
                <w:sz w:val="26"/>
                <w:szCs w:val="26"/>
                <w:lang w:eastAsia="en-GB"/>
              </w:rPr>
              <w:t>the site footprint</w:t>
            </w:r>
            <w:r>
              <w:rPr>
                <w:rFonts w:eastAsia="Times New Roman" w:cstheme="minorHAnsi"/>
                <w:sz w:val="26"/>
                <w:szCs w:val="26"/>
                <w:lang w:eastAsia="en-GB"/>
              </w:rPr>
              <w:t xml:space="preserve"> i</w:t>
            </w:r>
            <w:r w:rsidRPr="003C2AEB">
              <w:rPr>
                <w:rFonts w:eastAsia="Times New Roman" w:cstheme="minorHAnsi"/>
                <w:sz w:val="26"/>
                <w:szCs w:val="26"/>
                <w:lang w:eastAsia="en-GB"/>
              </w:rPr>
              <w:t>s</w:t>
            </w:r>
            <w:r>
              <w:rPr>
                <w:rFonts w:eastAsia="Times New Roman" w:cstheme="minorHAnsi"/>
                <w:sz w:val="26"/>
                <w:szCs w:val="26"/>
                <w:lang w:eastAsia="en-GB"/>
              </w:rPr>
              <w:t xml:space="preserve"> </w:t>
            </w:r>
            <w:r w:rsidRPr="003C2AEB">
              <w:rPr>
                <w:rFonts w:eastAsia="Times New Roman" w:cstheme="minorHAnsi"/>
                <w:sz w:val="26"/>
                <w:szCs w:val="26"/>
                <w:lang w:eastAsia="en-GB"/>
              </w:rPr>
              <w:t>small, limiting the site</w:t>
            </w:r>
            <w:r>
              <w:rPr>
                <w:rFonts w:eastAsia="Times New Roman" w:cstheme="minorHAnsi"/>
                <w:sz w:val="26"/>
                <w:szCs w:val="26"/>
                <w:lang w:eastAsia="en-GB"/>
              </w:rPr>
              <w:t xml:space="preserve"> </w:t>
            </w:r>
            <w:r w:rsidRPr="003C2AEB">
              <w:rPr>
                <w:rFonts w:eastAsia="Times New Roman" w:cstheme="minorHAnsi"/>
                <w:sz w:val="26"/>
                <w:szCs w:val="26"/>
                <w:lang w:eastAsia="en-GB"/>
              </w:rPr>
              <w:t>to Step 4 and</w:t>
            </w:r>
            <w:r>
              <w:rPr>
                <w:rFonts w:eastAsia="Times New Roman" w:cstheme="minorHAnsi"/>
                <w:sz w:val="26"/>
                <w:szCs w:val="26"/>
                <w:lang w:eastAsia="en-GB"/>
              </w:rPr>
              <w:t xml:space="preserve"> </w:t>
            </w:r>
            <w:r w:rsidRPr="003C2AEB">
              <w:rPr>
                <w:rFonts w:eastAsia="Times New Roman" w:cstheme="minorHAnsi"/>
                <w:sz w:val="26"/>
                <w:szCs w:val="26"/>
                <w:lang w:eastAsia="en-GB"/>
              </w:rPr>
              <w:t>thus</w:t>
            </w:r>
            <w:r>
              <w:rPr>
                <w:rFonts w:eastAsia="Times New Roman" w:cstheme="minorHAnsi"/>
                <w:sz w:val="26"/>
                <w:szCs w:val="26"/>
                <w:lang w:eastAsia="en-GB"/>
              </w:rPr>
              <w:t xml:space="preserve"> </w:t>
            </w:r>
            <w:r w:rsidRPr="003C2AEB">
              <w:rPr>
                <w:rFonts w:eastAsia="Times New Roman" w:cstheme="minorHAnsi"/>
                <w:sz w:val="26"/>
                <w:szCs w:val="26"/>
                <w:lang w:eastAsia="en-GB"/>
              </w:rPr>
              <w:t>removing aspirations for</w:t>
            </w:r>
            <w:r>
              <w:rPr>
                <w:rFonts w:eastAsia="Times New Roman" w:cstheme="minorHAnsi"/>
                <w:sz w:val="26"/>
                <w:szCs w:val="26"/>
                <w:lang w:eastAsia="en-GB"/>
              </w:rPr>
              <w:t xml:space="preserve"> </w:t>
            </w:r>
            <w:r w:rsidRPr="003C2AEB">
              <w:rPr>
                <w:rFonts w:eastAsia="Times New Roman" w:cstheme="minorHAnsi"/>
                <w:sz w:val="26"/>
                <w:szCs w:val="26"/>
                <w:lang w:eastAsia="en-GB"/>
              </w:rPr>
              <w:t>senior</w:t>
            </w:r>
            <w:r>
              <w:rPr>
                <w:rFonts w:eastAsia="Times New Roman" w:cstheme="minorHAnsi"/>
                <w:sz w:val="26"/>
                <w:szCs w:val="26"/>
                <w:lang w:eastAsia="en-GB"/>
              </w:rPr>
              <w:t xml:space="preserve"> </w:t>
            </w:r>
            <w:r w:rsidRPr="003C2AEB">
              <w:rPr>
                <w:rFonts w:eastAsia="Times New Roman" w:cstheme="minorHAnsi"/>
                <w:sz w:val="26"/>
                <w:szCs w:val="26"/>
                <w:lang w:eastAsia="en-GB"/>
              </w:rPr>
              <w:t>teams to</w:t>
            </w:r>
            <w:r>
              <w:rPr>
                <w:rFonts w:eastAsia="Times New Roman" w:cstheme="minorHAnsi"/>
                <w:sz w:val="26"/>
                <w:szCs w:val="26"/>
                <w:lang w:eastAsia="en-GB"/>
              </w:rPr>
              <w:t xml:space="preserve"> </w:t>
            </w:r>
            <w:r w:rsidRPr="003C2AEB">
              <w:rPr>
                <w:rFonts w:eastAsia="Times New Roman" w:cstheme="minorHAnsi"/>
                <w:sz w:val="26"/>
                <w:szCs w:val="26"/>
                <w:lang w:eastAsia="en-GB"/>
              </w:rPr>
              <w:t>progress.</w:t>
            </w:r>
          </w:p>
          <w:p w14:paraId="1D884A00" w14:textId="77777777" w:rsidR="00E164AB" w:rsidRDefault="00E164AB" w:rsidP="00DD156C">
            <w:pPr>
              <w:spacing w:after="0" w:line="240" w:lineRule="auto"/>
              <w:jc w:val="center"/>
              <w:textAlignment w:val="baseline"/>
              <w:rPr>
                <w:rFonts w:eastAsia="Times New Roman" w:cstheme="minorHAnsi"/>
                <w:sz w:val="26"/>
                <w:szCs w:val="26"/>
                <w:lang w:eastAsia="en-GB"/>
              </w:rPr>
            </w:pPr>
            <w:r w:rsidRPr="003C2AEB">
              <w:rPr>
                <w:rFonts w:eastAsia="Times New Roman" w:cstheme="minorHAnsi"/>
                <w:sz w:val="26"/>
                <w:szCs w:val="26"/>
                <w:lang w:eastAsia="en-GB"/>
              </w:rPr>
              <w:t>- Would like to see plans</w:t>
            </w:r>
            <w:r>
              <w:rPr>
                <w:rFonts w:eastAsia="Times New Roman" w:cstheme="minorHAnsi"/>
                <w:sz w:val="26"/>
                <w:szCs w:val="26"/>
                <w:lang w:eastAsia="en-GB"/>
              </w:rPr>
              <w:t xml:space="preserve"> </w:t>
            </w:r>
            <w:r w:rsidRPr="003C2AEB">
              <w:rPr>
                <w:rFonts w:eastAsia="Times New Roman" w:cstheme="minorHAnsi"/>
                <w:sz w:val="26"/>
                <w:szCs w:val="26"/>
                <w:lang w:eastAsia="en-GB"/>
              </w:rPr>
              <w:t>for the</w:t>
            </w:r>
            <w:r>
              <w:rPr>
                <w:rFonts w:eastAsia="Times New Roman" w:cstheme="minorHAnsi"/>
                <w:sz w:val="26"/>
                <w:szCs w:val="26"/>
                <w:lang w:eastAsia="en-GB"/>
              </w:rPr>
              <w:t xml:space="preserve"> </w:t>
            </w:r>
            <w:r w:rsidRPr="003C2AEB">
              <w:rPr>
                <w:rFonts w:eastAsia="Times New Roman" w:cstheme="minorHAnsi"/>
                <w:sz w:val="26"/>
                <w:szCs w:val="26"/>
                <w:lang w:eastAsia="en-GB"/>
              </w:rPr>
              <w:t>development of</w:t>
            </w:r>
            <w:r>
              <w:rPr>
                <w:rFonts w:eastAsia="Times New Roman" w:cstheme="minorHAnsi"/>
                <w:sz w:val="26"/>
                <w:szCs w:val="26"/>
                <w:lang w:eastAsia="en-GB"/>
              </w:rPr>
              <w:t xml:space="preserve"> </w:t>
            </w:r>
            <w:r w:rsidRPr="003C2AEB">
              <w:rPr>
                <w:rFonts w:eastAsia="Times New Roman" w:cstheme="minorHAnsi"/>
                <w:sz w:val="26"/>
                <w:szCs w:val="26"/>
                <w:lang w:eastAsia="en-GB"/>
              </w:rPr>
              <w:t>Faraday Road</w:t>
            </w:r>
            <w:r>
              <w:rPr>
                <w:rFonts w:eastAsia="Times New Roman" w:cstheme="minorHAnsi"/>
                <w:sz w:val="26"/>
                <w:szCs w:val="26"/>
                <w:lang w:eastAsia="en-GB"/>
              </w:rPr>
              <w:t xml:space="preserve"> </w:t>
            </w:r>
            <w:r w:rsidRPr="003C2AEB">
              <w:rPr>
                <w:rFonts w:eastAsia="Times New Roman" w:cstheme="minorHAnsi"/>
                <w:sz w:val="26"/>
                <w:szCs w:val="26"/>
                <w:lang w:eastAsia="en-GB"/>
              </w:rPr>
              <w:t>considered alongside</w:t>
            </w:r>
            <w:r>
              <w:rPr>
                <w:rFonts w:eastAsia="Times New Roman" w:cstheme="minorHAnsi"/>
                <w:sz w:val="26"/>
                <w:szCs w:val="26"/>
                <w:lang w:eastAsia="en-GB"/>
              </w:rPr>
              <w:t xml:space="preserve"> </w:t>
            </w:r>
            <w:r w:rsidRPr="003C2AEB">
              <w:rPr>
                <w:rFonts w:eastAsia="Times New Roman" w:cstheme="minorHAnsi"/>
                <w:sz w:val="26"/>
                <w:szCs w:val="26"/>
                <w:lang w:eastAsia="en-GB"/>
              </w:rPr>
              <w:t>this proposed</w:t>
            </w:r>
            <w:r>
              <w:rPr>
                <w:rFonts w:eastAsia="Times New Roman" w:cstheme="minorHAnsi"/>
                <w:sz w:val="26"/>
                <w:szCs w:val="26"/>
                <w:lang w:eastAsia="en-GB"/>
              </w:rPr>
              <w:t xml:space="preserve"> </w:t>
            </w:r>
            <w:r w:rsidRPr="003C2AEB">
              <w:rPr>
                <w:rFonts w:eastAsia="Times New Roman" w:cstheme="minorHAnsi"/>
                <w:sz w:val="26"/>
                <w:szCs w:val="26"/>
                <w:lang w:eastAsia="en-GB"/>
              </w:rPr>
              <w:t>replacement site.</w:t>
            </w:r>
          </w:p>
          <w:p w14:paraId="108BACA2" w14:textId="77777777" w:rsidR="00E164AB" w:rsidRPr="003C2AEB" w:rsidRDefault="00E164AB" w:rsidP="00DD156C">
            <w:pPr>
              <w:spacing w:after="0" w:line="240" w:lineRule="auto"/>
              <w:jc w:val="center"/>
              <w:textAlignment w:val="baseline"/>
              <w:rPr>
                <w:rFonts w:eastAsia="Times New Roman" w:cstheme="minorHAnsi"/>
                <w:sz w:val="26"/>
                <w:szCs w:val="26"/>
                <w:lang w:eastAsia="en-GB"/>
              </w:rPr>
            </w:pPr>
          </w:p>
          <w:p w14:paraId="596A7307" w14:textId="77777777" w:rsidR="00E164AB" w:rsidRPr="003C2AEB" w:rsidRDefault="00E164AB" w:rsidP="00DD156C">
            <w:pPr>
              <w:spacing w:after="0" w:line="240" w:lineRule="auto"/>
              <w:jc w:val="center"/>
              <w:textAlignment w:val="baseline"/>
              <w:rPr>
                <w:rFonts w:eastAsia="Times New Roman" w:cstheme="minorHAnsi"/>
                <w:sz w:val="26"/>
                <w:szCs w:val="26"/>
                <w:lang w:eastAsia="en-GB"/>
              </w:rPr>
            </w:pPr>
            <w:r w:rsidRPr="003C2AEB">
              <w:rPr>
                <w:rFonts w:eastAsia="Times New Roman" w:cstheme="minorHAnsi"/>
                <w:sz w:val="26"/>
                <w:szCs w:val="26"/>
                <w:lang w:eastAsia="en-GB"/>
              </w:rPr>
              <w:t>Cllr Tony Vickers, Phil</w:t>
            </w:r>
          </w:p>
          <w:p w14:paraId="63CBCBE0" w14:textId="77777777" w:rsidR="00E164AB" w:rsidRPr="003C2AEB" w:rsidRDefault="00E164AB" w:rsidP="00DD156C">
            <w:pPr>
              <w:spacing w:after="0" w:line="240" w:lineRule="auto"/>
              <w:jc w:val="center"/>
              <w:textAlignment w:val="baseline"/>
              <w:rPr>
                <w:rFonts w:eastAsia="Times New Roman" w:cstheme="minorHAnsi"/>
                <w:sz w:val="26"/>
                <w:szCs w:val="26"/>
                <w:lang w:eastAsia="en-GB"/>
              </w:rPr>
            </w:pPr>
            <w:r w:rsidRPr="003C2AEB">
              <w:rPr>
                <w:rFonts w:eastAsia="Times New Roman" w:cstheme="minorHAnsi"/>
                <w:sz w:val="26"/>
                <w:szCs w:val="26"/>
                <w:lang w:eastAsia="en-GB"/>
              </w:rPr>
              <w:t>Barnett, and Jeff Beck</w:t>
            </w:r>
          </w:p>
          <w:p w14:paraId="1C5945A4" w14:textId="77777777" w:rsidR="00E164AB" w:rsidRDefault="00E164AB" w:rsidP="00DD156C">
            <w:pPr>
              <w:spacing w:after="0" w:line="240" w:lineRule="auto"/>
              <w:jc w:val="center"/>
              <w:textAlignment w:val="baseline"/>
              <w:rPr>
                <w:rFonts w:eastAsia="Times New Roman" w:cstheme="minorHAnsi"/>
                <w:sz w:val="26"/>
                <w:szCs w:val="26"/>
                <w:lang w:eastAsia="en-GB"/>
              </w:rPr>
            </w:pPr>
            <w:r w:rsidRPr="003C2AEB">
              <w:rPr>
                <w:rFonts w:eastAsia="Times New Roman" w:cstheme="minorHAnsi"/>
                <w:sz w:val="26"/>
                <w:szCs w:val="26"/>
                <w:lang w:eastAsia="en-GB"/>
              </w:rPr>
              <w:t>abstained.</w:t>
            </w:r>
          </w:p>
          <w:p w14:paraId="27D16252" w14:textId="77777777" w:rsidR="00E164AB" w:rsidRDefault="00E164AB" w:rsidP="00DD156C">
            <w:pPr>
              <w:spacing w:after="0" w:line="240" w:lineRule="auto"/>
              <w:jc w:val="center"/>
              <w:textAlignment w:val="baseline"/>
              <w:rPr>
                <w:rFonts w:eastAsia="Times New Roman" w:cstheme="minorHAnsi"/>
                <w:sz w:val="26"/>
                <w:szCs w:val="26"/>
                <w:lang w:eastAsia="en-GB"/>
              </w:rPr>
            </w:pPr>
          </w:p>
          <w:p w14:paraId="26B5B10B" w14:textId="77777777" w:rsidR="00E164AB" w:rsidRPr="00A14A4D" w:rsidRDefault="00E164AB" w:rsidP="00DD156C">
            <w:pPr>
              <w:spacing w:after="0" w:line="240" w:lineRule="auto"/>
              <w:jc w:val="center"/>
              <w:textAlignment w:val="baseline"/>
              <w:rPr>
                <w:rFonts w:eastAsia="Times New Roman" w:cstheme="minorHAnsi"/>
                <w:sz w:val="26"/>
                <w:szCs w:val="26"/>
                <w:lang w:eastAsia="en-GB"/>
              </w:rPr>
            </w:pPr>
          </w:p>
        </w:tc>
      </w:tr>
      <w:tr w:rsidR="00795191" w:rsidRPr="00406F42" w14:paraId="0D5BF084"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296FCFA7" w14:textId="77777777" w:rsidR="00E164AB" w:rsidRPr="00A14A4D" w:rsidRDefault="00E164AB" w:rsidP="00DD156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2.</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417E15AE" w14:textId="2FBD429D" w:rsidR="00E164AB" w:rsidRPr="00A14A4D" w:rsidRDefault="00002127" w:rsidP="00DD156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D129027" w14:textId="77777777" w:rsidR="00E164AB" w:rsidRPr="00A14A4D" w:rsidRDefault="00E164AB" w:rsidP="00DD156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30D6C5" w14:textId="77777777" w:rsidR="00E164AB" w:rsidRPr="00A14A4D" w:rsidRDefault="00556E33" w:rsidP="00DD156C">
            <w:pPr>
              <w:spacing w:after="0" w:line="240" w:lineRule="auto"/>
              <w:jc w:val="center"/>
              <w:textAlignment w:val="baseline"/>
              <w:rPr>
                <w:rFonts w:eastAsia="Times New Roman" w:cstheme="minorHAnsi"/>
                <w:sz w:val="26"/>
                <w:szCs w:val="26"/>
                <w:lang w:eastAsia="en-GB"/>
              </w:rPr>
            </w:pPr>
            <w:hyperlink r:id="rId17" w:history="1">
              <w:r w:rsidR="00E164AB" w:rsidRPr="002C159D">
                <w:rPr>
                  <w:rStyle w:val="Hyperlink"/>
                  <w:rFonts w:eastAsia="Times New Roman" w:cstheme="minorHAnsi"/>
                  <w:sz w:val="26"/>
                  <w:szCs w:val="26"/>
                  <w:lang w:eastAsia="en-GB"/>
                </w:rPr>
                <w:t>22/00028/HOUSE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8AC4305" w14:textId="77777777" w:rsidR="00E164AB" w:rsidRPr="00A14A4D" w:rsidRDefault="00E164AB" w:rsidP="00DD156C">
            <w:pPr>
              <w:spacing w:after="0" w:line="240" w:lineRule="auto"/>
              <w:jc w:val="center"/>
              <w:textAlignment w:val="baseline"/>
              <w:rPr>
                <w:rFonts w:eastAsia="Times New Roman" w:cstheme="minorHAnsi"/>
                <w:sz w:val="26"/>
                <w:szCs w:val="26"/>
                <w:lang w:eastAsia="en-GB"/>
              </w:rPr>
            </w:pPr>
            <w:r w:rsidRPr="00176CCA">
              <w:rPr>
                <w:rFonts w:eastAsia="Times New Roman" w:cstheme="minorHAnsi"/>
                <w:sz w:val="26"/>
                <w:szCs w:val="26"/>
                <w:lang w:eastAsia="en-GB"/>
              </w:rPr>
              <w:t>29 Wyndham Road</w:t>
            </w:r>
            <w:r>
              <w:rPr>
                <w:rFonts w:eastAsia="Times New Roman" w:cstheme="minorHAnsi"/>
                <w:sz w:val="26"/>
                <w:szCs w:val="26"/>
                <w:lang w:eastAsia="en-GB"/>
              </w:rPr>
              <w:t>,</w:t>
            </w:r>
            <w:r w:rsidRPr="00176CC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176CCA">
              <w:rPr>
                <w:rFonts w:eastAsia="Times New Roman" w:cstheme="minorHAnsi"/>
                <w:sz w:val="26"/>
                <w:szCs w:val="26"/>
                <w:lang w:eastAsia="en-GB"/>
              </w:rPr>
              <w:t>RG14 2NJ</w:t>
            </w:r>
            <w:r>
              <w:rPr>
                <w:rFonts w:eastAsia="Times New Roman" w:cstheme="minorHAnsi"/>
                <w:sz w:val="26"/>
                <w:szCs w:val="26"/>
                <w:lang w:eastAsia="en-GB"/>
              </w:rPr>
              <w:t>, for Mr &amp; Mrs Davies</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7393EF9B" w14:textId="77777777" w:rsidR="00E164AB" w:rsidRPr="00A14A4D" w:rsidRDefault="00E164AB" w:rsidP="00DD156C">
            <w:pPr>
              <w:spacing w:after="0" w:line="240" w:lineRule="auto"/>
              <w:jc w:val="center"/>
              <w:textAlignment w:val="baseline"/>
              <w:rPr>
                <w:rFonts w:eastAsia="Times New Roman" w:cstheme="minorHAnsi"/>
                <w:sz w:val="26"/>
                <w:szCs w:val="26"/>
                <w:lang w:eastAsia="en-GB"/>
              </w:rPr>
            </w:pPr>
            <w:r w:rsidRPr="00D81C5E">
              <w:rPr>
                <w:rFonts w:eastAsia="Times New Roman" w:cstheme="minorHAnsi"/>
                <w:sz w:val="26"/>
                <w:szCs w:val="26"/>
                <w:lang w:eastAsia="en-GB"/>
              </w:rPr>
              <w:t>Two single storey rear and side extensions</w:t>
            </w:r>
            <w:r>
              <w:rPr>
                <w:rFonts w:eastAsia="Times New Roman" w:cstheme="minorHAnsi"/>
                <w:sz w:val="26"/>
                <w:szCs w:val="26"/>
                <w:lang w:eastAsia="en-GB"/>
              </w:rPr>
              <w:t>.</w:t>
            </w:r>
          </w:p>
        </w:tc>
      </w:tr>
      <w:tr w:rsidR="00795191" w:rsidRPr="00406F42" w14:paraId="1E764CEA"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1B26BE50"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3.</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385FCC0B" w14:textId="6AF178A2"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E2398B0"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6A577D8" w14:textId="77777777" w:rsidR="00002127" w:rsidRPr="00A14A4D" w:rsidRDefault="00556E33" w:rsidP="00002127">
            <w:pPr>
              <w:spacing w:after="0" w:line="240" w:lineRule="auto"/>
              <w:jc w:val="center"/>
              <w:textAlignment w:val="baseline"/>
              <w:rPr>
                <w:rFonts w:eastAsia="Times New Roman" w:cstheme="minorHAnsi"/>
                <w:sz w:val="26"/>
                <w:szCs w:val="26"/>
                <w:lang w:eastAsia="en-GB"/>
              </w:rPr>
            </w:pPr>
            <w:hyperlink r:id="rId18" w:history="1">
              <w:r w:rsidR="00002127" w:rsidRPr="00632E51">
                <w:rPr>
                  <w:rStyle w:val="Hyperlink"/>
                  <w:rFonts w:eastAsia="Times New Roman" w:cstheme="minorHAnsi"/>
                  <w:sz w:val="26"/>
                  <w:szCs w:val="26"/>
                  <w:lang w:eastAsia="en-GB"/>
                </w:rPr>
                <w:t>22/00147/HOUSE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4F3867D"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sidRPr="00B775C1">
              <w:rPr>
                <w:rFonts w:eastAsia="Times New Roman" w:cstheme="minorHAnsi"/>
                <w:sz w:val="26"/>
                <w:szCs w:val="26"/>
                <w:lang w:eastAsia="en-GB"/>
              </w:rPr>
              <w:t>65 Shaw Road</w:t>
            </w:r>
            <w:r>
              <w:rPr>
                <w:rFonts w:eastAsia="Times New Roman" w:cstheme="minorHAnsi"/>
                <w:sz w:val="26"/>
                <w:szCs w:val="26"/>
                <w:lang w:eastAsia="en-GB"/>
              </w:rPr>
              <w:t>,</w:t>
            </w:r>
            <w:r w:rsidRPr="00B775C1">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B775C1">
              <w:rPr>
                <w:rFonts w:eastAsia="Times New Roman" w:cstheme="minorHAnsi"/>
                <w:sz w:val="26"/>
                <w:szCs w:val="26"/>
                <w:lang w:eastAsia="en-GB"/>
              </w:rPr>
              <w:t>RG14 1HG</w:t>
            </w:r>
            <w:r>
              <w:rPr>
                <w:rFonts w:eastAsia="Times New Roman" w:cstheme="minorHAnsi"/>
                <w:sz w:val="26"/>
                <w:szCs w:val="26"/>
                <w:lang w:eastAsia="en-GB"/>
              </w:rPr>
              <w:t>, for Mr J. Watts</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1D7B4E44"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sidRPr="001061E2">
              <w:rPr>
                <w:rFonts w:eastAsia="Times New Roman" w:cstheme="minorHAnsi"/>
                <w:sz w:val="26"/>
                <w:szCs w:val="26"/>
                <w:lang w:eastAsia="en-GB"/>
              </w:rPr>
              <w:t>Proposed removal of the existing single storey flat roof on rear extension and replace with a natural slate roof incorporating two conservation roof windows. Minor internal alterations to ground floor shower room and insertion of first floor bathroom window.</w:t>
            </w:r>
          </w:p>
        </w:tc>
      </w:tr>
      <w:tr w:rsidR="00795191" w:rsidRPr="00406F42" w14:paraId="17E603F5"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3B71680D"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08B199A9" w14:textId="42F9A659"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060A131" w14:textId="77777777" w:rsidR="00002127" w:rsidRPr="00AD5DF7"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614A281" w14:textId="77777777" w:rsidR="00002127" w:rsidRPr="00AD5DF7" w:rsidRDefault="00556E33" w:rsidP="00002127">
            <w:pPr>
              <w:spacing w:after="0" w:line="240" w:lineRule="auto"/>
              <w:jc w:val="center"/>
              <w:textAlignment w:val="baseline"/>
              <w:rPr>
                <w:sz w:val="26"/>
                <w:szCs w:val="26"/>
              </w:rPr>
            </w:pPr>
            <w:hyperlink r:id="rId19" w:history="1">
              <w:r w:rsidR="00002127" w:rsidRPr="009A7460">
                <w:rPr>
                  <w:rStyle w:val="Hyperlink"/>
                  <w:sz w:val="26"/>
                  <w:szCs w:val="26"/>
                </w:rPr>
                <w:t>22/00204/COMIND</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0AAF033" w14:textId="77777777" w:rsidR="00002127" w:rsidRPr="00AD5DF7" w:rsidRDefault="00002127" w:rsidP="00002127">
            <w:pPr>
              <w:spacing w:after="0" w:line="240" w:lineRule="auto"/>
              <w:jc w:val="center"/>
              <w:textAlignment w:val="baseline"/>
              <w:rPr>
                <w:rFonts w:eastAsia="Times New Roman" w:cstheme="minorHAnsi"/>
                <w:sz w:val="26"/>
                <w:szCs w:val="26"/>
                <w:lang w:eastAsia="en-GB"/>
              </w:rPr>
            </w:pPr>
            <w:r w:rsidRPr="008C7209">
              <w:rPr>
                <w:rFonts w:eastAsia="Times New Roman" w:cstheme="minorHAnsi"/>
                <w:sz w:val="26"/>
                <w:szCs w:val="26"/>
                <w:lang w:eastAsia="en-GB"/>
              </w:rPr>
              <w:t>London Road Retail Park</w:t>
            </w:r>
            <w:r>
              <w:rPr>
                <w:rFonts w:eastAsia="Times New Roman" w:cstheme="minorHAnsi"/>
                <w:sz w:val="26"/>
                <w:szCs w:val="26"/>
                <w:lang w:eastAsia="en-GB"/>
              </w:rPr>
              <w:t>,</w:t>
            </w:r>
            <w:r w:rsidRPr="008C7209">
              <w:rPr>
                <w:rFonts w:eastAsia="Times New Roman" w:cstheme="minorHAnsi"/>
                <w:sz w:val="26"/>
                <w:szCs w:val="26"/>
                <w:lang w:eastAsia="en-GB"/>
              </w:rPr>
              <w:t xml:space="preserve"> London Road</w:t>
            </w:r>
            <w:r>
              <w:rPr>
                <w:rFonts w:eastAsia="Times New Roman" w:cstheme="minorHAnsi"/>
                <w:sz w:val="26"/>
                <w:szCs w:val="26"/>
                <w:lang w:eastAsia="en-GB"/>
              </w:rPr>
              <w:t>,</w:t>
            </w:r>
            <w:r w:rsidRPr="008C7209">
              <w:rPr>
                <w:rFonts w:eastAsia="Times New Roman" w:cstheme="minorHAnsi"/>
                <w:sz w:val="26"/>
                <w:szCs w:val="26"/>
                <w:lang w:eastAsia="en-GB"/>
              </w:rPr>
              <w:t xml:space="preserve"> Newbury</w:t>
            </w:r>
            <w:r>
              <w:rPr>
                <w:rFonts w:eastAsia="Times New Roman" w:cstheme="minorHAnsi"/>
                <w:sz w:val="26"/>
                <w:szCs w:val="26"/>
                <w:lang w:eastAsia="en-GB"/>
              </w:rPr>
              <w:t xml:space="preserve">, RG14 2BP, for </w:t>
            </w:r>
            <w:r w:rsidRPr="005C06B2">
              <w:rPr>
                <w:rFonts w:eastAsia="Times New Roman" w:cstheme="minorHAnsi"/>
                <w:sz w:val="26"/>
                <w:szCs w:val="26"/>
                <w:lang w:eastAsia="en-GB"/>
              </w:rPr>
              <w:t>London Road Limited</w:t>
            </w:r>
            <w:r>
              <w:rPr>
                <w:rFonts w:eastAsia="Times New Roman" w:cstheme="minorHAnsi"/>
                <w:sz w:val="26"/>
                <w:szCs w:val="26"/>
                <w:lang w:eastAsia="en-GB"/>
              </w:rPr>
              <w:t xml:space="preserve"> </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8CDBD5A" w14:textId="77777777" w:rsidR="00002127" w:rsidRPr="00AD5DF7" w:rsidRDefault="00002127" w:rsidP="00002127">
            <w:pPr>
              <w:spacing w:after="0" w:line="240" w:lineRule="auto"/>
              <w:jc w:val="center"/>
              <w:textAlignment w:val="baseline"/>
              <w:rPr>
                <w:rFonts w:eastAsia="Times New Roman" w:cstheme="minorHAnsi"/>
                <w:sz w:val="26"/>
                <w:szCs w:val="26"/>
                <w:lang w:eastAsia="en-GB"/>
              </w:rPr>
            </w:pPr>
            <w:r w:rsidRPr="00EC2D3A">
              <w:rPr>
                <w:rFonts w:eastAsia="Times New Roman" w:cstheme="minorHAnsi"/>
                <w:sz w:val="26"/>
                <w:szCs w:val="26"/>
                <w:lang w:eastAsia="en-GB"/>
              </w:rPr>
              <w:t xml:space="preserve">Section 73: Variation of Condition 8 (Customer Opening Hours) of previously approved application </w:t>
            </w:r>
            <w:hyperlink r:id="rId20" w:history="1">
              <w:r w:rsidRPr="00BB7420">
                <w:rPr>
                  <w:rStyle w:val="Hyperlink"/>
                  <w:rFonts w:eastAsia="Times New Roman" w:cstheme="minorHAnsi"/>
                  <w:sz w:val="26"/>
                  <w:szCs w:val="26"/>
                  <w:lang w:eastAsia="en-GB"/>
                </w:rPr>
                <w:t>20/01498/COMIND</w:t>
              </w:r>
            </w:hyperlink>
            <w:r w:rsidRPr="00EC2D3A">
              <w:rPr>
                <w:rFonts w:eastAsia="Times New Roman" w:cstheme="minorHAnsi"/>
                <w:sz w:val="26"/>
                <w:szCs w:val="26"/>
                <w:lang w:eastAsia="en-GB"/>
              </w:rPr>
              <w:t xml:space="preserve">: Demolition of former public house (Class A4) and existing retail unit (Class E); erection of single storey building for use as a </w:t>
            </w:r>
            <w:proofErr w:type="spellStart"/>
            <w:r w:rsidRPr="00EC2D3A">
              <w:rPr>
                <w:rFonts w:eastAsia="Times New Roman" w:cstheme="minorHAnsi"/>
                <w:sz w:val="26"/>
                <w:szCs w:val="26"/>
                <w:lang w:eastAsia="en-GB"/>
              </w:rPr>
              <w:t>foodstore</w:t>
            </w:r>
            <w:proofErr w:type="spellEnd"/>
            <w:r w:rsidRPr="00EC2D3A">
              <w:rPr>
                <w:rFonts w:eastAsia="Times New Roman" w:cstheme="minorHAnsi"/>
                <w:sz w:val="26"/>
                <w:szCs w:val="26"/>
                <w:lang w:eastAsia="en-GB"/>
              </w:rPr>
              <w:t xml:space="preserve"> (Class E), together with associated access and servicing arrangements; reconfigured car park layout; enhanced landscaping; including a new pocket park adjacent the London Road, and associated works.</w:t>
            </w:r>
          </w:p>
        </w:tc>
      </w:tr>
      <w:tr w:rsidR="00795191" w:rsidRPr="00406F42" w14:paraId="4BC6451B"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6E3294CF"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583BBFE" w14:textId="5327EC6F"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9CFBD3D" w14:textId="77777777" w:rsidR="00002127"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9BAF51" w14:textId="77777777" w:rsidR="00002127" w:rsidRPr="0029716E" w:rsidRDefault="00556E33" w:rsidP="00002127">
            <w:pPr>
              <w:spacing w:after="0" w:line="240" w:lineRule="auto"/>
              <w:jc w:val="center"/>
              <w:textAlignment w:val="baseline"/>
              <w:rPr>
                <w:sz w:val="26"/>
                <w:szCs w:val="26"/>
              </w:rPr>
            </w:pPr>
            <w:hyperlink r:id="rId21" w:history="1">
              <w:r w:rsidR="00002127" w:rsidRPr="00FD6DF0">
                <w:rPr>
                  <w:rStyle w:val="Hyperlink"/>
                  <w:sz w:val="26"/>
                  <w:szCs w:val="26"/>
                </w:rPr>
                <w:t>22/00269/LBC2</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CA18E52" w14:textId="77777777" w:rsidR="00002127" w:rsidRPr="00B61F85" w:rsidRDefault="00002127" w:rsidP="00002127">
            <w:pPr>
              <w:spacing w:after="0" w:line="240" w:lineRule="auto"/>
              <w:jc w:val="center"/>
              <w:textAlignment w:val="baseline"/>
              <w:rPr>
                <w:rFonts w:eastAsia="Times New Roman" w:cstheme="minorHAnsi"/>
                <w:sz w:val="26"/>
                <w:szCs w:val="26"/>
                <w:lang w:eastAsia="en-GB"/>
              </w:rPr>
            </w:pPr>
            <w:r w:rsidRPr="00D3150B">
              <w:rPr>
                <w:rFonts w:eastAsia="Times New Roman" w:cstheme="minorHAnsi"/>
                <w:sz w:val="26"/>
                <w:szCs w:val="26"/>
                <w:lang w:eastAsia="en-GB"/>
              </w:rPr>
              <w:t>65 Shaw Road</w:t>
            </w:r>
            <w:r>
              <w:rPr>
                <w:rFonts w:eastAsia="Times New Roman" w:cstheme="minorHAnsi"/>
                <w:sz w:val="26"/>
                <w:szCs w:val="26"/>
                <w:lang w:eastAsia="en-GB"/>
              </w:rPr>
              <w:t>,</w:t>
            </w:r>
            <w:r w:rsidRPr="00D3150B">
              <w:rPr>
                <w:rFonts w:eastAsia="Times New Roman" w:cstheme="minorHAnsi"/>
                <w:sz w:val="26"/>
                <w:szCs w:val="26"/>
                <w:lang w:eastAsia="en-GB"/>
              </w:rPr>
              <w:t xml:space="preserve"> Newbury</w:t>
            </w:r>
            <w:r>
              <w:rPr>
                <w:rFonts w:eastAsia="Times New Roman" w:cstheme="minorHAnsi"/>
                <w:sz w:val="26"/>
                <w:szCs w:val="26"/>
                <w:lang w:eastAsia="en-GB"/>
              </w:rPr>
              <w:t>,</w:t>
            </w:r>
            <w:r w:rsidRPr="00D3150B">
              <w:rPr>
                <w:rFonts w:eastAsia="Times New Roman" w:cstheme="minorHAnsi"/>
                <w:sz w:val="26"/>
                <w:szCs w:val="26"/>
                <w:lang w:eastAsia="en-GB"/>
              </w:rPr>
              <w:t xml:space="preserve"> RG14 1HG</w:t>
            </w:r>
            <w:r>
              <w:rPr>
                <w:rFonts w:eastAsia="Times New Roman" w:cstheme="minorHAnsi"/>
                <w:sz w:val="26"/>
                <w:szCs w:val="26"/>
                <w:lang w:eastAsia="en-GB"/>
              </w:rPr>
              <w:t>, for Mr J. Watts</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2CDD95BD" w14:textId="77777777" w:rsidR="00002127" w:rsidRPr="00C67844" w:rsidRDefault="00002127" w:rsidP="00002127">
            <w:pPr>
              <w:spacing w:after="0" w:line="240" w:lineRule="auto"/>
              <w:jc w:val="center"/>
              <w:textAlignment w:val="baseline"/>
              <w:rPr>
                <w:rFonts w:eastAsia="Times New Roman" w:cstheme="minorHAnsi"/>
                <w:sz w:val="26"/>
                <w:szCs w:val="26"/>
                <w:lang w:eastAsia="en-GB"/>
              </w:rPr>
            </w:pPr>
            <w:r w:rsidRPr="00FE3797">
              <w:rPr>
                <w:rFonts w:eastAsia="Times New Roman" w:cstheme="minorHAnsi"/>
                <w:sz w:val="26"/>
                <w:szCs w:val="26"/>
                <w:lang w:eastAsia="en-GB"/>
              </w:rPr>
              <w:t>Removal of single storey flat roof on rear extension and replace with a natural slate roof incorporating two conservation roof windows. Minor internal alterations to ground floor shower room and insertion of first floor bathroom window.</w:t>
            </w:r>
          </w:p>
        </w:tc>
      </w:tr>
      <w:tr w:rsidR="00795191" w:rsidRPr="00406F42" w14:paraId="2C436185"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105607A9"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4F70929E" w14:textId="22ADF0E9"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CB5A864"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009DADF" w14:textId="77777777" w:rsidR="00002127" w:rsidRPr="00A14A4D" w:rsidRDefault="00556E33" w:rsidP="00002127">
            <w:pPr>
              <w:spacing w:after="0" w:line="240" w:lineRule="auto"/>
              <w:jc w:val="center"/>
              <w:textAlignment w:val="baseline"/>
              <w:rPr>
                <w:rFonts w:eastAsia="Times New Roman" w:cstheme="minorHAnsi"/>
                <w:sz w:val="26"/>
                <w:szCs w:val="26"/>
                <w:lang w:eastAsia="en-GB"/>
              </w:rPr>
            </w:pPr>
            <w:hyperlink r:id="rId22" w:history="1">
              <w:r w:rsidR="00002127" w:rsidRPr="0030633B">
                <w:rPr>
                  <w:rStyle w:val="Hyperlink"/>
                  <w:rFonts w:eastAsia="Times New Roman" w:cstheme="minorHAnsi"/>
                  <w:sz w:val="26"/>
                  <w:szCs w:val="26"/>
                  <w:lang w:eastAsia="en-GB"/>
                </w:rPr>
                <w:t>22/00121/HOUSE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51E6EFC"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sidRPr="009D431A">
              <w:rPr>
                <w:rFonts w:eastAsia="Times New Roman" w:cstheme="minorHAnsi"/>
                <w:sz w:val="26"/>
                <w:szCs w:val="26"/>
                <w:lang w:eastAsia="en-GB"/>
              </w:rPr>
              <w:t xml:space="preserve">119 Boundary </w:t>
            </w:r>
            <w:r w:rsidRPr="009D431A">
              <w:rPr>
                <w:rFonts w:eastAsia="Times New Roman" w:cstheme="minorHAnsi"/>
                <w:sz w:val="26"/>
                <w:szCs w:val="26"/>
                <w:lang w:eastAsia="en-GB"/>
              </w:rPr>
              <w:lastRenderedPageBreak/>
              <w:t>Road</w:t>
            </w:r>
            <w:r>
              <w:rPr>
                <w:rFonts w:eastAsia="Times New Roman" w:cstheme="minorHAnsi"/>
                <w:sz w:val="26"/>
                <w:szCs w:val="26"/>
                <w:lang w:eastAsia="en-GB"/>
              </w:rPr>
              <w:t>,</w:t>
            </w:r>
            <w:r w:rsidRPr="009D431A">
              <w:rPr>
                <w:rFonts w:eastAsia="Times New Roman" w:cstheme="minorHAnsi"/>
                <w:sz w:val="26"/>
                <w:szCs w:val="26"/>
                <w:lang w:eastAsia="en-GB"/>
              </w:rPr>
              <w:t xml:space="preserve"> Newbury</w:t>
            </w:r>
            <w:r>
              <w:rPr>
                <w:rFonts w:eastAsia="Times New Roman" w:cstheme="minorHAnsi"/>
                <w:sz w:val="26"/>
                <w:szCs w:val="26"/>
                <w:lang w:eastAsia="en-GB"/>
              </w:rPr>
              <w:t>,</w:t>
            </w:r>
            <w:r w:rsidRPr="009D431A">
              <w:rPr>
                <w:rFonts w:eastAsia="Times New Roman" w:cstheme="minorHAnsi"/>
                <w:sz w:val="26"/>
                <w:szCs w:val="26"/>
                <w:lang w:eastAsia="en-GB"/>
              </w:rPr>
              <w:t xml:space="preserve"> RG14 7NT</w:t>
            </w:r>
            <w:r>
              <w:rPr>
                <w:rFonts w:eastAsia="Times New Roman" w:cstheme="minorHAnsi"/>
                <w:sz w:val="26"/>
                <w:szCs w:val="26"/>
                <w:lang w:eastAsia="en-GB"/>
              </w:rPr>
              <w:t>, for Mr Silva</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1B948873"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sidRPr="001750D0">
              <w:rPr>
                <w:rFonts w:eastAsia="Times New Roman" w:cstheme="minorHAnsi"/>
                <w:sz w:val="26"/>
                <w:szCs w:val="26"/>
                <w:lang w:eastAsia="en-GB"/>
              </w:rPr>
              <w:lastRenderedPageBreak/>
              <w:t>Single Storey Rear Extension and Loft conversion with Rear Dormer</w:t>
            </w:r>
            <w:r>
              <w:rPr>
                <w:rFonts w:eastAsia="Times New Roman" w:cstheme="minorHAnsi"/>
                <w:sz w:val="26"/>
                <w:szCs w:val="26"/>
                <w:lang w:eastAsia="en-GB"/>
              </w:rPr>
              <w:t>.</w:t>
            </w:r>
          </w:p>
        </w:tc>
      </w:tr>
      <w:tr w:rsidR="00795191" w:rsidRPr="00406F42" w14:paraId="7846EF33"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3000F892"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304CB6EE" w14:textId="6B28F828"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A12A3A7"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1CF352" w14:textId="77777777" w:rsidR="00002127" w:rsidRPr="00A14A4D" w:rsidRDefault="00556E33" w:rsidP="00002127">
            <w:pPr>
              <w:spacing w:after="0" w:line="240" w:lineRule="auto"/>
              <w:jc w:val="center"/>
              <w:textAlignment w:val="baseline"/>
              <w:rPr>
                <w:rFonts w:eastAsia="Times New Roman" w:cstheme="minorHAnsi"/>
                <w:sz w:val="26"/>
                <w:szCs w:val="26"/>
                <w:lang w:eastAsia="en-GB"/>
              </w:rPr>
            </w:pPr>
            <w:hyperlink r:id="rId23" w:history="1">
              <w:r w:rsidR="00002127" w:rsidRPr="00CB6F90">
                <w:rPr>
                  <w:rStyle w:val="Hyperlink"/>
                  <w:rFonts w:eastAsia="Times New Roman" w:cstheme="minorHAnsi"/>
                  <w:sz w:val="26"/>
                  <w:szCs w:val="26"/>
                  <w:lang w:eastAsia="en-GB"/>
                </w:rPr>
                <w:t>22/00196/FUL</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9AF465D"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sidRPr="0036757A">
              <w:rPr>
                <w:rFonts w:eastAsia="Times New Roman" w:cstheme="minorHAnsi"/>
                <w:sz w:val="26"/>
                <w:szCs w:val="26"/>
                <w:lang w:eastAsia="en-GB"/>
              </w:rPr>
              <w:t>Audrey Needham House</w:t>
            </w:r>
            <w:r>
              <w:rPr>
                <w:rFonts w:eastAsia="Times New Roman" w:cstheme="minorHAnsi"/>
                <w:sz w:val="26"/>
                <w:szCs w:val="26"/>
                <w:lang w:eastAsia="en-GB"/>
              </w:rPr>
              <w:t>,</w:t>
            </w:r>
            <w:r w:rsidRPr="0036757A">
              <w:rPr>
                <w:rFonts w:eastAsia="Times New Roman" w:cstheme="minorHAnsi"/>
                <w:sz w:val="26"/>
                <w:szCs w:val="26"/>
                <w:lang w:eastAsia="en-GB"/>
              </w:rPr>
              <w:t xml:space="preserve"> 29 Victoria Grove</w:t>
            </w:r>
            <w:r>
              <w:rPr>
                <w:rFonts w:eastAsia="Times New Roman" w:cstheme="minorHAnsi"/>
                <w:sz w:val="26"/>
                <w:szCs w:val="26"/>
                <w:lang w:eastAsia="en-GB"/>
              </w:rPr>
              <w:t>,</w:t>
            </w:r>
            <w:r w:rsidRPr="0036757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36757A">
              <w:rPr>
                <w:rFonts w:eastAsia="Times New Roman" w:cstheme="minorHAnsi"/>
                <w:sz w:val="26"/>
                <w:szCs w:val="26"/>
                <w:lang w:eastAsia="en-GB"/>
              </w:rPr>
              <w:t>RG14 7RB</w:t>
            </w:r>
            <w:r>
              <w:rPr>
                <w:rFonts w:eastAsia="Times New Roman" w:cstheme="minorHAnsi"/>
                <w:sz w:val="26"/>
                <w:szCs w:val="26"/>
                <w:lang w:eastAsia="en-GB"/>
              </w:rPr>
              <w:t xml:space="preserve">, for </w:t>
            </w:r>
            <w:r w:rsidRPr="009817B4">
              <w:rPr>
                <w:rFonts w:eastAsia="Times New Roman" w:cstheme="minorHAnsi"/>
                <w:sz w:val="26"/>
                <w:szCs w:val="26"/>
                <w:lang w:eastAsia="en-GB"/>
              </w:rPr>
              <w:t>John Rowan and Partners</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342B32C1" w14:textId="77777777" w:rsidR="00002127" w:rsidRPr="00A14A4D" w:rsidRDefault="00002127" w:rsidP="00002127">
            <w:pPr>
              <w:spacing w:after="0" w:line="240" w:lineRule="auto"/>
              <w:jc w:val="center"/>
              <w:textAlignment w:val="baseline"/>
              <w:rPr>
                <w:rFonts w:eastAsia="Times New Roman" w:cstheme="minorHAnsi"/>
                <w:sz w:val="26"/>
                <w:szCs w:val="26"/>
                <w:lang w:eastAsia="en-GB"/>
              </w:rPr>
            </w:pPr>
            <w:r w:rsidRPr="00161B66">
              <w:rPr>
                <w:rFonts w:eastAsia="Times New Roman" w:cstheme="minorHAnsi"/>
                <w:sz w:val="26"/>
                <w:szCs w:val="26"/>
                <w:lang w:eastAsia="en-GB"/>
              </w:rPr>
              <w:t>A new lift shaft extension is being proposed to be installed on to the right flank elevation of the building to provide residents with a secondary lift. As the lift intends to serve all floors, the lift shaft will also extend upwards and will connect to existing communal landings and top floor plant room with these being slightly extended. This plant room will be altered internally to accommodate to the proposed lift.</w:t>
            </w:r>
          </w:p>
        </w:tc>
      </w:tr>
      <w:tr w:rsidR="00795191" w:rsidRPr="00406F42" w14:paraId="3B316731"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5453769B"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0F9F48C" w14:textId="1CA36A98"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0276957"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300F735" w14:textId="77777777" w:rsidR="004E75A9" w:rsidRPr="00A14A4D" w:rsidRDefault="00556E33" w:rsidP="004E75A9">
            <w:pPr>
              <w:spacing w:after="0" w:line="240" w:lineRule="auto"/>
              <w:jc w:val="center"/>
              <w:textAlignment w:val="baseline"/>
              <w:rPr>
                <w:rFonts w:eastAsia="Times New Roman" w:cstheme="minorHAnsi"/>
                <w:sz w:val="26"/>
                <w:szCs w:val="26"/>
                <w:lang w:eastAsia="en-GB"/>
              </w:rPr>
            </w:pPr>
            <w:hyperlink r:id="rId24" w:history="1">
              <w:r w:rsidR="004E75A9" w:rsidRPr="004F3876">
                <w:rPr>
                  <w:rStyle w:val="Hyperlink"/>
                  <w:rFonts w:eastAsia="Times New Roman" w:cstheme="minorHAnsi"/>
                  <w:sz w:val="26"/>
                  <w:szCs w:val="26"/>
                  <w:lang w:eastAsia="en-GB"/>
                </w:rPr>
                <w:t>22/00051/HOUSE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718ACD6"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sidRPr="004F5B3E">
              <w:rPr>
                <w:rFonts w:eastAsia="Times New Roman" w:cstheme="minorHAnsi"/>
                <w:sz w:val="26"/>
                <w:szCs w:val="26"/>
                <w:lang w:eastAsia="en-GB"/>
              </w:rPr>
              <w:t>1 Chestnut Crescent</w:t>
            </w:r>
            <w:r>
              <w:rPr>
                <w:rFonts w:eastAsia="Times New Roman" w:cstheme="minorHAnsi"/>
                <w:sz w:val="26"/>
                <w:szCs w:val="26"/>
                <w:lang w:eastAsia="en-GB"/>
              </w:rPr>
              <w:t>,</w:t>
            </w:r>
            <w:r w:rsidRPr="004F5B3E">
              <w:rPr>
                <w:rFonts w:eastAsia="Times New Roman" w:cstheme="minorHAnsi"/>
                <w:sz w:val="26"/>
                <w:szCs w:val="26"/>
                <w:lang w:eastAsia="en-GB"/>
              </w:rPr>
              <w:t xml:space="preserve"> Newbury</w:t>
            </w:r>
            <w:r>
              <w:rPr>
                <w:rFonts w:eastAsia="Times New Roman" w:cstheme="minorHAnsi"/>
                <w:sz w:val="26"/>
                <w:szCs w:val="26"/>
                <w:lang w:eastAsia="en-GB"/>
              </w:rPr>
              <w:t>,</w:t>
            </w:r>
            <w:r w:rsidRPr="004F5B3E">
              <w:rPr>
                <w:rFonts w:eastAsia="Times New Roman" w:cstheme="minorHAnsi"/>
                <w:sz w:val="26"/>
                <w:szCs w:val="26"/>
                <w:lang w:eastAsia="en-GB"/>
              </w:rPr>
              <w:t xml:space="preserve"> RG14 1LG</w:t>
            </w:r>
            <w:r>
              <w:rPr>
                <w:rFonts w:eastAsia="Times New Roman" w:cstheme="minorHAnsi"/>
                <w:sz w:val="26"/>
                <w:szCs w:val="26"/>
                <w:lang w:eastAsia="en-GB"/>
              </w:rPr>
              <w:t xml:space="preserve">, for G. Austin and S. Davies </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58AB3587"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sidRPr="00930E04">
              <w:rPr>
                <w:rFonts w:eastAsia="Times New Roman" w:cstheme="minorHAnsi"/>
                <w:sz w:val="26"/>
                <w:szCs w:val="26"/>
                <w:lang w:eastAsia="en-GB"/>
              </w:rPr>
              <w:t>Demolish existing out house/utility.</w:t>
            </w:r>
            <w:r>
              <w:rPr>
                <w:rFonts w:eastAsia="Times New Roman" w:cstheme="minorHAnsi"/>
                <w:sz w:val="26"/>
                <w:szCs w:val="26"/>
                <w:lang w:eastAsia="en-GB"/>
              </w:rPr>
              <w:t xml:space="preserve"> </w:t>
            </w:r>
            <w:r w:rsidRPr="00930E04">
              <w:rPr>
                <w:rFonts w:eastAsia="Times New Roman" w:cstheme="minorHAnsi"/>
                <w:sz w:val="26"/>
                <w:szCs w:val="26"/>
                <w:lang w:eastAsia="en-GB"/>
              </w:rPr>
              <w:t>Construct new single storey rear extension.</w:t>
            </w:r>
          </w:p>
        </w:tc>
      </w:tr>
      <w:tr w:rsidR="00795191" w:rsidRPr="00406F42" w14:paraId="4CA2002E"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15092E5"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7020" w:type="dxa"/>
            <w:tcBorders>
              <w:top w:val="single" w:sz="6" w:space="0" w:color="auto"/>
              <w:left w:val="single" w:sz="6" w:space="0" w:color="auto"/>
              <w:bottom w:val="single" w:sz="6" w:space="0" w:color="auto"/>
              <w:right w:val="single" w:sz="6" w:space="0" w:color="auto"/>
            </w:tcBorders>
            <w:shd w:val="clear" w:color="auto" w:fill="auto"/>
            <w:hideMark/>
          </w:tcPr>
          <w:p w14:paraId="3B206210" w14:textId="34287782"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45ED7DA"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58BB072" w14:textId="77777777" w:rsidR="004E75A9" w:rsidRPr="00A14A4D" w:rsidRDefault="00556E33" w:rsidP="004E75A9">
            <w:pPr>
              <w:spacing w:after="0" w:line="240" w:lineRule="auto"/>
              <w:jc w:val="center"/>
              <w:textAlignment w:val="baseline"/>
              <w:rPr>
                <w:rFonts w:eastAsia="Times New Roman" w:cstheme="minorHAnsi"/>
                <w:sz w:val="26"/>
                <w:szCs w:val="26"/>
                <w:lang w:eastAsia="en-GB"/>
              </w:rPr>
            </w:pPr>
            <w:hyperlink r:id="rId25" w:history="1">
              <w:r w:rsidR="004E75A9" w:rsidRPr="00030B55">
                <w:rPr>
                  <w:rStyle w:val="Hyperlink"/>
                  <w:rFonts w:eastAsia="Times New Roman" w:cstheme="minorHAnsi"/>
                  <w:sz w:val="26"/>
                  <w:szCs w:val="26"/>
                  <w:lang w:eastAsia="en-GB"/>
                </w:rPr>
                <w:t>22/00029/HOUSE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AFCCE9E"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sidRPr="009A791D">
              <w:rPr>
                <w:rFonts w:eastAsia="Times New Roman" w:cstheme="minorHAnsi"/>
                <w:sz w:val="26"/>
                <w:szCs w:val="26"/>
                <w:lang w:eastAsia="en-GB"/>
              </w:rPr>
              <w:t>4 Chiltern Close</w:t>
            </w:r>
            <w:r>
              <w:rPr>
                <w:rFonts w:eastAsia="Times New Roman" w:cstheme="minorHAnsi"/>
                <w:sz w:val="26"/>
                <w:szCs w:val="26"/>
                <w:lang w:eastAsia="en-GB"/>
              </w:rPr>
              <w:t>,</w:t>
            </w:r>
            <w:r w:rsidRPr="009A791D">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A791D">
              <w:rPr>
                <w:rFonts w:eastAsia="Times New Roman" w:cstheme="minorHAnsi"/>
                <w:sz w:val="26"/>
                <w:szCs w:val="26"/>
                <w:lang w:eastAsia="en-GB"/>
              </w:rPr>
              <w:t>RG14 6SZ</w:t>
            </w:r>
            <w:r>
              <w:rPr>
                <w:rFonts w:eastAsia="Times New Roman" w:cstheme="minorHAnsi"/>
                <w:sz w:val="26"/>
                <w:szCs w:val="26"/>
                <w:lang w:eastAsia="en-GB"/>
              </w:rPr>
              <w:t xml:space="preserve">, for Mr &amp; Mrs </w:t>
            </w:r>
            <w:proofErr w:type="spellStart"/>
            <w:r w:rsidRPr="00C12510">
              <w:rPr>
                <w:rFonts w:eastAsia="Times New Roman" w:cstheme="minorHAnsi"/>
                <w:sz w:val="26"/>
                <w:szCs w:val="26"/>
                <w:lang w:eastAsia="en-GB"/>
              </w:rPr>
              <w:t>Hipsey</w:t>
            </w:r>
            <w:proofErr w:type="spellEnd"/>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4F8F6EFF"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sidRPr="00030B55">
              <w:rPr>
                <w:rFonts w:eastAsia="Times New Roman" w:cstheme="minorHAnsi"/>
                <w:sz w:val="26"/>
                <w:szCs w:val="26"/>
                <w:lang w:eastAsia="en-GB"/>
              </w:rPr>
              <w:t>Proposed single storey utility room extension</w:t>
            </w:r>
            <w:r>
              <w:rPr>
                <w:rFonts w:eastAsia="Times New Roman" w:cstheme="minorHAnsi"/>
                <w:sz w:val="26"/>
                <w:szCs w:val="26"/>
                <w:lang w:eastAsia="en-GB"/>
              </w:rPr>
              <w:t>.</w:t>
            </w:r>
          </w:p>
        </w:tc>
      </w:tr>
      <w:tr w:rsidR="00795191" w:rsidRPr="00406F42" w14:paraId="4FB6753E"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7DEDD2DA"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10.</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7BEF5D9" w14:textId="3E91742C"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3EA5B06"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0B2E32D" w14:textId="77777777" w:rsidR="004E75A9" w:rsidRPr="00A14A4D" w:rsidRDefault="00556E33" w:rsidP="004E75A9">
            <w:pPr>
              <w:spacing w:after="0" w:line="240" w:lineRule="auto"/>
              <w:jc w:val="center"/>
              <w:textAlignment w:val="baseline"/>
              <w:rPr>
                <w:rFonts w:eastAsia="Times New Roman" w:cstheme="minorHAnsi"/>
                <w:sz w:val="26"/>
                <w:szCs w:val="26"/>
                <w:lang w:eastAsia="en-GB"/>
              </w:rPr>
            </w:pPr>
            <w:hyperlink r:id="rId26" w:history="1">
              <w:r w:rsidR="004E75A9" w:rsidRPr="00E85D8E">
                <w:rPr>
                  <w:rStyle w:val="Hyperlink"/>
                  <w:rFonts w:eastAsia="Times New Roman" w:cstheme="minorHAnsi"/>
                  <w:sz w:val="26"/>
                  <w:szCs w:val="26"/>
                  <w:lang w:eastAsia="en-GB"/>
                </w:rPr>
                <w:t>21/03196/HOUSE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9C201B3"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sidRPr="00F77B13">
              <w:rPr>
                <w:rFonts w:eastAsia="Times New Roman" w:cstheme="minorHAnsi"/>
                <w:sz w:val="26"/>
                <w:szCs w:val="26"/>
                <w:lang w:eastAsia="en-GB"/>
              </w:rPr>
              <w:t xml:space="preserve">48 </w:t>
            </w:r>
            <w:proofErr w:type="spellStart"/>
            <w:r w:rsidRPr="00F77B13">
              <w:rPr>
                <w:rFonts w:eastAsia="Times New Roman" w:cstheme="minorHAnsi"/>
                <w:sz w:val="26"/>
                <w:szCs w:val="26"/>
                <w:lang w:eastAsia="en-GB"/>
              </w:rPr>
              <w:t>Wendan</w:t>
            </w:r>
            <w:proofErr w:type="spellEnd"/>
            <w:r w:rsidRPr="00F77B13">
              <w:rPr>
                <w:rFonts w:eastAsia="Times New Roman" w:cstheme="minorHAnsi"/>
                <w:sz w:val="26"/>
                <w:szCs w:val="26"/>
                <w:lang w:eastAsia="en-GB"/>
              </w:rPr>
              <w:t xml:space="preserve"> Road</w:t>
            </w:r>
            <w:r>
              <w:rPr>
                <w:rFonts w:eastAsia="Times New Roman" w:cstheme="minorHAnsi"/>
                <w:sz w:val="26"/>
                <w:szCs w:val="26"/>
                <w:lang w:eastAsia="en-GB"/>
              </w:rPr>
              <w:t>,</w:t>
            </w:r>
            <w:r w:rsidRPr="00F77B13">
              <w:rPr>
                <w:rFonts w:eastAsia="Times New Roman" w:cstheme="minorHAnsi"/>
                <w:sz w:val="26"/>
                <w:szCs w:val="26"/>
                <w:lang w:eastAsia="en-GB"/>
              </w:rPr>
              <w:t xml:space="preserve"> Newbury RG14 7AF</w:t>
            </w:r>
            <w:r>
              <w:rPr>
                <w:rFonts w:eastAsia="Times New Roman" w:cstheme="minorHAnsi"/>
                <w:sz w:val="26"/>
                <w:szCs w:val="26"/>
                <w:lang w:eastAsia="en-GB"/>
              </w:rPr>
              <w:t>, for Mr &amp; Mrs Harvey</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02C80D64"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sidRPr="00967BF7">
              <w:rPr>
                <w:rFonts w:eastAsia="Times New Roman" w:cstheme="minorHAnsi"/>
                <w:sz w:val="26"/>
                <w:szCs w:val="26"/>
                <w:lang w:eastAsia="en-GB"/>
              </w:rPr>
              <w:t>Single and Two Storey Front Extensions</w:t>
            </w:r>
            <w:r>
              <w:rPr>
                <w:rFonts w:eastAsia="Times New Roman" w:cstheme="minorHAnsi"/>
                <w:sz w:val="26"/>
                <w:szCs w:val="26"/>
                <w:lang w:eastAsia="en-GB"/>
              </w:rPr>
              <w:t>.</w:t>
            </w:r>
          </w:p>
        </w:tc>
      </w:tr>
      <w:tr w:rsidR="00795191" w:rsidRPr="00406F42" w14:paraId="120D95B1"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25BCA30B"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11.</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50C7AD78" w14:textId="4A158376"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756B195"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3E76490" w14:textId="77777777" w:rsidR="004E75A9" w:rsidRPr="00A14A4D" w:rsidRDefault="00556E33" w:rsidP="004E75A9">
            <w:pPr>
              <w:spacing w:after="0" w:line="240" w:lineRule="auto"/>
              <w:jc w:val="center"/>
              <w:textAlignment w:val="baseline"/>
              <w:rPr>
                <w:rFonts w:eastAsia="Times New Roman" w:cstheme="minorHAnsi"/>
                <w:sz w:val="26"/>
                <w:szCs w:val="26"/>
                <w:lang w:eastAsia="en-GB"/>
              </w:rPr>
            </w:pPr>
            <w:hyperlink r:id="rId27" w:history="1">
              <w:r w:rsidR="004E75A9" w:rsidRPr="0051276A">
                <w:rPr>
                  <w:rStyle w:val="Hyperlink"/>
                  <w:rFonts w:eastAsia="Times New Roman" w:cstheme="minorHAnsi"/>
                  <w:sz w:val="26"/>
                  <w:szCs w:val="26"/>
                  <w:lang w:eastAsia="en-GB"/>
                </w:rPr>
                <w:t>22/00070/FUL</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F09D470"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sidRPr="003F3786">
              <w:rPr>
                <w:rFonts w:eastAsia="Times New Roman" w:cstheme="minorHAnsi"/>
                <w:sz w:val="26"/>
                <w:szCs w:val="26"/>
                <w:lang w:eastAsia="en-GB"/>
              </w:rPr>
              <w:t>61 and 63 Kingsbridge Road</w:t>
            </w:r>
            <w:r>
              <w:rPr>
                <w:rFonts w:eastAsia="Times New Roman" w:cstheme="minorHAnsi"/>
                <w:sz w:val="26"/>
                <w:szCs w:val="26"/>
                <w:lang w:eastAsia="en-GB"/>
              </w:rPr>
              <w:t>,</w:t>
            </w:r>
            <w:r w:rsidRPr="003F3786">
              <w:rPr>
                <w:rFonts w:eastAsia="Times New Roman" w:cstheme="minorHAnsi"/>
                <w:sz w:val="26"/>
                <w:szCs w:val="26"/>
                <w:lang w:eastAsia="en-GB"/>
              </w:rPr>
              <w:t xml:space="preserve"> Newbury</w:t>
            </w:r>
            <w:r>
              <w:rPr>
                <w:rFonts w:eastAsia="Times New Roman" w:cstheme="minorHAnsi"/>
                <w:sz w:val="26"/>
                <w:szCs w:val="26"/>
                <w:lang w:eastAsia="en-GB"/>
              </w:rPr>
              <w:t>,</w:t>
            </w:r>
            <w:r w:rsidRPr="003F3786">
              <w:rPr>
                <w:rFonts w:eastAsia="Times New Roman" w:cstheme="minorHAnsi"/>
                <w:sz w:val="26"/>
                <w:szCs w:val="26"/>
                <w:lang w:eastAsia="en-GB"/>
              </w:rPr>
              <w:t xml:space="preserve"> RG14 6DY</w:t>
            </w:r>
            <w:r>
              <w:rPr>
                <w:rFonts w:eastAsia="Times New Roman" w:cstheme="minorHAnsi"/>
                <w:sz w:val="26"/>
                <w:szCs w:val="26"/>
                <w:lang w:eastAsia="en-GB"/>
              </w:rPr>
              <w:t xml:space="preserve">, for Mrs </w:t>
            </w:r>
            <w:proofErr w:type="spellStart"/>
            <w:r>
              <w:rPr>
                <w:rFonts w:eastAsia="Times New Roman" w:cstheme="minorHAnsi"/>
                <w:sz w:val="26"/>
                <w:szCs w:val="26"/>
                <w:lang w:eastAsia="en-GB"/>
              </w:rPr>
              <w:t>Creteur</w:t>
            </w:r>
            <w:proofErr w:type="spellEnd"/>
            <w:r>
              <w:rPr>
                <w:rFonts w:eastAsia="Times New Roman" w:cstheme="minorHAnsi"/>
                <w:sz w:val="26"/>
                <w:szCs w:val="26"/>
                <w:lang w:eastAsia="en-GB"/>
              </w:rPr>
              <w:t xml:space="preserve"> and Young</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0727845D"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sidRPr="001B369E">
              <w:rPr>
                <w:rFonts w:eastAsia="Times New Roman" w:cstheme="minorHAnsi"/>
                <w:sz w:val="26"/>
                <w:szCs w:val="26"/>
                <w:lang w:eastAsia="en-GB"/>
              </w:rPr>
              <w:t>Single storey rear extensions to no.'s 61 and 63 Kingsbridge Road, Newbury</w:t>
            </w:r>
            <w:r>
              <w:rPr>
                <w:rFonts w:eastAsia="Times New Roman" w:cstheme="minorHAnsi"/>
                <w:sz w:val="26"/>
                <w:szCs w:val="26"/>
                <w:lang w:eastAsia="en-GB"/>
              </w:rPr>
              <w:t>.</w:t>
            </w:r>
          </w:p>
        </w:tc>
      </w:tr>
      <w:tr w:rsidR="00795191" w:rsidRPr="00406F42" w14:paraId="3AF21384"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2E3459BB"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3F0AD222" w14:textId="77777777" w:rsidR="004E75A9"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Objection </w:t>
            </w:r>
            <w:r w:rsidR="00451698">
              <w:rPr>
                <w:rFonts w:eastAsia="Times New Roman" w:cstheme="minorHAnsi"/>
                <w:sz w:val="26"/>
                <w:szCs w:val="26"/>
                <w:lang w:eastAsia="en-GB"/>
              </w:rPr>
              <w:t>based on:</w:t>
            </w:r>
          </w:p>
          <w:p w14:paraId="5DC9E8D1" w14:textId="57FBFBEE" w:rsidR="00451698" w:rsidRDefault="00451698" w:rsidP="00451698">
            <w:pPr>
              <w:spacing w:after="0" w:line="240" w:lineRule="auto"/>
              <w:jc w:val="center"/>
              <w:textAlignment w:val="baseline"/>
              <w:rPr>
                <w:rFonts w:eastAsia="Times New Roman" w:cstheme="minorHAnsi"/>
                <w:sz w:val="26"/>
                <w:szCs w:val="26"/>
                <w:lang w:eastAsia="en-GB"/>
              </w:rPr>
            </w:pPr>
            <w:r w:rsidRPr="00451698">
              <w:rPr>
                <w:rFonts w:eastAsia="Times New Roman" w:cstheme="minorHAnsi"/>
                <w:sz w:val="26"/>
                <w:szCs w:val="26"/>
                <w:lang w:eastAsia="en-GB"/>
              </w:rPr>
              <w:t>-</w:t>
            </w:r>
            <w:r>
              <w:rPr>
                <w:rFonts w:eastAsia="Times New Roman" w:cstheme="minorHAnsi"/>
                <w:sz w:val="26"/>
                <w:szCs w:val="26"/>
                <w:lang w:eastAsia="en-GB"/>
              </w:rPr>
              <w:t xml:space="preserve"> the access on Dormer Close potentially </w:t>
            </w:r>
            <w:r w:rsidR="007E0714">
              <w:rPr>
                <w:rFonts w:eastAsia="Times New Roman" w:cstheme="minorHAnsi"/>
                <w:sz w:val="26"/>
                <w:szCs w:val="26"/>
                <w:lang w:eastAsia="en-GB"/>
              </w:rPr>
              <w:t>causing traffic issue</w:t>
            </w:r>
            <w:r w:rsidR="00A75D4F">
              <w:rPr>
                <w:rFonts w:eastAsia="Times New Roman" w:cstheme="minorHAnsi"/>
                <w:sz w:val="26"/>
                <w:szCs w:val="26"/>
                <w:lang w:eastAsia="en-GB"/>
              </w:rPr>
              <w:t>s</w:t>
            </w:r>
          </w:p>
          <w:p w14:paraId="32D9D47C" w14:textId="7A1BAE0C" w:rsidR="007E0714" w:rsidRDefault="007E0714" w:rsidP="0045169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the 2 proposed norther</w:t>
            </w:r>
            <w:r w:rsidR="00A75D4F">
              <w:rPr>
                <w:rFonts w:eastAsia="Times New Roman" w:cstheme="minorHAnsi"/>
                <w:sz w:val="26"/>
                <w:szCs w:val="26"/>
                <w:lang w:eastAsia="en-GB"/>
              </w:rPr>
              <w:t>n</w:t>
            </w:r>
            <w:r>
              <w:rPr>
                <w:rFonts w:eastAsia="Times New Roman" w:cstheme="minorHAnsi"/>
                <w:sz w:val="26"/>
                <w:szCs w:val="26"/>
                <w:lang w:eastAsia="en-GB"/>
              </w:rPr>
              <w:t xml:space="preserve"> houses being too close to neighbours and</w:t>
            </w:r>
            <w:r w:rsidR="00605692">
              <w:rPr>
                <w:rFonts w:eastAsia="Times New Roman" w:cstheme="minorHAnsi"/>
                <w:sz w:val="26"/>
                <w:szCs w:val="26"/>
                <w:lang w:eastAsia="en-GB"/>
              </w:rPr>
              <w:t xml:space="preserve"> thus</w:t>
            </w:r>
            <w:r>
              <w:rPr>
                <w:rFonts w:eastAsia="Times New Roman" w:cstheme="minorHAnsi"/>
                <w:sz w:val="26"/>
                <w:szCs w:val="26"/>
                <w:lang w:eastAsia="en-GB"/>
              </w:rPr>
              <w:t xml:space="preserve"> being overbearing</w:t>
            </w:r>
          </w:p>
          <w:p w14:paraId="0679EE2E" w14:textId="77777777" w:rsidR="000D7DA2" w:rsidRDefault="000D7DA2" w:rsidP="00451698">
            <w:pPr>
              <w:spacing w:after="0" w:line="240" w:lineRule="auto"/>
              <w:jc w:val="center"/>
              <w:textAlignment w:val="baseline"/>
              <w:rPr>
                <w:rFonts w:eastAsia="Times New Roman" w:cstheme="minorHAnsi"/>
                <w:sz w:val="26"/>
                <w:szCs w:val="26"/>
                <w:lang w:eastAsia="en-GB"/>
              </w:rPr>
            </w:pPr>
          </w:p>
          <w:p w14:paraId="0DEA3536" w14:textId="77777777" w:rsidR="000D7DA2" w:rsidRDefault="000D7DA2" w:rsidP="0045169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Comment: Sovereign should rethink the proposal. </w:t>
            </w:r>
          </w:p>
          <w:p w14:paraId="69CA5A9F" w14:textId="77777777" w:rsidR="00487AD1" w:rsidRDefault="00487AD1" w:rsidP="00451698">
            <w:pPr>
              <w:spacing w:after="0" w:line="240" w:lineRule="auto"/>
              <w:jc w:val="center"/>
              <w:textAlignment w:val="baseline"/>
              <w:rPr>
                <w:rFonts w:eastAsia="Times New Roman" w:cstheme="minorHAnsi"/>
                <w:sz w:val="26"/>
                <w:szCs w:val="26"/>
                <w:lang w:eastAsia="en-GB"/>
              </w:rPr>
            </w:pPr>
          </w:p>
          <w:p w14:paraId="296317C7" w14:textId="619489F1" w:rsidR="00487AD1" w:rsidRPr="00451698" w:rsidRDefault="00487AD1" w:rsidP="0045169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Cllrs Vaughan Miller and Jo Day abstained.</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993F3A6"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F716A7" w14:textId="77777777" w:rsidR="004E75A9" w:rsidRPr="00A14A4D" w:rsidRDefault="00556E33" w:rsidP="004E75A9">
            <w:pPr>
              <w:spacing w:after="0" w:line="240" w:lineRule="auto"/>
              <w:jc w:val="center"/>
              <w:textAlignment w:val="baseline"/>
              <w:rPr>
                <w:rFonts w:eastAsia="Times New Roman" w:cstheme="minorHAnsi"/>
                <w:sz w:val="26"/>
                <w:szCs w:val="26"/>
                <w:lang w:eastAsia="en-GB"/>
              </w:rPr>
            </w:pPr>
            <w:hyperlink r:id="rId28" w:history="1">
              <w:r w:rsidR="004E75A9" w:rsidRPr="00380DB9">
                <w:rPr>
                  <w:rStyle w:val="Hyperlink"/>
                  <w:rFonts w:eastAsia="Times New Roman" w:cstheme="minorHAnsi"/>
                  <w:sz w:val="26"/>
                  <w:szCs w:val="26"/>
                  <w:lang w:eastAsia="en-GB"/>
                </w:rPr>
                <w:t>22/00086/FULD</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12CB4FE"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sidRPr="00C83511">
              <w:rPr>
                <w:rFonts w:eastAsia="Times New Roman" w:cstheme="minorHAnsi"/>
                <w:sz w:val="26"/>
                <w:szCs w:val="26"/>
                <w:lang w:eastAsia="en-GB"/>
              </w:rPr>
              <w:t>Newbury House</w:t>
            </w:r>
            <w:r>
              <w:rPr>
                <w:rFonts w:eastAsia="Times New Roman" w:cstheme="minorHAnsi"/>
                <w:sz w:val="26"/>
                <w:szCs w:val="26"/>
                <w:lang w:eastAsia="en-GB"/>
              </w:rPr>
              <w:t>,</w:t>
            </w:r>
            <w:r w:rsidRPr="00C83511">
              <w:rPr>
                <w:rFonts w:eastAsia="Times New Roman" w:cstheme="minorHAnsi"/>
                <w:sz w:val="26"/>
                <w:szCs w:val="26"/>
                <w:lang w:eastAsia="en-GB"/>
              </w:rPr>
              <w:t xml:space="preserve"> 237 and 235 Andover Road</w:t>
            </w:r>
            <w:r>
              <w:rPr>
                <w:rFonts w:eastAsia="Times New Roman" w:cstheme="minorHAnsi"/>
                <w:sz w:val="26"/>
                <w:szCs w:val="26"/>
                <w:lang w:eastAsia="en-GB"/>
              </w:rPr>
              <w:t>,</w:t>
            </w:r>
            <w:r w:rsidRPr="00C83511">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C83511">
              <w:rPr>
                <w:rFonts w:eastAsia="Times New Roman" w:cstheme="minorHAnsi"/>
                <w:sz w:val="26"/>
                <w:szCs w:val="26"/>
                <w:lang w:eastAsia="en-GB"/>
              </w:rPr>
              <w:t>RG14 6NG</w:t>
            </w:r>
            <w:r>
              <w:rPr>
                <w:rFonts w:eastAsia="Times New Roman" w:cstheme="minorHAnsi"/>
                <w:sz w:val="26"/>
                <w:szCs w:val="26"/>
                <w:lang w:eastAsia="en-GB"/>
              </w:rPr>
              <w:t xml:space="preserve">, for Sovereign Housing Ltd </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5B287A8B" w14:textId="77777777" w:rsidR="004E75A9" w:rsidRPr="00A14A4D" w:rsidRDefault="004E75A9" w:rsidP="004E75A9">
            <w:pPr>
              <w:spacing w:after="0" w:line="240" w:lineRule="auto"/>
              <w:jc w:val="center"/>
              <w:textAlignment w:val="baseline"/>
              <w:rPr>
                <w:rFonts w:eastAsia="Times New Roman" w:cstheme="minorHAnsi"/>
                <w:sz w:val="26"/>
                <w:szCs w:val="26"/>
                <w:lang w:eastAsia="en-GB"/>
              </w:rPr>
            </w:pPr>
            <w:r w:rsidRPr="00A00D68">
              <w:rPr>
                <w:rFonts w:eastAsia="Times New Roman" w:cstheme="minorHAnsi"/>
                <w:sz w:val="26"/>
                <w:szCs w:val="26"/>
                <w:lang w:eastAsia="en-GB"/>
              </w:rPr>
              <w:t>Demolition of existing 2 bedroom bungalow (no. 235 Andover Road) along with existing garage, and erection of 4no. four-bedroom dwellings, external alterations to Newbury House, new vehicular access from Dormer Close, and, associated landscaping.</w:t>
            </w:r>
          </w:p>
        </w:tc>
      </w:tr>
      <w:tr w:rsidR="00795191" w:rsidRPr="00406F42" w14:paraId="687ED258"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73E393CE"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7CAA3267" w14:textId="6D804685"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85CA144"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4A36D52" w14:textId="77777777" w:rsidR="00966478" w:rsidRPr="00A14A4D" w:rsidRDefault="00556E33" w:rsidP="00966478">
            <w:pPr>
              <w:spacing w:after="0" w:line="240" w:lineRule="auto"/>
              <w:jc w:val="center"/>
              <w:textAlignment w:val="baseline"/>
              <w:rPr>
                <w:rFonts w:eastAsia="Times New Roman" w:cstheme="minorHAnsi"/>
                <w:sz w:val="26"/>
                <w:szCs w:val="26"/>
                <w:lang w:eastAsia="en-GB"/>
              </w:rPr>
            </w:pPr>
            <w:hyperlink r:id="rId29" w:history="1">
              <w:r w:rsidR="00966478" w:rsidRPr="00752D7B">
                <w:rPr>
                  <w:rStyle w:val="Hyperlink"/>
                  <w:rFonts w:eastAsia="Times New Roman" w:cstheme="minorHAnsi"/>
                  <w:sz w:val="26"/>
                  <w:szCs w:val="26"/>
                  <w:lang w:eastAsia="en-GB"/>
                </w:rPr>
                <w:t>22/00083/HOUSE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CA59E6F"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sidRPr="005D11E4">
              <w:rPr>
                <w:rFonts w:eastAsia="Times New Roman" w:cstheme="minorHAnsi"/>
                <w:sz w:val="26"/>
                <w:szCs w:val="26"/>
                <w:lang w:eastAsia="en-GB"/>
              </w:rPr>
              <w:t>103 Newtown Road</w:t>
            </w:r>
            <w:r>
              <w:rPr>
                <w:rFonts w:eastAsia="Times New Roman" w:cstheme="minorHAnsi"/>
                <w:sz w:val="26"/>
                <w:szCs w:val="26"/>
                <w:lang w:eastAsia="en-GB"/>
              </w:rPr>
              <w:t>,</w:t>
            </w:r>
            <w:r w:rsidRPr="005D11E4">
              <w:rPr>
                <w:rFonts w:eastAsia="Times New Roman" w:cstheme="minorHAnsi"/>
                <w:sz w:val="26"/>
                <w:szCs w:val="26"/>
                <w:lang w:eastAsia="en-GB"/>
              </w:rPr>
              <w:t xml:space="preserve"> Newbury</w:t>
            </w:r>
            <w:r>
              <w:rPr>
                <w:rFonts w:eastAsia="Times New Roman" w:cstheme="minorHAnsi"/>
                <w:sz w:val="26"/>
                <w:szCs w:val="26"/>
                <w:lang w:eastAsia="en-GB"/>
              </w:rPr>
              <w:t>,</w:t>
            </w:r>
            <w:r w:rsidRPr="005D11E4">
              <w:rPr>
                <w:rFonts w:eastAsia="Times New Roman" w:cstheme="minorHAnsi"/>
                <w:sz w:val="26"/>
                <w:szCs w:val="26"/>
                <w:lang w:eastAsia="en-GB"/>
              </w:rPr>
              <w:t xml:space="preserve"> RG14 7EA</w:t>
            </w:r>
            <w:r>
              <w:rPr>
                <w:rFonts w:eastAsia="Times New Roman" w:cstheme="minorHAnsi"/>
                <w:sz w:val="26"/>
                <w:szCs w:val="26"/>
                <w:lang w:eastAsia="en-GB"/>
              </w:rPr>
              <w:t xml:space="preserve">, </w:t>
            </w:r>
            <w:r>
              <w:rPr>
                <w:rFonts w:eastAsia="Times New Roman" w:cstheme="minorHAnsi"/>
                <w:sz w:val="26"/>
                <w:szCs w:val="26"/>
                <w:lang w:eastAsia="en-GB"/>
              </w:rPr>
              <w:lastRenderedPageBreak/>
              <w:t>for Mr R. Alex</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8BBD247"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D</w:t>
            </w:r>
            <w:r w:rsidRPr="008B7DDE">
              <w:rPr>
                <w:rFonts w:eastAsia="Times New Roman" w:cstheme="minorHAnsi"/>
                <w:sz w:val="26"/>
                <w:szCs w:val="26"/>
                <w:lang w:eastAsia="en-GB"/>
              </w:rPr>
              <w:t>emolish existing rear conservatory and ground floor rear extension</w:t>
            </w:r>
            <w:r>
              <w:rPr>
                <w:rFonts w:eastAsia="Times New Roman" w:cstheme="minorHAnsi"/>
                <w:sz w:val="26"/>
                <w:szCs w:val="26"/>
                <w:lang w:eastAsia="en-GB"/>
              </w:rPr>
              <w:t>.</w:t>
            </w:r>
          </w:p>
        </w:tc>
      </w:tr>
      <w:tr w:rsidR="00795191" w:rsidRPr="00406F42" w14:paraId="3CB323B3"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64587107"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2FF50B6F" w14:textId="5BBFD816"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6C47EC2"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3FC5B9" w14:textId="77777777" w:rsidR="00966478" w:rsidRPr="00A14A4D" w:rsidRDefault="00556E33" w:rsidP="00966478">
            <w:pPr>
              <w:spacing w:after="0" w:line="240" w:lineRule="auto"/>
              <w:jc w:val="center"/>
              <w:textAlignment w:val="baseline"/>
              <w:rPr>
                <w:rFonts w:eastAsia="Times New Roman" w:cstheme="minorHAnsi"/>
                <w:sz w:val="26"/>
                <w:szCs w:val="26"/>
                <w:lang w:eastAsia="en-GB"/>
              </w:rPr>
            </w:pPr>
            <w:hyperlink r:id="rId30" w:history="1">
              <w:r w:rsidR="00966478" w:rsidRPr="00DE1F97">
                <w:rPr>
                  <w:rStyle w:val="Hyperlink"/>
                  <w:rFonts w:eastAsia="Times New Roman" w:cstheme="minorHAnsi"/>
                  <w:sz w:val="26"/>
                  <w:szCs w:val="26"/>
                  <w:lang w:eastAsia="en-GB"/>
                </w:rPr>
                <w:t>22/00179/HOUSE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8911D99"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sidRPr="00144592">
              <w:rPr>
                <w:rFonts w:eastAsia="Times New Roman" w:cstheme="minorHAnsi"/>
                <w:sz w:val="26"/>
                <w:szCs w:val="26"/>
                <w:lang w:eastAsia="en-GB"/>
              </w:rPr>
              <w:t>1 Moreton Mews</w:t>
            </w:r>
            <w:r>
              <w:rPr>
                <w:rFonts w:eastAsia="Times New Roman" w:cstheme="minorHAnsi"/>
                <w:sz w:val="26"/>
                <w:szCs w:val="26"/>
                <w:lang w:eastAsia="en-GB"/>
              </w:rPr>
              <w:t>,</w:t>
            </w:r>
            <w:r w:rsidRPr="00144592">
              <w:rPr>
                <w:rFonts w:eastAsia="Times New Roman" w:cstheme="minorHAnsi"/>
                <w:sz w:val="26"/>
                <w:szCs w:val="26"/>
                <w:lang w:eastAsia="en-GB"/>
              </w:rPr>
              <w:t xml:space="preserve"> Andover Road</w:t>
            </w:r>
            <w:r>
              <w:rPr>
                <w:rFonts w:eastAsia="Times New Roman" w:cstheme="minorHAnsi"/>
                <w:sz w:val="26"/>
                <w:szCs w:val="26"/>
                <w:lang w:eastAsia="en-GB"/>
              </w:rPr>
              <w:t>,</w:t>
            </w:r>
            <w:r w:rsidRPr="00144592">
              <w:rPr>
                <w:rFonts w:eastAsia="Times New Roman" w:cstheme="minorHAnsi"/>
                <w:sz w:val="26"/>
                <w:szCs w:val="26"/>
                <w:lang w:eastAsia="en-GB"/>
              </w:rPr>
              <w:t xml:space="preserve"> Newbury</w:t>
            </w:r>
            <w:r>
              <w:rPr>
                <w:rFonts w:eastAsia="Times New Roman" w:cstheme="minorHAnsi"/>
                <w:sz w:val="26"/>
                <w:szCs w:val="26"/>
                <w:lang w:eastAsia="en-GB"/>
              </w:rPr>
              <w:t>,</w:t>
            </w:r>
            <w:r w:rsidRPr="00144592">
              <w:rPr>
                <w:rFonts w:eastAsia="Times New Roman" w:cstheme="minorHAnsi"/>
                <w:sz w:val="26"/>
                <w:szCs w:val="26"/>
                <w:lang w:eastAsia="en-GB"/>
              </w:rPr>
              <w:t xml:space="preserve"> RG14 6BT</w:t>
            </w:r>
            <w:r>
              <w:rPr>
                <w:rFonts w:eastAsia="Times New Roman" w:cstheme="minorHAnsi"/>
                <w:sz w:val="26"/>
                <w:szCs w:val="26"/>
                <w:lang w:eastAsia="en-GB"/>
              </w:rPr>
              <w:t>, for Mr S. Hill</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72297D27"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sidRPr="005C3F50">
              <w:rPr>
                <w:rFonts w:eastAsia="Times New Roman" w:cstheme="minorHAnsi"/>
                <w:sz w:val="26"/>
                <w:szCs w:val="26"/>
                <w:lang w:eastAsia="en-GB"/>
              </w:rPr>
              <w:t>Change of use (garage to Accommodation) and provision of an additional parking space</w:t>
            </w:r>
            <w:r>
              <w:rPr>
                <w:rFonts w:eastAsia="Times New Roman" w:cstheme="minorHAnsi"/>
                <w:sz w:val="26"/>
                <w:szCs w:val="26"/>
                <w:lang w:eastAsia="en-GB"/>
              </w:rPr>
              <w:t>.</w:t>
            </w:r>
          </w:p>
        </w:tc>
      </w:tr>
      <w:tr w:rsidR="00795191" w:rsidRPr="00406F42" w14:paraId="6B261DCD"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3F6D5E79"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15.</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61CE16A1" w14:textId="5A3EFBBE"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A47140D" w14:textId="77777777" w:rsidR="00966478"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3D91056" w14:textId="77777777" w:rsidR="00966478" w:rsidRPr="009814BA" w:rsidRDefault="00556E33" w:rsidP="00966478">
            <w:pPr>
              <w:spacing w:after="0" w:line="240" w:lineRule="auto"/>
              <w:jc w:val="center"/>
              <w:textAlignment w:val="baseline"/>
              <w:rPr>
                <w:sz w:val="26"/>
                <w:szCs w:val="26"/>
              </w:rPr>
            </w:pPr>
            <w:hyperlink r:id="rId31" w:history="1">
              <w:r w:rsidR="00966478" w:rsidRPr="00DC28E1">
                <w:rPr>
                  <w:rStyle w:val="Hyperlink"/>
                  <w:sz w:val="26"/>
                  <w:szCs w:val="26"/>
                </w:rPr>
                <w:t>22/00247/HOUSE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954965F" w14:textId="77777777" w:rsidR="00966478" w:rsidRPr="008C7209" w:rsidRDefault="00966478" w:rsidP="00966478">
            <w:pPr>
              <w:spacing w:after="0" w:line="240" w:lineRule="auto"/>
              <w:jc w:val="center"/>
              <w:textAlignment w:val="baseline"/>
              <w:rPr>
                <w:rFonts w:eastAsia="Times New Roman" w:cstheme="minorHAnsi"/>
                <w:sz w:val="26"/>
                <w:szCs w:val="26"/>
                <w:lang w:eastAsia="en-GB"/>
              </w:rPr>
            </w:pPr>
            <w:r w:rsidRPr="00B61F85">
              <w:rPr>
                <w:rFonts w:eastAsia="Times New Roman" w:cstheme="minorHAnsi"/>
                <w:sz w:val="26"/>
                <w:szCs w:val="26"/>
                <w:lang w:eastAsia="en-GB"/>
              </w:rPr>
              <w:t>11 Elizabeth Avenue</w:t>
            </w:r>
            <w:r>
              <w:rPr>
                <w:rFonts w:eastAsia="Times New Roman" w:cstheme="minorHAnsi"/>
                <w:sz w:val="26"/>
                <w:szCs w:val="26"/>
                <w:lang w:eastAsia="en-GB"/>
              </w:rPr>
              <w:t>,</w:t>
            </w:r>
            <w:r w:rsidRPr="00B61F85">
              <w:rPr>
                <w:rFonts w:eastAsia="Times New Roman" w:cstheme="minorHAnsi"/>
                <w:sz w:val="26"/>
                <w:szCs w:val="26"/>
                <w:lang w:eastAsia="en-GB"/>
              </w:rPr>
              <w:t xml:space="preserve"> Newbury</w:t>
            </w:r>
            <w:r>
              <w:rPr>
                <w:rFonts w:eastAsia="Times New Roman" w:cstheme="minorHAnsi"/>
                <w:sz w:val="26"/>
                <w:szCs w:val="26"/>
                <w:lang w:eastAsia="en-GB"/>
              </w:rPr>
              <w:t>,</w:t>
            </w:r>
            <w:r w:rsidRPr="00B61F85">
              <w:rPr>
                <w:rFonts w:eastAsia="Times New Roman" w:cstheme="minorHAnsi"/>
                <w:sz w:val="26"/>
                <w:szCs w:val="26"/>
                <w:lang w:eastAsia="en-GB"/>
              </w:rPr>
              <w:t xml:space="preserve"> RG14 6HA</w:t>
            </w:r>
            <w:r>
              <w:rPr>
                <w:rFonts w:eastAsia="Times New Roman" w:cstheme="minorHAnsi"/>
                <w:sz w:val="26"/>
                <w:szCs w:val="26"/>
                <w:lang w:eastAsia="en-GB"/>
              </w:rPr>
              <w:t xml:space="preserve">, for Mr &amp; Mrs </w:t>
            </w:r>
            <w:proofErr w:type="spellStart"/>
            <w:r>
              <w:rPr>
                <w:rFonts w:eastAsia="Times New Roman" w:cstheme="minorHAnsi"/>
                <w:sz w:val="26"/>
                <w:szCs w:val="26"/>
                <w:lang w:eastAsia="en-GB"/>
              </w:rPr>
              <w:t>Jezzard</w:t>
            </w:r>
            <w:proofErr w:type="spellEnd"/>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D19A044" w14:textId="77777777" w:rsidR="00966478" w:rsidRPr="00EC2D3A" w:rsidRDefault="00966478" w:rsidP="00966478">
            <w:pPr>
              <w:spacing w:after="0" w:line="240" w:lineRule="auto"/>
              <w:jc w:val="center"/>
              <w:textAlignment w:val="baseline"/>
              <w:rPr>
                <w:rFonts w:eastAsia="Times New Roman" w:cstheme="minorHAnsi"/>
                <w:sz w:val="26"/>
                <w:szCs w:val="26"/>
                <w:lang w:eastAsia="en-GB"/>
              </w:rPr>
            </w:pPr>
            <w:r w:rsidRPr="00C67844">
              <w:rPr>
                <w:rFonts w:eastAsia="Times New Roman" w:cstheme="minorHAnsi"/>
                <w:sz w:val="26"/>
                <w:szCs w:val="26"/>
                <w:lang w:eastAsia="en-GB"/>
              </w:rPr>
              <w:t>Two Storey Side Extension and Single Storey Rear Extension</w:t>
            </w:r>
            <w:r>
              <w:rPr>
                <w:rFonts w:eastAsia="Times New Roman" w:cstheme="minorHAnsi"/>
                <w:sz w:val="26"/>
                <w:szCs w:val="26"/>
                <w:lang w:eastAsia="en-GB"/>
              </w:rPr>
              <w:t>.</w:t>
            </w:r>
          </w:p>
        </w:tc>
      </w:tr>
      <w:tr w:rsidR="00795191" w:rsidRPr="00406F42" w14:paraId="1B49BAE2"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30523E28"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16.</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5E274199" w14:textId="12AAD329"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30C65D9" w14:textId="77777777" w:rsidR="00966478"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ABF273" w14:textId="77777777" w:rsidR="00966478" w:rsidRPr="00D25549" w:rsidRDefault="00556E33" w:rsidP="00966478">
            <w:pPr>
              <w:spacing w:after="0" w:line="240" w:lineRule="auto"/>
              <w:jc w:val="center"/>
              <w:textAlignment w:val="baseline"/>
              <w:rPr>
                <w:sz w:val="26"/>
                <w:szCs w:val="26"/>
              </w:rPr>
            </w:pPr>
            <w:hyperlink r:id="rId32" w:history="1">
              <w:r w:rsidR="00966478" w:rsidRPr="00B66868">
                <w:rPr>
                  <w:rStyle w:val="Hyperlink"/>
                  <w:sz w:val="26"/>
                  <w:szCs w:val="26"/>
                </w:rPr>
                <w:t>22/00209/HOUSE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880FD98" w14:textId="77777777" w:rsidR="00966478" w:rsidRPr="00D3150B" w:rsidRDefault="00966478" w:rsidP="00966478">
            <w:pPr>
              <w:spacing w:after="0" w:line="240" w:lineRule="auto"/>
              <w:jc w:val="center"/>
              <w:textAlignment w:val="baseline"/>
              <w:rPr>
                <w:rFonts w:eastAsia="Times New Roman" w:cstheme="minorHAnsi"/>
                <w:sz w:val="26"/>
                <w:szCs w:val="26"/>
                <w:lang w:eastAsia="en-GB"/>
              </w:rPr>
            </w:pPr>
            <w:r w:rsidRPr="00B66868">
              <w:rPr>
                <w:rFonts w:eastAsia="Times New Roman" w:cstheme="minorHAnsi"/>
                <w:sz w:val="26"/>
                <w:szCs w:val="26"/>
                <w:lang w:eastAsia="en-GB"/>
              </w:rPr>
              <w:t xml:space="preserve">8 </w:t>
            </w:r>
            <w:proofErr w:type="spellStart"/>
            <w:r w:rsidRPr="00B66868">
              <w:rPr>
                <w:rFonts w:eastAsia="Times New Roman" w:cstheme="minorHAnsi"/>
                <w:sz w:val="26"/>
                <w:szCs w:val="26"/>
                <w:lang w:eastAsia="en-GB"/>
              </w:rPr>
              <w:t>Bruan</w:t>
            </w:r>
            <w:proofErr w:type="spellEnd"/>
            <w:r w:rsidRPr="00B66868">
              <w:rPr>
                <w:rFonts w:eastAsia="Times New Roman" w:cstheme="minorHAnsi"/>
                <w:sz w:val="26"/>
                <w:szCs w:val="26"/>
                <w:lang w:eastAsia="en-GB"/>
              </w:rPr>
              <w:t xml:space="preserve"> Road</w:t>
            </w:r>
            <w:r>
              <w:rPr>
                <w:rFonts w:eastAsia="Times New Roman" w:cstheme="minorHAnsi"/>
                <w:sz w:val="26"/>
                <w:szCs w:val="26"/>
                <w:lang w:eastAsia="en-GB"/>
              </w:rPr>
              <w:t>,</w:t>
            </w:r>
            <w:r w:rsidRPr="00B66868">
              <w:rPr>
                <w:rFonts w:eastAsia="Times New Roman" w:cstheme="minorHAnsi"/>
                <w:sz w:val="26"/>
                <w:szCs w:val="26"/>
                <w:lang w:eastAsia="en-GB"/>
              </w:rPr>
              <w:t xml:space="preserve"> Newbury</w:t>
            </w:r>
            <w:r>
              <w:rPr>
                <w:rFonts w:eastAsia="Times New Roman" w:cstheme="minorHAnsi"/>
                <w:sz w:val="26"/>
                <w:szCs w:val="26"/>
                <w:lang w:eastAsia="en-GB"/>
              </w:rPr>
              <w:t>,</w:t>
            </w:r>
            <w:r w:rsidRPr="00B66868">
              <w:rPr>
                <w:rFonts w:eastAsia="Times New Roman" w:cstheme="minorHAnsi"/>
                <w:sz w:val="26"/>
                <w:szCs w:val="26"/>
                <w:lang w:eastAsia="en-GB"/>
              </w:rPr>
              <w:t xml:space="preserve"> RG14 7AU</w:t>
            </w:r>
            <w:r>
              <w:rPr>
                <w:rFonts w:eastAsia="Times New Roman" w:cstheme="minorHAnsi"/>
                <w:sz w:val="26"/>
                <w:szCs w:val="26"/>
                <w:lang w:eastAsia="en-GB"/>
              </w:rPr>
              <w:t>, for Mr &amp; Mrs Brooks</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78D8590" w14:textId="77777777" w:rsidR="00966478" w:rsidRPr="00FE3797" w:rsidRDefault="00966478" w:rsidP="00966478">
            <w:pPr>
              <w:spacing w:after="0" w:line="240" w:lineRule="auto"/>
              <w:jc w:val="center"/>
              <w:textAlignment w:val="baseline"/>
              <w:rPr>
                <w:rFonts w:eastAsia="Times New Roman" w:cstheme="minorHAnsi"/>
                <w:sz w:val="26"/>
                <w:szCs w:val="26"/>
                <w:lang w:eastAsia="en-GB"/>
              </w:rPr>
            </w:pPr>
            <w:r w:rsidRPr="00546D38">
              <w:rPr>
                <w:rFonts w:eastAsia="Times New Roman" w:cstheme="minorHAnsi"/>
                <w:sz w:val="26"/>
                <w:szCs w:val="26"/>
                <w:lang w:eastAsia="en-GB"/>
              </w:rPr>
              <w:t xml:space="preserve">Proposed conversion of </w:t>
            </w:r>
            <w:proofErr w:type="spellStart"/>
            <w:r w:rsidRPr="00546D38">
              <w:rPr>
                <w:rFonts w:eastAsia="Times New Roman" w:cstheme="minorHAnsi"/>
                <w:sz w:val="26"/>
                <w:szCs w:val="26"/>
                <w:lang w:eastAsia="en-GB"/>
              </w:rPr>
              <w:t>roofspace</w:t>
            </w:r>
            <w:proofErr w:type="spellEnd"/>
            <w:r w:rsidRPr="00546D38">
              <w:rPr>
                <w:rFonts w:eastAsia="Times New Roman" w:cstheme="minorHAnsi"/>
                <w:sz w:val="26"/>
                <w:szCs w:val="26"/>
                <w:lang w:eastAsia="en-GB"/>
              </w:rPr>
              <w:t>, with flat roof dormer and new gable to rear hipped roof. Proposed single storey front extension to form kitchen and dining room. Proposed single storey side extension to create new entrance following demolition of existing garage store.</w:t>
            </w:r>
          </w:p>
        </w:tc>
      </w:tr>
      <w:tr w:rsidR="00795191" w:rsidRPr="00406F42" w14:paraId="74FC63FC"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76933435"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17.</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0846D9BB" w14:textId="634DEBEB"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11B93CE"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021A81" w14:textId="77777777" w:rsidR="00966478" w:rsidRPr="00A14A4D" w:rsidRDefault="00556E33" w:rsidP="00966478">
            <w:pPr>
              <w:spacing w:after="0" w:line="240" w:lineRule="auto"/>
              <w:jc w:val="center"/>
              <w:textAlignment w:val="baseline"/>
              <w:rPr>
                <w:rFonts w:eastAsia="Times New Roman" w:cstheme="minorHAnsi"/>
                <w:sz w:val="26"/>
                <w:szCs w:val="26"/>
                <w:lang w:eastAsia="en-GB"/>
              </w:rPr>
            </w:pPr>
            <w:hyperlink r:id="rId33" w:history="1">
              <w:r w:rsidR="00966478" w:rsidRPr="004F6EE0">
                <w:rPr>
                  <w:rStyle w:val="Hyperlink"/>
                  <w:rFonts w:eastAsia="Times New Roman" w:cstheme="minorHAnsi"/>
                  <w:sz w:val="26"/>
                  <w:szCs w:val="26"/>
                  <w:lang w:eastAsia="en-GB"/>
                </w:rPr>
                <w:t>22/00084/FULD</w:t>
              </w:r>
            </w:hyperlink>
            <w:r w:rsidR="00966478">
              <w:rPr>
                <w:rFonts w:eastAsia="Times New Roman" w:cstheme="minorHAnsi"/>
                <w:sz w:val="26"/>
                <w:szCs w:val="26"/>
                <w:lang w:eastAsia="en-GB"/>
              </w:rPr>
              <w:t xml:space="preserve"> &amp; </w:t>
            </w:r>
            <w:hyperlink r:id="rId34" w:history="1">
              <w:r w:rsidR="00966478" w:rsidRPr="00111246">
                <w:rPr>
                  <w:rStyle w:val="Hyperlink"/>
                  <w:rFonts w:eastAsia="Times New Roman" w:cstheme="minorHAnsi"/>
                  <w:sz w:val="26"/>
                  <w:szCs w:val="26"/>
                  <w:lang w:eastAsia="en-GB"/>
                </w:rPr>
                <w:t>22/00085/LBC2</w:t>
              </w:r>
            </w:hyperlink>
            <w:r w:rsidR="00966478">
              <w:rPr>
                <w:rFonts w:eastAsia="Times New Roman" w:cstheme="minorHAnsi"/>
                <w:sz w:val="26"/>
                <w:szCs w:val="26"/>
                <w:lang w:eastAsia="en-GB"/>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DBFAA71"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sidRPr="00714965">
              <w:rPr>
                <w:rFonts w:eastAsia="Times New Roman" w:cstheme="minorHAnsi"/>
                <w:sz w:val="26"/>
                <w:szCs w:val="26"/>
                <w:lang w:eastAsia="en-GB"/>
              </w:rPr>
              <w:t>6 Cheap Street</w:t>
            </w:r>
            <w:r>
              <w:rPr>
                <w:rFonts w:eastAsia="Times New Roman" w:cstheme="minorHAnsi"/>
                <w:sz w:val="26"/>
                <w:szCs w:val="26"/>
                <w:lang w:eastAsia="en-GB"/>
              </w:rPr>
              <w:t>,</w:t>
            </w:r>
            <w:r w:rsidRPr="0071496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14965">
              <w:rPr>
                <w:rFonts w:eastAsia="Times New Roman" w:cstheme="minorHAnsi"/>
                <w:sz w:val="26"/>
                <w:szCs w:val="26"/>
                <w:lang w:eastAsia="en-GB"/>
              </w:rPr>
              <w:t>RG14 5DD</w:t>
            </w:r>
            <w:r>
              <w:rPr>
                <w:rFonts w:eastAsia="Times New Roman" w:cstheme="minorHAnsi"/>
                <w:sz w:val="26"/>
                <w:szCs w:val="26"/>
                <w:lang w:eastAsia="en-GB"/>
              </w:rPr>
              <w:t xml:space="preserve">, for Feltham </w:t>
            </w:r>
            <w:r>
              <w:rPr>
                <w:rFonts w:eastAsia="Times New Roman" w:cstheme="minorHAnsi"/>
                <w:sz w:val="26"/>
                <w:szCs w:val="26"/>
                <w:lang w:eastAsia="en-GB"/>
              </w:rPr>
              <w:lastRenderedPageBreak/>
              <w:t>Construction Ltd</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3CFA9A40"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sidRPr="002044F9">
              <w:rPr>
                <w:rFonts w:eastAsia="Times New Roman" w:cstheme="minorHAnsi"/>
                <w:sz w:val="26"/>
                <w:szCs w:val="26"/>
                <w:lang w:eastAsia="en-GB"/>
              </w:rPr>
              <w:lastRenderedPageBreak/>
              <w:t>Change of use of existing building in office use to 8</w:t>
            </w:r>
            <w:r>
              <w:rPr>
                <w:rFonts w:eastAsia="Times New Roman" w:cstheme="minorHAnsi"/>
                <w:sz w:val="26"/>
                <w:szCs w:val="26"/>
                <w:lang w:eastAsia="en-GB"/>
              </w:rPr>
              <w:t xml:space="preserve"> </w:t>
            </w:r>
            <w:r w:rsidRPr="002044F9">
              <w:rPr>
                <w:rFonts w:eastAsia="Times New Roman" w:cstheme="minorHAnsi"/>
                <w:sz w:val="26"/>
                <w:szCs w:val="26"/>
                <w:lang w:eastAsia="en-GB"/>
              </w:rPr>
              <w:t>No. 1 bed student bedsits with associated shared amenity space.</w:t>
            </w:r>
          </w:p>
        </w:tc>
      </w:tr>
      <w:tr w:rsidR="00795191" w:rsidRPr="00406F42" w14:paraId="2541082F" w14:textId="77777777" w:rsidTr="00954A1C">
        <w:trPr>
          <w:trHeight w:val="660"/>
        </w:trPr>
        <w:tc>
          <w:tcPr>
            <w:tcW w:w="990" w:type="dxa"/>
            <w:tcBorders>
              <w:top w:val="single" w:sz="6" w:space="0" w:color="auto"/>
              <w:left w:val="single" w:sz="6" w:space="0" w:color="auto"/>
              <w:bottom w:val="single" w:sz="6" w:space="0" w:color="auto"/>
              <w:right w:val="single" w:sz="6" w:space="0" w:color="auto"/>
            </w:tcBorders>
            <w:shd w:val="clear" w:color="auto" w:fill="auto"/>
          </w:tcPr>
          <w:p w14:paraId="1194B97B"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18.</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119C4BC6" w14:textId="670405F5"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413A53A"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0B661AF" w14:textId="77777777" w:rsidR="00966478" w:rsidRPr="00A14A4D" w:rsidRDefault="00556E33" w:rsidP="00966478">
            <w:pPr>
              <w:spacing w:after="0" w:line="240" w:lineRule="auto"/>
              <w:jc w:val="center"/>
              <w:textAlignment w:val="baseline"/>
              <w:rPr>
                <w:rFonts w:eastAsia="Times New Roman" w:cstheme="minorHAnsi"/>
                <w:sz w:val="26"/>
                <w:szCs w:val="26"/>
                <w:lang w:eastAsia="en-GB"/>
              </w:rPr>
            </w:pPr>
            <w:hyperlink r:id="rId35" w:history="1">
              <w:r w:rsidR="00966478" w:rsidRPr="000C63B6">
                <w:rPr>
                  <w:rStyle w:val="Hyperlink"/>
                  <w:rFonts w:eastAsia="Times New Roman" w:cstheme="minorHAnsi"/>
                  <w:sz w:val="26"/>
                  <w:szCs w:val="26"/>
                  <w:lang w:eastAsia="en-GB"/>
                </w:rPr>
                <w:t>21/02242/HOUSE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FCE5895"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sidRPr="00155C71">
              <w:rPr>
                <w:rFonts w:eastAsia="Times New Roman" w:cstheme="minorHAnsi"/>
                <w:sz w:val="26"/>
                <w:szCs w:val="26"/>
                <w:lang w:eastAsia="en-GB"/>
              </w:rPr>
              <w:t>40 Gloucester Road</w:t>
            </w:r>
            <w:r>
              <w:rPr>
                <w:rFonts w:eastAsia="Times New Roman" w:cstheme="minorHAnsi"/>
                <w:sz w:val="26"/>
                <w:szCs w:val="26"/>
                <w:lang w:eastAsia="en-GB"/>
              </w:rPr>
              <w:t>,</w:t>
            </w:r>
            <w:r w:rsidRPr="00155C71">
              <w:rPr>
                <w:rFonts w:eastAsia="Times New Roman" w:cstheme="minorHAnsi"/>
                <w:sz w:val="26"/>
                <w:szCs w:val="26"/>
                <w:lang w:eastAsia="en-GB"/>
              </w:rPr>
              <w:t xml:space="preserve"> Newbury</w:t>
            </w:r>
            <w:r>
              <w:rPr>
                <w:rFonts w:eastAsia="Times New Roman" w:cstheme="minorHAnsi"/>
                <w:sz w:val="26"/>
                <w:szCs w:val="26"/>
                <w:lang w:eastAsia="en-GB"/>
              </w:rPr>
              <w:t>,</w:t>
            </w:r>
            <w:r w:rsidRPr="00155C71">
              <w:rPr>
                <w:rFonts w:eastAsia="Times New Roman" w:cstheme="minorHAnsi"/>
                <w:sz w:val="26"/>
                <w:szCs w:val="26"/>
                <w:lang w:eastAsia="en-GB"/>
              </w:rPr>
              <w:t xml:space="preserve"> RG14 5JR</w:t>
            </w:r>
            <w:r>
              <w:rPr>
                <w:rFonts w:eastAsia="Times New Roman" w:cstheme="minorHAnsi"/>
                <w:sz w:val="26"/>
                <w:szCs w:val="26"/>
                <w:lang w:eastAsia="en-GB"/>
              </w:rPr>
              <w:t>, for Mr P. Weaving</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4A291615"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sidRPr="005A3F65">
              <w:rPr>
                <w:rFonts w:eastAsia="Times New Roman" w:cstheme="minorHAnsi"/>
                <w:sz w:val="26"/>
                <w:szCs w:val="26"/>
                <w:lang w:eastAsia="en-GB"/>
              </w:rPr>
              <w:t>Two Velux windows to serve loft conversion</w:t>
            </w:r>
            <w:r>
              <w:rPr>
                <w:rFonts w:eastAsia="Times New Roman" w:cstheme="minorHAnsi"/>
                <w:sz w:val="26"/>
                <w:szCs w:val="26"/>
                <w:lang w:eastAsia="en-GB"/>
              </w:rPr>
              <w:t>.</w:t>
            </w:r>
          </w:p>
        </w:tc>
      </w:tr>
      <w:tr w:rsidR="00795191" w:rsidRPr="00406F42" w14:paraId="583E9841" w14:textId="77777777" w:rsidTr="00954A1C">
        <w:trPr>
          <w:trHeight w:val="1236"/>
        </w:trPr>
        <w:tc>
          <w:tcPr>
            <w:tcW w:w="990" w:type="dxa"/>
            <w:tcBorders>
              <w:top w:val="single" w:sz="6" w:space="0" w:color="auto"/>
              <w:left w:val="single" w:sz="6" w:space="0" w:color="auto"/>
              <w:bottom w:val="single" w:sz="6" w:space="0" w:color="auto"/>
              <w:right w:val="single" w:sz="6" w:space="0" w:color="auto"/>
            </w:tcBorders>
            <w:shd w:val="clear" w:color="auto" w:fill="auto"/>
          </w:tcPr>
          <w:p w14:paraId="4AE3C3C6"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19.</w:t>
            </w:r>
          </w:p>
        </w:tc>
        <w:tc>
          <w:tcPr>
            <w:tcW w:w="7020" w:type="dxa"/>
            <w:tcBorders>
              <w:top w:val="single" w:sz="6" w:space="0" w:color="auto"/>
              <w:left w:val="single" w:sz="6" w:space="0" w:color="auto"/>
              <w:bottom w:val="single" w:sz="6" w:space="0" w:color="auto"/>
              <w:right w:val="single" w:sz="6" w:space="0" w:color="auto"/>
            </w:tcBorders>
            <w:shd w:val="clear" w:color="auto" w:fill="auto"/>
          </w:tcPr>
          <w:p w14:paraId="1EDA4E76" w14:textId="6DFCD47F"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800BBF1"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F36D370" w14:textId="77777777" w:rsidR="00966478" w:rsidRPr="00A14A4D" w:rsidRDefault="00556E33" w:rsidP="00966478">
            <w:pPr>
              <w:spacing w:after="0" w:line="240" w:lineRule="auto"/>
              <w:jc w:val="center"/>
              <w:textAlignment w:val="baseline"/>
              <w:rPr>
                <w:rFonts w:eastAsia="Times New Roman" w:cstheme="minorHAnsi"/>
                <w:sz w:val="26"/>
                <w:szCs w:val="26"/>
                <w:lang w:eastAsia="en-GB"/>
              </w:rPr>
            </w:pPr>
            <w:hyperlink r:id="rId36" w:history="1">
              <w:r w:rsidR="00966478" w:rsidRPr="006160AC">
                <w:rPr>
                  <w:rStyle w:val="Hyperlink"/>
                  <w:rFonts w:eastAsia="Times New Roman" w:cstheme="minorHAnsi"/>
                  <w:sz w:val="26"/>
                  <w:szCs w:val="26"/>
                  <w:lang w:eastAsia="en-GB"/>
                </w:rPr>
                <w:t>22/00231/HOUSE</w:t>
              </w:r>
            </w:hyperlink>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55A1CB8"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sidRPr="001F7751">
              <w:rPr>
                <w:rFonts w:eastAsia="Times New Roman" w:cstheme="minorHAnsi"/>
                <w:sz w:val="26"/>
                <w:szCs w:val="26"/>
                <w:lang w:eastAsia="en-GB"/>
              </w:rPr>
              <w:t>84 Craven Road</w:t>
            </w:r>
            <w:r>
              <w:rPr>
                <w:rFonts w:eastAsia="Times New Roman" w:cstheme="minorHAnsi"/>
                <w:sz w:val="26"/>
                <w:szCs w:val="26"/>
                <w:lang w:eastAsia="en-GB"/>
              </w:rPr>
              <w:t>,</w:t>
            </w:r>
            <w:r w:rsidRPr="001F7751">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1F7751">
              <w:rPr>
                <w:rFonts w:eastAsia="Times New Roman" w:cstheme="minorHAnsi"/>
                <w:sz w:val="26"/>
                <w:szCs w:val="26"/>
                <w:lang w:eastAsia="en-GB"/>
              </w:rPr>
              <w:t>RG14 5NP</w:t>
            </w:r>
            <w:r>
              <w:rPr>
                <w:rFonts w:eastAsia="Times New Roman" w:cstheme="minorHAnsi"/>
                <w:sz w:val="26"/>
                <w:szCs w:val="26"/>
                <w:lang w:eastAsia="en-GB"/>
              </w:rPr>
              <w:t>, for Mr &amp; Mrs Cox</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2D0C9F0E" w14:textId="77777777" w:rsidR="00966478" w:rsidRPr="00A14A4D" w:rsidRDefault="00966478" w:rsidP="00966478">
            <w:pPr>
              <w:spacing w:after="0" w:line="240" w:lineRule="auto"/>
              <w:jc w:val="center"/>
              <w:textAlignment w:val="baseline"/>
              <w:rPr>
                <w:rFonts w:eastAsia="Times New Roman" w:cstheme="minorHAnsi"/>
                <w:sz w:val="26"/>
                <w:szCs w:val="26"/>
                <w:lang w:eastAsia="en-GB"/>
              </w:rPr>
            </w:pPr>
            <w:r w:rsidRPr="00987ACD">
              <w:rPr>
                <w:rFonts w:eastAsia="Times New Roman" w:cstheme="minorHAnsi"/>
                <w:sz w:val="26"/>
                <w:szCs w:val="26"/>
                <w:lang w:eastAsia="en-GB"/>
              </w:rPr>
              <w:t>Demolish existing rear conservatory. Erect single storey rear and side wrap-around extension. Convert the existing loft space extending the roof with rear hip to gable roof extension.</w:t>
            </w:r>
          </w:p>
        </w:tc>
      </w:tr>
    </w:tbl>
    <w:p w14:paraId="7463C9FB" w14:textId="77777777" w:rsidR="00E164AB" w:rsidRDefault="00E164AB" w:rsidP="00E164AB"/>
    <w:p w14:paraId="3E7C3456" w14:textId="1F5EB25F" w:rsidR="0093271A" w:rsidRPr="0093271A" w:rsidRDefault="0093271A" w:rsidP="00A62FC4">
      <w:pPr>
        <w:ind w:left="720" w:firstLine="720"/>
        <w:contextualSpacing/>
        <w:rPr>
          <w:rFonts w:ascii="Calibri-Bold" w:hAnsi="Calibri-Bold" w:cs="Calibri-Bold"/>
          <w:b/>
          <w:bCs/>
          <w:sz w:val="26"/>
          <w:szCs w:val="26"/>
        </w:rPr>
      </w:pPr>
    </w:p>
    <w:p w14:paraId="6043E7F0" w14:textId="77777777" w:rsidR="009F68C2" w:rsidRDefault="009F68C2" w:rsidP="00174A8C">
      <w:pPr>
        <w:pStyle w:val="DefaultText"/>
        <w:tabs>
          <w:tab w:val="left" w:pos="8880"/>
        </w:tabs>
        <w:jc w:val="right"/>
        <w:rPr>
          <w:rFonts w:asciiTheme="minorHAnsi" w:hAnsiTheme="minorHAnsi" w:cstheme="minorHAnsi"/>
          <w:b/>
          <w:sz w:val="26"/>
          <w:szCs w:val="26"/>
        </w:rPr>
      </w:pPr>
    </w:p>
    <w:p w14:paraId="4D90C8D9" w14:textId="77777777" w:rsidR="009F68C2" w:rsidRDefault="009F68C2" w:rsidP="00174A8C">
      <w:pPr>
        <w:pStyle w:val="DefaultText"/>
        <w:tabs>
          <w:tab w:val="left" w:pos="8880"/>
        </w:tabs>
        <w:jc w:val="right"/>
        <w:rPr>
          <w:rFonts w:asciiTheme="minorHAnsi" w:hAnsiTheme="minorHAnsi" w:cstheme="minorHAnsi"/>
          <w:b/>
          <w:sz w:val="26"/>
          <w:szCs w:val="26"/>
        </w:rPr>
      </w:pPr>
    </w:p>
    <w:p w14:paraId="3A7D340D" w14:textId="77777777" w:rsidR="009F68C2" w:rsidRDefault="009F68C2" w:rsidP="00174A8C">
      <w:pPr>
        <w:pStyle w:val="DefaultText"/>
        <w:tabs>
          <w:tab w:val="left" w:pos="8880"/>
        </w:tabs>
        <w:jc w:val="right"/>
        <w:rPr>
          <w:rFonts w:asciiTheme="minorHAnsi" w:hAnsiTheme="minorHAnsi" w:cstheme="minorHAnsi"/>
          <w:b/>
          <w:sz w:val="26"/>
          <w:szCs w:val="26"/>
        </w:rPr>
      </w:pPr>
    </w:p>
    <w:p w14:paraId="49319959" w14:textId="77777777" w:rsidR="009F68C2" w:rsidRDefault="009F68C2" w:rsidP="00174A8C">
      <w:pPr>
        <w:pStyle w:val="DefaultText"/>
        <w:tabs>
          <w:tab w:val="left" w:pos="8880"/>
        </w:tabs>
        <w:jc w:val="right"/>
        <w:rPr>
          <w:rFonts w:asciiTheme="minorHAnsi" w:hAnsiTheme="minorHAnsi" w:cstheme="minorHAnsi"/>
          <w:b/>
          <w:sz w:val="26"/>
          <w:szCs w:val="26"/>
        </w:rPr>
      </w:pPr>
    </w:p>
    <w:p w14:paraId="125B0925" w14:textId="77777777" w:rsidR="009F68C2" w:rsidRDefault="009F68C2" w:rsidP="00174A8C">
      <w:pPr>
        <w:pStyle w:val="DefaultText"/>
        <w:tabs>
          <w:tab w:val="left" w:pos="8880"/>
        </w:tabs>
        <w:jc w:val="right"/>
        <w:rPr>
          <w:rFonts w:asciiTheme="minorHAnsi" w:hAnsiTheme="minorHAnsi" w:cstheme="minorHAnsi"/>
          <w:b/>
          <w:sz w:val="26"/>
          <w:szCs w:val="26"/>
        </w:rPr>
      </w:pPr>
    </w:p>
    <w:p w14:paraId="7C405EBF" w14:textId="77777777" w:rsidR="009F68C2" w:rsidRDefault="009F68C2" w:rsidP="00174A8C">
      <w:pPr>
        <w:pStyle w:val="DefaultText"/>
        <w:tabs>
          <w:tab w:val="left" w:pos="8880"/>
        </w:tabs>
        <w:jc w:val="right"/>
        <w:rPr>
          <w:rFonts w:asciiTheme="minorHAnsi" w:hAnsiTheme="minorHAnsi" w:cstheme="minorHAnsi"/>
          <w:b/>
          <w:sz w:val="26"/>
          <w:szCs w:val="26"/>
        </w:rPr>
      </w:pPr>
    </w:p>
    <w:p w14:paraId="5C4D894B" w14:textId="77777777" w:rsidR="009F68C2" w:rsidRDefault="009F68C2" w:rsidP="00174A8C">
      <w:pPr>
        <w:pStyle w:val="DefaultText"/>
        <w:tabs>
          <w:tab w:val="left" w:pos="8880"/>
        </w:tabs>
        <w:jc w:val="right"/>
        <w:rPr>
          <w:rFonts w:asciiTheme="minorHAnsi" w:hAnsiTheme="minorHAnsi" w:cstheme="minorHAnsi"/>
          <w:b/>
          <w:sz w:val="26"/>
          <w:szCs w:val="26"/>
        </w:rPr>
      </w:pPr>
    </w:p>
    <w:p w14:paraId="73A7B084" w14:textId="77777777" w:rsidR="009F68C2" w:rsidRDefault="009F68C2" w:rsidP="00174A8C">
      <w:pPr>
        <w:pStyle w:val="DefaultText"/>
        <w:tabs>
          <w:tab w:val="left" w:pos="8880"/>
        </w:tabs>
        <w:jc w:val="right"/>
        <w:rPr>
          <w:rFonts w:asciiTheme="minorHAnsi" w:hAnsiTheme="minorHAnsi" w:cstheme="minorHAnsi"/>
          <w:b/>
          <w:sz w:val="26"/>
          <w:szCs w:val="26"/>
        </w:rPr>
      </w:pPr>
    </w:p>
    <w:p w14:paraId="3D701D49" w14:textId="77777777" w:rsidR="009F68C2" w:rsidRDefault="009F68C2" w:rsidP="00174A8C">
      <w:pPr>
        <w:pStyle w:val="DefaultText"/>
        <w:tabs>
          <w:tab w:val="left" w:pos="8880"/>
        </w:tabs>
        <w:jc w:val="right"/>
        <w:rPr>
          <w:rFonts w:asciiTheme="minorHAnsi" w:hAnsiTheme="minorHAnsi" w:cstheme="minorHAnsi"/>
          <w:b/>
          <w:sz w:val="26"/>
          <w:szCs w:val="26"/>
        </w:rPr>
      </w:pPr>
    </w:p>
    <w:p w14:paraId="1D481A56" w14:textId="77777777" w:rsidR="009F68C2" w:rsidRDefault="009F68C2" w:rsidP="00174A8C">
      <w:pPr>
        <w:pStyle w:val="DefaultText"/>
        <w:tabs>
          <w:tab w:val="left" w:pos="8880"/>
        </w:tabs>
        <w:jc w:val="right"/>
        <w:rPr>
          <w:rFonts w:asciiTheme="minorHAnsi" w:hAnsiTheme="minorHAnsi" w:cstheme="minorHAnsi"/>
          <w:b/>
          <w:sz w:val="26"/>
          <w:szCs w:val="26"/>
        </w:rPr>
      </w:pPr>
    </w:p>
    <w:p w14:paraId="609734B8" w14:textId="77777777" w:rsidR="009F68C2" w:rsidRDefault="009F68C2" w:rsidP="00174A8C">
      <w:pPr>
        <w:pStyle w:val="DefaultText"/>
        <w:tabs>
          <w:tab w:val="left" w:pos="8880"/>
        </w:tabs>
        <w:jc w:val="right"/>
        <w:rPr>
          <w:rFonts w:asciiTheme="minorHAnsi" w:hAnsiTheme="minorHAnsi" w:cstheme="minorHAnsi"/>
          <w:b/>
          <w:sz w:val="26"/>
          <w:szCs w:val="26"/>
        </w:rPr>
      </w:pPr>
    </w:p>
    <w:p w14:paraId="3E478C3F" w14:textId="77777777" w:rsidR="009F68C2" w:rsidRDefault="009F68C2" w:rsidP="00174A8C">
      <w:pPr>
        <w:pStyle w:val="DefaultText"/>
        <w:tabs>
          <w:tab w:val="left" w:pos="8880"/>
        </w:tabs>
        <w:jc w:val="right"/>
        <w:rPr>
          <w:rFonts w:asciiTheme="minorHAnsi" w:hAnsiTheme="minorHAnsi" w:cstheme="minorHAnsi"/>
          <w:b/>
          <w:sz w:val="26"/>
          <w:szCs w:val="26"/>
        </w:rPr>
      </w:pPr>
    </w:p>
    <w:p w14:paraId="6B0EDE89" w14:textId="77777777" w:rsidR="009F68C2" w:rsidRDefault="009F68C2" w:rsidP="00174A8C">
      <w:pPr>
        <w:pStyle w:val="DefaultText"/>
        <w:tabs>
          <w:tab w:val="left" w:pos="8880"/>
        </w:tabs>
        <w:jc w:val="right"/>
        <w:rPr>
          <w:rFonts w:asciiTheme="minorHAnsi" w:hAnsiTheme="minorHAnsi" w:cstheme="minorHAnsi"/>
          <w:b/>
          <w:sz w:val="26"/>
          <w:szCs w:val="26"/>
        </w:rPr>
      </w:pPr>
    </w:p>
    <w:p w14:paraId="602C5A5E" w14:textId="59DC1498" w:rsidR="00174A8C" w:rsidRPr="00174A8C" w:rsidRDefault="00174A8C" w:rsidP="00174A8C">
      <w:pPr>
        <w:pStyle w:val="DefaultText"/>
        <w:tabs>
          <w:tab w:val="left" w:pos="8880"/>
        </w:tabs>
        <w:jc w:val="right"/>
        <w:rPr>
          <w:rFonts w:asciiTheme="minorHAnsi" w:hAnsiTheme="minorHAnsi" w:cstheme="minorHAnsi"/>
          <w:b/>
          <w:sz w:val="26"/>
          <w:szCs w:val="26"/>
        </w:rPr>
      </w:pPr>
      <w:r w:rsidRPr="00174A8C">
        <w:rPr>
          <w:rFonts w:asciiTheme="minorHAnsi" w:hAnsiTheme="minorHAnsi" w:cstheme="minorHAnsi"/>
          <w:b/>
          <w:sz w:val="26"/>
          <w:szCs w:val="26"/>
        </w:rPr>
        <w:t>APPENDIX 2</w:t>
      </w:r>
    </w:p>
    <w:p w14:paraId="2093C3B5" w14:textId="77777777" w:rsidR="00174A8C" w:rsidRPr="006D1F67" w:rsidRDefault="00174A8C" w:rsidP="00174A8C">
      <w:pPr>
        <w:pStyle w:val="DefaultText"/>
        <w:jc w:val="center"/>
        <w:rPr>
          <w:rFonts w:asciiTheme="minorHAnsi" w:hAnsiTheme="minorHAnsi" w:cstheme="minorHAnsi"/>
          <w:b/>
          <w:sz w:val="26"/>
          <w:szCs w:val="26"/>
        </w:rPr>
      </w:pPr>
    </w:p>
    <w:p w14:paraId="5FC7BE62" w14:textId="77777777" w:rsidR="00174A8C" w:rsidRDefault="00174A8C" w:rsidP="00174A8C">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nd Highways Committee Meeting</w:t>
      </w:r>
    </w:p>
    <w:p w14:paraId="0CDFA852" w14:textId="77777777" w:rsidR="00174A8C" w:rsidRPr="006D1F67" w:rsidRDefault="00174A8C" w:rsidP="00174A8C">
      <w:pPr>
        <w:pStyle w:val="DefaultText"/>
        <w:jc w:val="center"/>
        <w:rPr>
          <w:rFonts w:asciiTheme="minorHAnsi" w:hAnsiTheme="minorHAnsi" w:cstheme="minorHAnsi"/>
          <w:b/>
          <w:sz w:val="26"/>
          <w:szCs w:val="26"/>
        </w:rPr>
      </w:pPr>
      <w:r>
        <w:rPr>
          <w:rFonts w:asciiTheme="minorHAnsi" w:hAnsiTheme="minorHAnsi" w:cstheme="minorHAnsi"/>
          <w:b/>
          <w:sz w:val="26"/>
          <w:szCs w:val="26"/>
        </w:rPr>
        <w:t>Schedule o</w:t>
      </w:r>
      <w:r w:rsidRPr="006D1F67">
        <w:rPr>
          <w:rFonts w:asciiTheme="minorHAnsi" w:hAnsiTheme="minorHAnsi" w:cstheme="minorHAnsi"/>
          <w:b/>
          <w:sz w:val="26"/>
          <w:szCs w:val="26"/>
        </w:rPr>
        <w:t>f Licensing Applications</w:t>
      </w:r>
    </w:p>
    <w:p w14:paraId="7B4908C8" w14:textId="77777777" w:rsidR="00174A8C" w:rsidRPr="003D0E5D" w:rsidRDefault="00174A8C" w:rsidP="00174A8C">
      <w:pPr>
        <w:pStyle w:val="DefaultText"/>
        <w:jc w:val="center"/>
        <w:rPr>
          <w:rFonts w:asciiTheme="minorHAnsi" w:hAnsiTheme="minorHAnsi" w:cstheme="minorHAnsi"/>
          <w:b/>
          <w:sz w:val="26"/>
          <w:szCs w:val="26"/>
        </w:rPr>
      </w:pPr>
      <w:r w:rsidRPr="003D0E5D">
        <w:rPr>
          <w:rFonts w:asciiTheme="minorHAnsi" w:hAnsiTheme="minorHAnsi" w:cstheme="minorHAnsi"/>
          <w:b/>
          <w:sz w:val="26"/>
          <w:szCs w:val="26"/>
        </w:rPr>
        <w:t>14/02/2022</w:t>
      </w:r>
    </w:p>
    <w:p w14:paraId="3BE2ED4C" w14:textId="77777777" w:rsidR="00174A8C" w:rsidRPr="006D1F67" w:rsidRDefault="00174A8C" w:rsidP="00174A8C">
      <w:pPr>
        <w:pStyle w:val="DefaultText"/>
        <w:rPr>
          <w:rFonts w:asciiTheme="minorHAnsi" w:hAnsiTheme="minorHAnsi" w:cstheme="minorHAnsi"/>
          <w:b/>
          <w:sz w:val="26"/>
          <w:szCs w:val="26"/>
        </w:rPr>
      </w:pPr>
    </w:p>
    <w:tbl>
      <w:tblPr>
        <w:tblpPr w:leftFromText="180" w:rightFromText="180" w:vertAnchor="text" w:horzAnchor="margin" w:tblpX="-351" w:tblpY="142"/>
        <w:tblW w:w="14842" w:type="dxa"/>
        <w:tblLayout w:type="fixed"/>
        <w:tblLook w:val="0000" w:firstRow="0" w:lastRow="0" w:firstColumn="0" w:lastColumn="0" w:noHBand="0" w:noVBand="0"/>
      </w:tblPr>
      <w:tblGrid>
        <w:gridCol w:w="2184"/>
        <w:gridCol w:w="2184"/>
        <w:gridCol w:w="3025"/>
        <w:gridCol w:w="7449"/>
      </w:tblGrid>
      <w:tr w:rsidR="00174A8C" w:rsidRPr="006D1F67" w14:paraId="1602CA77" w14:textId="77777777" w:rsidTr="00DD156C">
        <w:trPr>
          <w:trHeight w:val="227"/>
        </w:trPr>
        <w:tc>
          <w:tcPr>
            <w:tcW w:w="2184" w:type="dxa"/>
            <w:tcBorders>
              <w:top w:val="single" w:sz="6" w:space="0" w:color="auto"/>
              <w:left w:val="single" w:sz="6" w:space="0" w:color="auto"/>
              <w:bottom w:val="single" w:sz="6" w:space="0" w:color="auto"/>
              <w:right w:val="single" w:sz="6" w:space="0" w:color="auto"/>
            </w:tcBorders>
          </w:tcPr>
          <w:p w14:paraId="0BB65434" w14:textId="77777777" w:rsidR="00174A8C" w:rsidRPr="006D1F67" w:rsidRDefault="00174A8C" w:rsidP="00DD156C">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2184" w:type="dxa"/>
            <w:tcBorders>
              <w:top w:val="single" w:sz="6" w:space="0" w:color="auto"/>
              <w:left w:val="single" w:sz="6" w:space="0" w:color="auto"/>
              <w:bottom w:val="single" w:sz="6" w:space="0" w:color="auto"/>
              <w:right w:val="single" w:sz="6" w:space="0" w:color="auto"/>
            </w:tcBorders>
          </w:tcPr>
          <w:p w14:paraId="6CC90F54" w14:textId="77777777" w:rsidR="00174A8C" w:rsidRPr="006D1F67" w:rsidRDefault="00174A8C" w:rsidP="00DD156C">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3025" w:type="dxa"/>
            <w:tcBorders>
              <w:top w:val="single" w:sz="6" w:space="0" w:color="auto"/>
              <w:left w:val="single" w:sz="6" w:space="0" w:color="auto"/>
              <w:bottom w:val="single" w:sz="6" w:space="0" w:color="auto"/>
              <w:right w:val="single" w:sz="6" w:space="0" w:color="auto"/>
            </w:tcBorders>
          </w:tcPr>
          <w:p w14:paraId="785DEB72" w14:textId="77777777" w:rsidR="00174A8C" w:rsidRPr="006D1F67" w:rsidRDefault="00174A8C" w:rsidP="00DD156C">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7449" w:type="dxa"/>
            <w:tcBorders>
              <w:top w:val="single" w:sz="6" w:space="0" w:color="auto"/>
              <w:left w:val="single" w:sz="6" w:space="0" w:color="auto"/>
              <w:bottom w:val="single" w:sz="6" w:space="0" w:color="auto"/>
              <w:right w:val="single" w:sz="6" w:space="0" w:color="auto"/>
            </w:tcBorders>
          </w:tcPr>
          <w:p w14:paraId="461E5DD7" w14:textId="77777777" w:rsidR="00174A8C" w:rsidRPr="006D1F67" w:rsidRDefault="00174A8C" w:rsidP="00DD156C">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174A8C" w:rsidRPr="006D1F67" w14:paraId="7238A2E0" w14:textId="77777777" w:rsidTr="00DD156C">
        <w:trPr>
          <w:trHeight w:val="2234"/>
        </w:trPr>
        <w:tc>
          <w:tcPr>
            <w:tcW w:w="2184" w:type="dxa"/>
            <w:tcBorders>
              <w:top w:val="single" w:sz="6" w:space="0" w:color="auto"/>
              <w:left w:val="single" w:sz="6" w:space="0" w:color="auto"/>
              <w:bottom w:val="single" w:sz="6" w:space="0" w:color="auto"/>
              <w:right w:val="single" w:sz="6" w:space="0" w:color="auto"/>
            </w:tcBorders>
          </w:tcPr>
          <w:p w14:paraId="041DE40B" w14:textId="3744E511" w:rsidR="00174A8C" w:rsidRPr="006D1F67" w:rsidRDefault="009C6A99" w:rsidP="00DD156C">
            <w:pPr>
              <w:pStyle w:val="TableText"/>
              <w:rPr>
                <w:rFonts w:asciiTheme="minorHAnsi" w:hAnsiTheme="minorHAnsi" w:cstheme="minorHAnsi"/>
                <w:sz w:val="26"/>
                <w:szCs w:val="26"/>
              </w:rPr>
            </w:pPr>
            <w:r>
              <w:rPr>
                <w:rFonts w:asciiTheme="minorHAnsi" w:hAnsiTheme="minorHAnsi" w:cstheme="minorHAnsi"/>
                <w:sz w:val="26"/>
                <w:szCs w:val="26"/>
              </w:rPr>
              <w:t>No objection.</w:t>
            </w:r>
          </w:p>
        </w:tc>
        <w:tc>
          <w:tcPr>
            <w:tcW w:w="2184" w:type="dxa"/>
            <w:tcBorders>
              <w:top w:val="single" w:sz="6" w:space="0" w:color="auto"/>
              <w:left w:val="single" w:sz="6" w:space="0" w:color="auto"/>
              <w:bottom w:val="single" w:sz="6" w:space="0" w:color="auto"/>
              <w:right w:val="single" w:sz="6" w:space="0" w:color="auto"/>
            </w:tcBorders>
          </w:tcPr>
          <w:p w14:paraId="09C21EF0" w14:textId="77777777" w:rsidR="00174A8C" w:rsidRPr="006D1F67" w:rsidRDefault="00174A8C" w:rsidP="00DD156C">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7729A5B7" w14:textId="77777777" w:rsidR="00174A8C" w:rsidRPr="006D1F67" w:rsidRDefault="00174A8C" w:rsidP="00DD156C">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Premises Licence – </w:t>
            </w:r>
            <w:r w:rsidRPr="003425C0">
              <w:rPr>
                <w:rFonts w:asciiTheme="minorHAnsi" w:hAnsiTheme="minorHAnsi" w:cstheme="minorHAnsi"/>
                <w:sz w:val="26"/>
                <w:szCs w:val="26"/>
              </w:rPr>
              <w:t>New</w:t>
            </w:r>
          </w:p>
          <w:p w14:paraId="13C75718" w14:textId="77777777" w:rsidR="00174A8C" w:rsidRPr="006D1F67" w:rsidRDefault="00174A8C" w:rsidP="00DD156C">
            <w:pPr>
              <w:pStyle w:val="TableText"/>
              <w:rPr>
                <w:rFonts w:asciiTheme="minorHAnsi" w:hAnsiTheme="minorHAnsi" w:cstheme="minorHAnsi"/>
                <w:sz w:val="26"/>
                <w:szCs w:val="26"/>
              </w:rPr>
            </w:pPr>
          </w:p>
          <w:p w14:paraId="6164DFB3" w14:textId="77777777" w:rsidR="00174A8C" w:rsidRPr="006D1F67" w:rsidRDefault="00174A8C" w:rsidP="00DD156C">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Ref: </w:t>
            </w:r>
            <w:r>
              <w:t xml:space="preserve"> </w:t>
            </w:r>
            <w:r w:rsidRPr="00BB719F">
              <w:rPr>
                <w:rFonts w:asciiTheme="minorHAnsi" w:hAnsiTheme="minorHAnsi" w:cstheme="minorHAnsi"/>
                <w:b/>
                <w:sz w:val="26"/>
                <w:szCs w:val="26"/>
              </w:rPr>
              <w:t>22/00088/LQN</w:t>
            </w:r>
          </w:p>
          <w:p w14:paraId="75E6C7C4" w14:textId="77777777" w:rsidR="00174A8C" w:rsidRPr="006D1F67" w:rsidRDefault="00174A8C" w:rsidP="00DD156C">
            <w:pPr>
              <w:pStyle w:val="TableText"/>
              <w:rPr>
                <w:rFonts w:asciiTheme="minorHAnsi" w:hAnsiTheme="minorHAnsi" w:cstheme="minorHAnsi"/>
                <w:sz w:val="26"/>
                <w:szCs w:val="26"/>
              </w:rPr>
            </w:pPr>
          </w:p>
        </w:tc>
        <w:tc>
          <w:tcPr>
            <w:tcW w:w="3025" w:type="dxa"/>
            <w:tcBorders>
              <w:top w:val="single" w:sz="6" w:space="0" w:color="auto"/>
              <w:left w:val="single" w:sz="6" w:space="0" w:color="auto"/>
              <w:bottom w:val="single" w:sz="6" w:space="0" w:color="auto"/>
              <w:right w:val="single" w:sz="6" w:space="0" w:color="auto"/>
            </w:tcBorders>
          </w:tcPr>
          <w:p w14:paraId="318AA011" w14:textId="77777777" w:rsidR="00174A8C" w:rsidRPr="00710374" w:rsidRDefault="00174A8C" w:rsidP="00DD156C">
            <w:pPr>
              <w:rPr>
                <w:rFonts w:cstheme="minorHAnsi"/>
                <w:b/>
                <w:bCs/>
                <w:sz w:val="26"/>
                <w:szCs w:val="26"/>
              </w:rPr>
            </w:pPr>
            <w:r w:rsidRPr="00710374">
              <w:rPr>
                <w:rFonts w:cstheme="minorHAnsi"/>
                <w:b/>
                <w:bCs/>
                <w:sz w:val="26"/>
                <w:szCs w:val="26"/>
              </w:rPr>
              <w:t xml:space="preserve">Applicant: </w:t>
            </w:r>
          </w:p>
          <w:p w14:paraId="2E2B7B60" w14:textId="77777777" w:rsidR="00174A8C" w:rsidRDefault="00174A8C" w:rsidP="00DD156C">
            <w:pPr>
              <w:rPr>
                <w:rFonts w:cstheme="minorHAnsi"/>
                <w:sz w:val="26"/>
                <w:szCs w:val="26"/>
              </w:rPr>
            </w:pPr>
          </w:p>
          <w:p w14:paraId="5528EB7D" w14:textId="77777777" w:rsidR="00174A8C" w:rsidRPr="006D1F67" w:rsidRDefault="00174A8C" w:rsidP="00DD156C">
            <w:pPr>
              <w:rPr>
                <w:rFonts w:cstheme="minorHAnsi"/>
                <w:sz w:val="26"/>
                <w:szCs w:val="26"/>
              </w:rPr>
            </w:pPr>
            <w:r>
              <w:rPr>
                <w:rFonts w:cstheme="minorHAnsi"/>
                <w:sz w:val="26"/>
                <w:szCs w:val="26"/>
              </w:rPr>
              <w:t>Lumber Distillers Limited</w:t>
            </w:r>
          </w:p>
        </w:tc>
        <w:tc>
          <w:tcPr>
            <w:tcW w:w="7449" w:type="dxa"/>
            <w:tcBorders>
              <w:top w:val="single" w:sz="6" w:space="0" w:color="auto"/>
              <w:left w:val="single" w:sz="6" w:space="0" w:color="auto"/>
              <w:bottom w:val="single" w:sz="6" w:space="0" w:color="auto"/>
              <w:right w:val="single" w:sz="6" w:space="0" w:color="auto"/>
            </w:tcBorders>
          </w:tcPr>
          <w:p w14:paraId="1DDEFD8B" w14:textId="77777777" w:rsidR="00174A8C" w:rsidRDefault="00174A8C" w:rsidP="00DD156C">
            <w:pPr>
              <w:rPr>
                <w:rFonts w:cstheme="minorHAnsi"/>
                <w:b/>
                <w:bCs/>
                <w:sz w:val="26"/>
                <w:szCs w:val="26"/>
              </w:rPr>
            </w:pPr>
            <w:r w:rsidRPr="00710374">
              <w:rPr>
                <w:rFonts w:cstheme="minorHAnsi"/>
                <w:b/>
                <w:bCs/>
                <w:sz w:val="26"/>
                <w:szCs w:val="26"/>
              </w:rPr>
              <w:t xml:space="preserve">Location: </w:t>
            </w:r>
          </w:p>
          <w:p w14:paraId="0EB17CE4" w14:textId="77777777" w:rsidR="00174A8C" w:rsidRDefault="00174A8C" w:rsidP="00DD156C">
            <w:pPr>
              <w:rPr>
                <w:rFonts w:cstheme="minorHAnsi"/>
                <w:sz w:val="26"/>
                <w:szCs w:val="26"/>
              </w:rPr>
            </w:pPr>
            <w:r>
              <w:rPr>
                <w:rFonts w:cstheme="minorHAnsi"/>
                <w:sz w:val="26"/>
                <w:szCs w:val="26"/>
              </w:rPr>
              <w:t>29 Parkway Shopping Centre,</w:t>
            </w:r>
          </w:p>
          <w:p w14:paraId="4A10DD91" w14:textId="77777777" w:rsidR="00174A8C" w:rsidRDefault="00174A8C" w:rsidP="00DD156C">
            <w:pPr>
              <w:rPr>
                <w:rFonts w:cstheme="minorHAnsi"/>
                <w:sz w:val="26"/>
                <w:szCs w:val="26"/>
              </w:rPr>
            </w:pPr>
            <w:r>
              <w:rPr>
                <w:rFonts w:cstheme="minorHAnsi"/>
                <w:sz w:val="26"/>
                <w:szCs w:val="26"/>
              </w:rPr>
              <w:t>Middle Street,</w:t>
            </w:r>
          </w:p>
          <w:p w14:paraId="0410D9FF" w14:textId="77777777" w:rsidR="00174A8C" w:rsidRDefault="00174A8C" w:rsidP="00DD156C">
            <w:pPr>
              <w:rPr>
                <w:rFonts w:cstheme="minorHAnsi"/>
                <w:sz w:val="26"/>
                <w:szCs w:val="26"/>
              </w:rPr>
            </w:pPr>
            <w:r>
              <w:rPr>
                <w:rFonts w:cstheme="minorHAnsi"/>
                <w:sz w:val="26"/>
                <w:szCs w:val="26"/>
              </w:rPr>
              <w:t>Newbury,</w:t>
            </w:r>
          </w:p>
          <w:p w14:paraId="1587C8B5" w14:textId="77777777" w:rsidR="00174A8C" w:rsidRPr="0069665E" w:rsidRDefault="00174A8C" w:rsidP="00DD156C">
            <w:pPr>
              <w:rPr>
                <w:rFonts w:cstheme="minorHAnsi"/>
                <w:sz w:val="26"/>
                <w:szCs w:val="26"/>
              </w:rPr>
            </w:pPr>
            <w:r>
              <w:rPr>
                <w:rFonts w:cstheme="minorHAnsi"/>
                <w:sz w:val="26"/>
                <w:szCs w:val="26"/>
              </w:rPr>
              <w:t>RG14 1AY</w:t>
            </w:r>
          </w:p>
          <w:p w14:paraId="152B7CA8" w14:textId="77777777" w:rsidR="00174A8C" w:rsidRPr="0069665E" w:rsidRDefault="00174A8C" w:rsidP="00DD156C">
            <w:pPr>
              <w:rPr>
                <w:rFonts w:cstheme="minorHAnsi"/>
                <w:sz w:val="26"/>
                <w:szCs w:val="26"/>
              </w:rPr>
            </w:pPr>
          </w:p>
          <w:p w14:paraId="4059F5A6" w14:textId="77777777" w:rsidR="00174A8C" w:rsidRPr="006D1F67" w:rsidRDefault="00174A8C" w:rsidP="00DD156C">
            <w:pPr>
              <w:rPr>
                <w:rFonts w:eastAsia="Calibri" w:cstheme="minorHAnsi"/>
                <w:b/>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5631B91F" w14:textId="77777777" w:rsidR="00174A8C" w:rsidRPr="00DC7677" w:rsidRDefault="00174A8C" w:rsidP="00DD156C">
            <w:pPr>
              <w:rPr>
                <w:rFonts w:eastAsia="Calibri" w:cstheme="minorHAnsi"/>
                <w:sz w:val="26"/>
                <w:szCs w:val="26"/>
              </w:rPr>
            </w:pPr>
            <w:r w:rsidRPr="00DC7677">
              <w:rPr>
                <w:rFonts w:eastAsia="Calibri" w:cstheme="minorHAnsi"/>
                <w:sz w:val="26"/>
                <w:szCs w:val="26"/>
              </w:rPr>
              <w:t>Supply of alcohol (on and off sales) Sunday to Wednesday 09:00 – 22:30</w:t>
            </w:r>
            <w:r>
              <w:rPr>
                <w:rFonts w:eastAsia="Calibri" w:cstheme="minorHAnsi"/>
                <w:sz w:val="26"/>
                <w:szCs w:val="26"/>
              </w:rPr>
              <w:t xml:space="preserve">, </w:t>
            </w:r>
            <w:r w:rsidRPr="00DC7677">
              <w:rPr>
                <w:rFonts w:eastAsia="Calibri" w:cstheme="minorHAnsi"/>
                <w:sz w:val="26"/>
                <w:szCs w:val="26"/>
              </w:rPr>
              <w:t>Thursday to Saturday 09:00 – 23:30</w:t>
            </w:r>
          </w:p>
          <w:p w14:paraId="4C97AF9B" w14:textId="77777777" w:rsidR="00174A8C" w:rsidRPr="006D1F67" w:rsidRDefault="00174A8C" w:rsidP="00DD156C">
            <w:pPr>
              <w:rPr>
                <w:rFonts w:eastAsia="Calibri" w:cstheme="minorHAnsi"/>
                <w:sz w:val="26"/>
                <w:szCs w:val="26"/>
              </w:rPr>
            </w:pPr>
            <w:r w:rsidRPr="00DC7677">
              <w:rPr>
                <w:rFonts w:eastAsia="Calibri" w:cstheme="minorHAnsi"/>
                <w:sz w:val="26"/>
                <w:szCs w:val="26"/>
              </w:rPr>
              <w:t>Late Night Refreshment Thursday to Saturday 23:00 – 23:30</w:t>
            </w:r>
          </w:p>
        </w:tc>
      </w:tr>
    </w:tbl>
    <w:p w14:paraId="1B6B2044" w14:textId="0464461D" w:rsidR="00F92242" w:rsidRPr="00991F3E" w:rsidRDefault="00F92242" w:rsidP="0093271A">
      <w:pPr>
        <w:contextualSpacing/>
        <w:rPr>
          <w:rFonts w:ascii="Calibri-Bold" w:hAnsi="Calibri-Bold" w:cs="Calibri-Bold"/>
          <w:b/>
          <w:bCs/>
          <w:sz w:val="26"/>
          <w:szCs w:val="26"/>
        </w:rPr>
      </w:pPr>
    </w:p>
    <w:sectPr w:rsidR="00F92242" w:rsidRPr="00991F3E" w:rsidSect="00060E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BC36" w14:textId="77777777" w:rsidR="00A94D2D" w:rsidRDefault="00A94D2D" w:rsidP="00A94D2D">
      <w:pPr>
        <w:spacing w:after="0" w:line="240" w:lineRule="auto"/>
      </w:pPr>
      <w:r>
        <w:separator/>
      </w:r>
    </w:p>
  </w:endnote>
  <w:endnote w:type="continuationSeparator" w:id="0">
    <w:p w14:paraId="17E8B0C2" w14:textId="77777777" w:rsidR="00A94D2D" w:rsidRDefault="00A94D2D" w:rsidP="00A94D2D">
      <w:pPr>
        <w:spacing w:after="0" w:line="240" w:lineRule="auto"/>
      </w:pPr>
      <w:r>
        <w:continuationSeparator/>
      </w:r>
    </w:p>
  </w:endnote>
  <w:endnote w:type="continuationNotice" w:id="1">
    <w:p w14:paraId="22C540DB" w14:textId="77777777" w:rsidR="004B6FC8" w:rsidRDefault="004B6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4C3B" w14:textId="77777777" w:rsidR="00A94D2D" w:rsidRDefault="00A9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EAD1" w14:textId="77777777" w:rsidR="00A94D2D" w:rsidRDefault="00A94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69C5" w14:textId="77777777" w:rsidR="00A94D2D" w:rsidRDefault="00A9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EDC2" w14:textId="77777777" w:rsidR="00A94D2D" w:rsidRDefault="00A94D2D" w:rsidP="00A94D2D">
      <w:pPr>
        <w:spacing w:after="0" w:line="240" w:lineRule="auto"/>
      </w:pPr>
      <w:r>
        <w:separator/>
      </w:r>
    </w:p>
  </w:footnote>
  <w:footnote w:type="continuationSeparator" w:id="0">
    <w:p w14:paraId="043A48BF" w14:textId="77777777" w:rsidR="00A94D2D" w:rsidRDefault="00A94D2D" w:rsidP="00A94D2D">
      <w:pPr>
        <w:spacing w:after="0" w:line="240" w:lineRule="auto"/>
      </w:pPr>
      <w:r>
        <w:continuationSeparator/>
      </w:r>
    </w:p>
  </w:footnote>
  <w:footnote w:type="continuationNotice" w:id="1">
    <w:p w14:paraId="71D8EE1E" w14:textId="77777777" w:rsidR="004B6FC8" w:rsidRDefault="004B6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F0B1" w14:textId="2EBB4751" w:rsidR="00A94D2D" w:rsidRDefault="00A94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70F7" w14:textId="61ABBAB3" w:rsidR="00A94D2D" w:rsidRDefault="00A94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D9B6" w14:textId="4CDF548B" w:rsidR="00A94D2D" w:rsidRDefault="00A94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717C"/>
    <w:multiLevelType w:val="hybridMultilevel"/>
    <w:tmpl w:val="7FBCC2A4"/>
    <w:lvl w:ilvl="0" w:tplc="7FE024AE">
      <w:start w:val="170"/>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11D3744"/>
    <w:multiLevelType w:val="hybridMultilevel"/>
    <w:tmpl w:val="D1F8B4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CC4415E"/>
    <w:multiLevelType w:val="hybridMultilevel"/>
    <w:tmpl w:val="C578172C"/>
    <w:lvl w:ilvl="0" w:tplc="CCB27FA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A266A6"/>
    <w:multiLevelType w:val="hybridMultilevel"/>
    <w:tmpl w:val="F86E518C"/>
    <w:lvl w:ilvl="0" w:tplc="A6E2A212">
      <w:start w:val="171"/>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247091F"/>
    <w:multiLevelType w:val="hybridMultilevel"/>
    <w:tmpl w:val="F47CD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2127"/>
    <w:rsid w:val="000057E5"/>
    <w:rsid w:val="000064C9"/>
    <w:rsid w:val="00011557"/>
    <w:rsid w:val="00017336"/>
    <w:rsid w:val="00021C58"/>
    <w:rsid w:val="0003480E"/>
    <w:rsid w:val="00035F02"/>
    <w:rsid w:val="000360E8"/>
    <w:rsid w:val="000378B5"/>
    <w:rsid w:val="00053756"/>
    <w:rsid w:val="00056B8F"/>
    <w:rsid w:val="00060E9F"/>
    <w:rsid w:val="000614E0"/>
    <w:rsid w:val="000645E9"/>
    <w:rsid w:val="0007192B"/>
    <w:rsid w:val="000835C6"/>
    <w:rsid w:val="00093885"/>
    <w:rsid w:val="000A444D"/>
    <w:rsid w:val="000A62F9"/>
    <w:rsid w:val="000B4009"/>
    <w:rsid w:val="000B68F5"/>
    <w:rsid w:val="000D00BE"/>
    <w:rsid w:val="000D7DA2"/>
    <w:rsid w:val="000E3042"/>
    <w:rsid w:val="000F3979"/>
    <w:rsid w:val="001106DC"/>
    <w:rsid w:val="00116C60"/>
    <w:rsid w:val="00145624"/>
    <w:rsid w:val="00146BC9"/>
    <w:rsid w:val="001539A0"/>
    <w:rsid w:val="00153C6F"/>
    <w:rsid w:val="001730B3"/>
    <w:rsid w:val="00174711"/>
    <w:rsid w:val="00174A8C"/>
    <w:rsid w:val="00186E0C"/>
    <w:rsid w:val="001A3DA1"/>
    <w:rsid w:val="001A7A3B"/>
    <w:rsid w:val="001B16D7"/>
    <w:rsid w:val="001C4C66"/>
    <w:rsid w:val="001D0BFB"/>
    <w:rsid w:val="001D38EE"/>
    <w:rsid w:val="001D4329"/>
    <w:rsid w:val="001E5FFE"/>
    <w:rsid w:val="001E7F77"/>
    <w:rsid w:val="00202E7B"/>
    <w:rsid w:val="00206743"/>
    <w:rsid w:val="0021107B"/>
    <w:rsid w:val="0022063D"/>
    <w:rsid w:val="0022136F"/>
    <w:rsid w:val="002225C0"/>
    <w:rsid w:val="00223692"/>
    <w:rsid w:val="00234C70"/>
    <w:rsid w:val="00245FBD"/>
    <w:rsid w:val="002570C6"/>
    <w:rsid w:val="00271A57"/>
    <w:rsid w:val="00292022"/>
    <w:rsid w:val="0029208B"/>
    <w:rsid w:val="00294C35"/>
    <w:rsid w:val="00295EC2"/>
    <w:rsid w:val="002A2656"/>
    <w:rsid w:val="002A7DF7"/>
    <w:rsid w:val="002E247C"/>
    <w:rsid w:val="00341F31"/>
    <w:rsid w:val="003523DD"/>
    <w:rsid w:val="00360CCE"/>
    <w:rsid w:val="00376090"/>
    <w:rsid w:val="003848D3"/>
    <w:rsid w:val="003A4603"/>
    <w:rsid w:val="003A64A5"/>
    <w:rsid w:val="003B6245"/>
    <w:rsid w:val="003D6C5D"/>
    <w:rsid w:val="003E4409"/>
    <w:rsid w:val="00401112"/>
    <w:rsid w:val="0040785F"/>
    <w:rsid w:val="0041321D"/>
    <w:rsid w:val="00424F96"/>
    <w:rsid w:val="0042553C"/>
    <w:rsid w:val="004303B1"/>
    <w:rsid w:val="00433AAF"/>
    <w:rsid w:val="00441BC0"/>
    <w:rsid w:val="00451698"/>
    <w:rsid w:val="0046261F"/>
    <w:rsid w:val="00467127"/>
    <w:rsid w:val="00467388"/>
    <w:rsid w:val="0047118A"/>
    <w:rsid w:val="00472100"/>
    <w:rsid w:val="00487AD1"/>
    <w:rsid w:val="00492908"/>
    <w:rsid w:val="00492AB8"/>
    <w:rsid w:val="00495E18"/>
    <w:rsid w:val="004A0DC6"/>
    <w:rsid w:val="004A376E"/>
    <w:rsid w:val="004A4B3B"/>
    <w:rsid w:val="004B06FE"/>
    <w:rsid w:val="004B6FC8"/>
    <w:rsid w:val="004C04F3"/>
    <w:rsid w:val="004E34EC"/>
    <w:rsid w:val="004E75A9"/>
    <w:rsid w:val="004F2063"/>
    <w:rsid w:val="005079F1"/>
    <w:rsid w:val="005112A0"/>
    <w:rsid w:val="0051498A"/>
    <w:rsid w:val="00516A12"/>
    <w:rsid w:val="0052163A"/>
    <w:rsid w:val="00523A8A"/>
    <w:rsid w:val="005264E1"/>
    <w:rsid w:val="00532756"/>
    <w:rsid w:val="005456C2"/>
    <w:rsid w:val="00556E33"/>
    <w:rsid w:val="00563A25"/>
    <w:rsid w:val="00582808"/>
    <w:rsid w:val="0058366D"/>
    <w:rsid w:val="00583CD4"/>
    <w:rsid w:val="005871C8"/>
    <w:rsid w:val="005A47B0"/>
    <w:rsid w:val="005B0F04"/>
    <w:rsid w:val="005B15B9"/>
    <w:rsid w:val="005B2D68"/>
    <w:rsid w:val="005C4DD6"/>
    <w:rsid w:val="005C5326"/>
    <w:rsid w:val="005C7C54"/>
    <w:rsid w:val="005E6D43"/>
    <w:rsid w:val="005E7B5B"/>
    <w:rsid w:val="006016D4"/>
    <w:rsid w:val="00605692"/>
    <w:rsid w:val="00605C62"/>
    <w:rsid w:val="00626B41"/>
    <w:rsid w:val="00632D05"/>
    <w:rsid w:val="00644268"/>
    <w:rsid w:val="00664D83"/>
    <w:rsid w:val="006718FC"/>
    <w:rsid w:val="0067646F"/>
    <w:rsid w:val="00683E7E"/>
    <w:rsid w:val="00687B68"/>
    <w:rsid w:val="00691664"/>
    <w:rsid w:val="006950D8"/>
    <w:rsid w:val="006A0491"/>
    <w:rsid w:val="006A58AA"/>
    <w:rsid w:val="006F1DF5"/>
    <w:rsid w:val="006F77E5"/>
    <w:rsid w:val="00707584"/>
    <w:rsid w:val="00707E3E"/>
    <w:rsid w:val="007116DD"/>
    <w:rsid w:val="007133CE"/>
    <w:rsid w:val="00721C30"/>
    <w:rsid w:val="00722024"/>
    <w:rsid w:val="0072468B"/>
    <w:rsid w:val="007328BD"/>
    <w:rsid w:val="00740D96"/>
    <w:rsid w:val="00745B11"/>
    <w:rsid w:val="00750673"/>
    <w:rsid w:val="007509EC"/>
    <w:rsid w:val="00755358"/>
    <w:rsid w:val="00755CFF"/>
    <w:rsid w:val="00795191"/>
    <w:rsid w:val="00795BC5"/>
    <w:rsid w:val="007A4756"/>
    <w:rsid w:val="007B16F1"/>
    <w:rsid w:val="007B71DC"/>
    <w:rsid w:val="007D11EE"/>
    <w:rsid w:val="007E0714"/>
    <w:rsid w:val="007E39E5"/>
    <w:rsid w:val="007F44B9"/>
    <w:rsid w:val="00801EF7"/>
    <w:rsid w:val="008079EC"/>
    <w:rsid w:val="0081052E"/>
    <w:rsid w:val="00823E1F"/>
    <w:rsid w:val="00825755"/>
    <w:rsid w:val="00835354"/>
    <w:rsid w:val="008354AE"/>
    <w:rsid w:val="00843F4D"/>
    <w:rsid w:val="00845D1A"/>
    <w:rsid w:val="00852928"/>
    <w:rsid w:val="00855926"/>
    <w:rsid w:val="00857321"/>
    <w:rsid w:val="008601AC"/>
    <w:rsid w:val="0087685F"/>
    <w:rsid w:val="00886131"/>
    <w:rsid w:val="00887945"/>
    <w:rsid w:val="00894FBF"/>
    <w:rsid w:val="00897D4A"/>
    <w:rsid w:val="008A1664"/>
    <w:rsid w:val="008A18E0"/>
    <w:rsid w:val="008A360A"/>
    <w:rsid w:val="008C4DEE"/>
    <w:rsid w:val="008E17A2"/>
    <w:rsid w:val="00911FC1"/>
    <w:rsid w:val="00915784"/>
    <w:rsid w:val="00921F02"/>
    <w:rsid w:val="009226E5"/>
    <w:rsid w:val="0093271A"/>
    <w:rsid w:val="00934C6E"/>
    <w:rsid w:val="00943486"/>
    <w:rsid w:val="00954A1C"/>
    <w:rsid w:val="00956CF0"/>
    <w:rsid w:val="00966478"/>
    <w:rsid w:val="00991F3E"/>
    <w:rsid w:val="009A67FC"/>
    <w:rsid w:val="009B528B"/>
    <w:rsid w:val="009C6A99"/>
    <w:rsid w:val="009D55B0"/>
    <w:rsid w:val="009F11BA"/>
    <w:rsid w:val="009F30FE"/>
    <w:rsid w:val="009F3CB3"/>
    <w:rsid w:val="009F68C2"/>
    <w:rsid w:val="00A000BA"/>
    <w:rsid w:val="00A024BA"/>
    <w:rsid w:val="00A05CDD"/>
    <w:rsid w:val="00A23431"/>
    <w:rsid w:val="00A33638"/>
    <w:rsid w:val="00A35C60"/>
    <w:rsid w:val="00A54907"/>
    <w:rsid w:val="00A62FC4"/>
    <w:rsid w:val="00A67CB7"/>
    <w:rsid w:val="00A70C33"/>
    <w:rsid w:val="00A70F86"/>
    <w:rsid w:val="00A72B8D"/>
    <w:rsid w:val="00A75B4D"/>
    <w:rsid w:val="00A75D4F"/>
    <w:rsid w:val="00A8388B"/>
    <w:rsid w:val="00A86117"/>
    <w:rsid w:val="00A8739B"/>
    <w:rsid w:val="00A92286"/>
    <w:rsid w:val="00A94D2D"/>
    <w:rsid w:val="00AA3399"/>
    <w:rsid w:val="00AA5054"/>
    <w:rsid w:val="00AB49FA"/>
    <w:rsid w:val="00AB6636"/>
    <w:rsid w:val="00AC39FB"/>
    <w:rsid w:val="00AD4932"/>
    <w:rsid w:val="00AE23C4"/>
    <w:rsid w:val="00AF1DF9"/>
    <w:rsid w:val="00B00E7F"/>
    <w:rsid w:val="00B137CB"/>
    <w:rsid w:val="00B403AA"/>
    <w:rsid w:val="00B45A3A"/>
    <w:rsid w:val="00B5554F"/>
    <w:rsid w:val="00B568BD"/>
    <w:rsid w:val="00B705E9"/>
    <w:rsid w:val="00B729A3"/>
    <w:rsid w:val="00B73749"/>
    <w:rsid w:val="00B8590B"/>
    <w:rsid w:val="00B90F60"/>
    <w:rsid w:val="00B914E6"/>
    <w:rsid w:val="00B96B54"/>
    <w:rsid w:val="00B97A34"/>
    <w:rsid w:val="00BA3649"/>
    <w:rsid w:val="00BA50D6"/>
    <w:rsid w:val="00BA6B47"/>
    <w:rsid w:val="00BB7DE5"/>
    <w:rsid w:val="00BC3755"/>
    <w:rsid w:val="00BD0CD6"/>
    <w:rsid w:val="00BD40F5"/>
    <w:rsid w:val="00BF1267"/>
    <w:rsid w:val="00BF5266"/>
    <w:rsid w:val="00BF6AF1"/>
    <w:rsid w:val="00C06C61"/>
    <w:rsid w:val="00C15625"/>
    <w:rsid w:val="00C260DB"/>
    <w:rsid w:val="00C33B09"/>
    <w:rsid w:val="00C419B7"/>
    <w:rsid w:val="00C4503C"/>
    <w:rsid w:val="00C45EE1"/>
    <w:rsid w:val="00C474EA"/>
    <w:rsid w:val="00C5345F"/>
    <w:rsid w:val="00C5363B"/>
    <w:rsid w:val="00C54761"/>
    <w:rsid w:val="00C56362"/>
    <w:rsid w:val="00C91A5C"/>
    <w:rsid w:val="00C92A64"/>
    <w:rsid w:val="00C953FC"/>
    <w:rsid w:val="00C97627"/>
    <w:rsid w:val="00CA7401"/>
    <w:rsid w:val="00CB56C0"/>
    <w:rsid w:val="00CB7EFF"/>
    <w:rsid w:val="00CC2678"/>
    <w:rsid w:val="00CC44B7"/>
    <w:rsid w:val="00CC64DD"/>
    <w:rsid w:val="00CD5BC7"/>
    <w:rsid w:val="00CD5C04"/>
    <w:rsid w:val="00CE3702"/>
    <w:rsid w:val="00CE43ED"/>
    <w:rsid w:val="00CE609C"/>
    <w:rsid w:val="00CE642D"/>
    <w:rsid w:val="00D05A0A"/>
    <w:rsid w:val="00D111CE"/>
    <w:rsid w:val="00D20E47"/>
    <w:rsid w:val="00D24491"/>
    <w:rsid w:val="00D401F5"/>
    <w:rsid w:val="00D40BA6"/>
    <w:rsid w:val="00D420F3"/>
    <w:rsid w:val="00D425FC"/>
    <w:rsid w:val="00D45CC0"/>
    <w:rsid w:val="00D469BA"/>
    <w:rsid w:val="00D50787"/>
    <w:rsid w:val="00D57233"/>
    <w:rsid w:val="00D732F6"/>
    <w:rsid w:val="00D80788"/>
    <w:rsid w:val="00D87997"/>
    <w:rsid w:val="00DA290F"/>
    <w:rsid w:val="00DB28E5"/>
    <w:rsid w:val="00DC0636"/>
    <w:rsid w:val="00DC4BB3"/>
    <w:rsid w:val="00DC5A16"/>
    <w:rsid w:val="00DE5950"/>
    <w:rsid w:val="00DE5E4E"/>
    <w:rsid w:val="00E00A88"/>
    <w:rsid w:val="00E0307F"/>
    <w:rsid w:val="00E06B53"/>
    <w:rsid w:val="00E12326"/>
    <w:rsid w:val="00E164AB"/>
    <w:rsid w:val="00E43166"/>
    <w:rsid w:val="00E46183"/>
    <w:rsid w:val="00E4795F"/>
    <w:rsid w:val="00E52661"/>
    <w:rsid w:val="00E543B2"/>
    <w:rsid w:val="00E65EE9"/>
    <w:rsid w:val="00E97245"/>
    <w:rsid w:val="00EA7900"/>
    <w:rsid w:val="00EB6613"/>
    <w:rsid w:val="00EC0649"/>
    <w:rsid w:val="00EC1041"/>
    <w:rsid w:val="00EC296D"/>
    <w:rsid w:val="00EC5A55"/>
    <w:rsid w:val="00EC7CB9"/>
    <w:rsid w:val="00ED0E75"/>
    <w:rsid w:val="00ED1848"/>
    <w:rsid w:val="00ED737A"/>
    <w:rsid w:val="00EE01B7"/>
    <w:rsid w:val="00EE65A4"/>
    <w:rsid w:val="00EF1328"/>
    <w:rsid w:val="00EF2681"/>
    <w:rsid w:val="00EF41BF"/>
    <w:rsid w:val="00F05050"/>
    <w:rsid w:val="00F37B71"/>
    <w:rsid w:val="00F41766"/>
    <w:rsid w:val="00F92242"/>
    <w:rsid w:val="00F93071"/>
    <w:rsid w:val="00F95D03"/>
    <w:rsid w:val="00F96E53"/>
    <w:rsid w:val="00F973C9"/>
    <w:rsid w:val="00FB6635"/>
    <w:rsid w:val="00FD161F"/>
    <w:rsid w:val="00FD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8079EC"/>
    <w:pPr>
      <w:ind w:left="720"/>
      <w:contextualSpacing/>
    </w:pPr>
  </w:style>
  <w:style w:type="character" w:styleId="Hyperlink">
    <w:name w:val="Hyperlink"/>
    <w:basedOn w:val="DefaultParagraphFont"/>
    <w:uiPriority w:val="99"/>
    <w:unhideWhenUsed/>
    <w:rsid w:val="00E164AB"/>
    <w:rPr>
      <w:color w:val="0563C1" w:themeColor="hyperlink"/>
      <w:u w:val="single"/>
    </w:rPr>
  </w:style>
  <w:style w:type="paragraph" w:customStyle="1" w:styleId="DefaultText">
    <w:name w:val="Default Text"/>
    <w:basedOn w:val="Normal"/>
    <w:rsid w:val="00174A8C"/>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174A8C"/>
    <w:pPr>
      <w:tabs>
        <w:tab w:val="decimal" w:pos="0"/>
      </w:tabs>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94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D2D"/>
  </w:style>
  <w:style w:type="paragraph" w:styleId="Footer">
    <w:name w:val="footer"/>
    <w:basedOn w:val="Normal"/>
    <w:link w:val="FooterChar"/>
    <w:uiPriority w:val="99"/>
    <w:unhideWhenUsed/>
    <w:rsid w:val="00A94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nning.westberks.gov.uk/rpp/index.asp?caseref=22/00147/HOUSE" TargetMode="External"/><Relationship Id="rId26" Type="http://schemas.openxmlformats.org/officeDocument/2006/relationships/hyperlink" Target="http://planning.westberks.gov.uk/rpp/index.asp?caseref=21/03196/HOUSE" TargetMode="External"/><Relationship Id="rId21" Type="http://schemas.openxmlformats.org/officeDocument/2006/relationships/hyperlink" Target="http://planning.westberks.gov.uk/rpp/index.asp?caseref=22/00269/LBC2" TargetMode="External"/><Relationship Id="rId34" Type="http://schemas.openxmlformats.org/officeDocument/2006/relationships/hyperlink" Target="http://planning.westberks.gov.uk/rpp/index.asp?caseref=22/00085/LBC2"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planning.westberks.gov.uk/rpp/index.asp?caseref=22/00028/HOUSE" TargetMode="External"/><Relationship Id="rId25" Type="http://schemas.openxmlformats.org/officeDocument/2006/relationships/hyperlink" Target="http://planning.westberks.gov.uk/rpp/index.asp?caseref=22/00029/HOUSE" TargetMode="External"/><Relationship Id="rId33" Type="http://schemas.openxmlformats.org/officeDocument/2006/relationships/hyperlink" Target="http://planning.westberks.gov.uk/rpp/index.asp?caseref=22/00084/FUL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nning.westberks.gov.uk/rpp/index.asp?caseref=21/02173/COMIND" TargetMode="External"/><Relationship Id="rId20" Type="http://schemas.openxmlformats.org/officeDocument/2006/relationships/hyperlink" Target="http://planning.westberks.gov.uk/rpp/index.asp?caseref=20/01498/COMIND" TargetMode="External"/><Relationship Id="rId29" Type="http://schemas.openxmlformats.org/officeDocument/2006/relationships/hyperlink" Target="http://planning.westberks.gov.uk/rpp/index.asp?caseref=22/00083/HOU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planning.westberks.gov.uk/rpp/index.asp?caseref=22/00051/HOUSE" TargetMode="External"/><Relationship Id="rId32" Type="http://schemas.openxmlformats.org/officeDocument/2006/relationships/hyperlink" Target="http://planning.westberks.gov.uk/rpp/index.asp?caseref=22/00209/HOUSE"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planning.westberks.gov.uk/rpp/index.asp?caseref=22/00196/FUL" TargetMode="External"/><Relationship Id="rId28" Type="http://schemas.openxmlformats.org/officeDocument/2006/relationships/hyperlink" Target="http://planning.westberks.gov.uk/rpp/index.asp?caseref=22/00086/FULD" TargetMode="External"/><Relationship Id="rId36" Type="http://schemas.openxmlformats.org/officeDocument/2006/relationships/hyperlink" Target="http://planning.westberks.gov.uk/rpp/index.asp?caseref=22/00231/HOUSE" TargetMode="External"/><Relationship Id="rId10" Type="http://schemas.openxmlformats.org/officeDocument/2006/relationships/header" Target="header1.xml"/><Relationship Id="rId19" Type="http://schemas.openxmlformats.org/officeDocument/2006/relationships/hyperlink" Target="http://planning.westberks.gov.uk/rpp/index.asp?caseref=22/00204/COMIND" TargetMode="External"/><Relationship Id="rId31" Type="http://schemas.openxmlformats.org/officeDocument/2006/relationships/hyperlink" Target="http://planning.westberks.gov.uk/rpp/index.asp?caseref=22/00247/HO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planning.westberks.gov.uk/rpp/index.asp?caseref=22/00121/HOUSE" TargetMode="External"/><Relationship Id="rId27" Type="http://schemas.openxmlformats.org/officeDocument/2006/relationships/hyperlink" Target="http://planning.westberks.gov.uk/rpp/index.asp?caseref=22/00070/FUL" TargetMode="External"/><Relationship Id="rId30" Type="http://schemas.openxmlformats.org/officeDocument/2006/relationships/hyperlink" Target="http://planning.westberks.gov.uk/rpp/index.asp?caseref=22/00179/HOUSE" TargetMode="External"/><Relationship Id="rId35" Type="http://schemas.openxmlformats.org/officeDocument/2006/relationships/hyperlink" Target="http://planning.westberks.gov.uk/rpp/index.asp?caseref=21/02242/HOUSE"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B1EA8-AC89-4E05-9666-1F8ACF78E5E0}">
  <ds:schemaRefs>
    <ds:schemaRef ds:uri="http://schemas.microsoft.com/sharepoint/v3/contenttype/forms"/>
  </ds:schemaRefs>
</ds:datastoreItem>
</file>

<file path=customXml/itemProps2.xml><?xml version="1.0" encoding="utf-8"?>
<ds:datastoreItem xmlns:ds="http://schemas.openxmlformats.org/officeDocument/2006/customXml" ds:itemID="{4C1E66E0-E0AF-4D10-B95C-F2CF45A18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CAE59-AB18-42EB-821D-3A57A5ADC1AC}">
  <ds:schemaRefs>
    <ds:schemaRef ds:uri="http://purl.org/dc/terms/"/>
    <ds:schemaRef ds:uri="http://purl.org/dc/dcmitype/"/>
    <ds:schemaRef ds:uri="http://www.w3.org/XML/1998/namespace"/>
    <ds:schemaRef ds:uri="http://schemas.microsoft.com/office/2006/documentManagement/types"/>
    <ds:schemaRef ds:uri="efb95eb6-10d0-495e-b728-5ca1e07a44f0"/>
    <ds:schemaRef ds:uri="http://purl.org/dc/elements/1.1/"/>
    <ds:schemaRef ds:uri="http://schemas.microsoft.com/office/infopath/2007/PartnerControls"/>
    <ds:schemaRef ds:uri="http://schemas.openxmlformats.org/package/2006/metadata/core-properties"/>
    <ds:schemaRef ds:uri="0b80b7af-6ebf-4f1f-b9e8-001363b82b0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33</cp:revision>
  <dcterms:created xsi:type="dcterms:W3CDTF">2022-02-14T21:52:00Z</dcterms:created>
  <dcterms:modified xsi:type="dcterms:W3CDTF">2022-02-24T10:30:00Z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