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Pr="00F37CCA"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w:t>
      </w:r>
      <w:r w:rsidRPr="00F37CCA">
        <w:rPr>
          <w:rFonts w:ascii="Calibri-Bold" w:hAnsi="Calibri-Bold" w:cs="Calibri-Bold"/>
          <w:b/>
          <w:bCs/>
          <w:sz w:val="26"/>
          <w:szCs w:val="26"/>
        </w:rPr>
        <w:t xml:space="preserve">Town Council, Town Hall, Market Place, Newbury </w:t>
      </w:r>
    </w:p>
    <w:p w14:paraId="14179720" w14:textId="4D88CDB1" w:rsidR="00C06C61" w:rsidRPr="00F37CCA" w:rsidRDefault="0075609E" w:rsidP="00C06C61">
      <w:pPr>
        <w:autoSpaceDE w:val="0"/>
        <w:autoSpaceDN w:val="0"/>
        <w:adjustRightInd w:val="0"/>
        <w:spacing w:after="0" w:line="240" w:lineRule="auto"/>
        <w:jc w:val="center"/>
        <w:rPr>
          <w:rFonts w:ascii="Calibri-Bold" w:hAnsi="Calibri-Bold" w:cs="Calibri-Bold"/>
          <w:b/>
          <w:bCs/>
          <w:sz w:val="26"/>
          <w:szCs w:val="26"/>
        </w:rPr>
      </w:pPr>
      <w:r w:rsidRPr="00F37CCA">
        <w:rPr>
          <w:rFonts w:ascii="Calibri-Bold" w:hAnsi="Calibri-Bold" w:cs="Calibri-Bold"/>
          <w:b/>
          <w:bCs/>
          <w:sz w:val="26"/>
          <w:szCs w:val="26"/>
        </w:rPr>
        <w:t>06/12/2021 at 7:30pm/19:30</w:t>
      </w:r>
      <w:r w:rsidR="00C06C61" w:rsidRPr="00F37CCA">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677626CE"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66459B">
        <w:rPr>
          <w:rFonts w:ascii="Calibri" w:hAnsi="Calibri"/>
          <w:sz w:val="26"/>
          <w:szCs w:val="26"/>
        </w:rPr>
        <w:t xml:space="preserve"> </w:t>
      </w:r>
      <w:r w:rsidR="00755358" w:rsidRPr="00755358">
        <w:rPr>
          <w:rFonts w:ascii="Calibri" w:hAnsi="Calibri"/>
          <w:sz w:val="26"/>
          <w:szCs w:val="26"/>
        </w:rPr>
        <w:t>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Vaughan Miller</w:t>
      </w:r>
      <w:r w:rsidR="00755358">
        <w:rPr>
          <w:rFonts w:ascii="Calibri" w:hAnsi="Calibri"/>
          <w:sz w:val="26"/>
          <w:szCs w:val="26"/>
        </w:rPr>
        <w:t>;</w:t>
      </w:r>
      <w:r w:rsidR="00755358" w:rsidRPr="00755358">
        <w:rPr>
          <w:rFonts w:ascii="Calibri" w:hAnsi="Calibri"/>
          <w:sz w:val="26"/>
          <w:szCs w:val="26"/>
        </w:rPr>
        <w:t xml:space="preserve"> Andy Moore</w:t>
      </w:r>
      <w:r w:rsidR="00755358">
        <w:rPr>
          <w:rFonts w:ascii="Calibri" w:hAnsi="Calibri"/>
          <w:sz w:val="26"/>
          <w:szCs w:val="26"/>
        </w:rPr>
        <w:t>;</w:t>
      </w:r>
      <w:r w:rsidR="00755358" w:rsidRPr="00755358">
        <w:rPr>
          <w:rFonts w:ascii="Calibri" w:hAnsi="Calibri"/>
          <w:sz w:val="26"/>
          <w:szCs w:val="26"/>
        </w:rPr>
        <w:t xml:space="preserve"> 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69730A5D" w:rsidR="001A7A3B" w:rsidRDefault="00B82709" w:rsidP="008A360A">
      <w:pPr>
        <w:contextualSpacing/>
        <w:rPr>
          <w:rFonts w:ascii="Calibri-Bold" w:hAnsi="Calibri-Bold" w:cs="Calibri-Bold"/>
          <w:b/>
          <w:bCs/>
          <w:sz w:val="26"/>
          <w:szCs w:val="26"/>
        </w:rPr>
      </w:pPr>
      <w:r w:rsidRPr="00036807">
        <w:rPr>
          <w:rFonts w:ascii="Calibri-Bold" w:hAnsi="Calibri-Bold" w:cs="Calibri-Bold"/>
          <w:b/>
          <w:bCs/>
          <w:sz w:val="26"/>
          <w:szCs w:val="26"/>
        </w:rPr>
        <w:t>118</w:t>
      </w:r>
      <w:r w:rsidR="00EC296D" w:rsidRPr="00036807">
        <w:rPr>
          <w:rFonts w:ascii="Calibri-Bold" w:hAnsi="Calibri-Bold" w:cs="Calibri-Bold"/>
          <w:b/>
          <w:bCs/>
          <w:sz w:val="26"/>
          <w:szCs w:val="26"/>
        </w:rPr>
        <w:t>.</w:t>
      </w:r>
      <w:r w:rsidR="00EC296D" w:rsidRPr="00036807">
        <w:rPr>
          <w:rFonts w:ascii="Calibri-Bold" w:hAnsi="Calibri-Bold" w:cs="Calibri-Bold"/>
          <w:b/>
          <w:bCs/>
          <w:sz w:val="26"/>
          <w:szCs w:val="26"/>
        </w:rPr>
        <w:tab/>
      </w:r>
      <w:r w:rsidR="00857321">
        <w:rPr>
          <w:rFonts w:ascii="Calibri-Bold" w:hAnsi="Calibri-Bold" w:cs="Calibri-Bold"/>
          <w:b/>
          <w:bCs/>
          <w:sz w:val="26"/>
          <w:szCs w:val="26"/>
        </w:rPr>
        <w:t>Apologies</w:t>
      </w:r>
    </w:p>
    <w:p w14:paraId="64F5837D" w14:textId="65BB4D6B" w:rsidR="00857321" w:rsidRPr="00944A78" w:rsidRDefault="00DB2846" w:rsidP="00371CB8">
      <w:pPr>
        <w:ind w:left="720"/>
        <w:contextualSpacing/>
        <w:rPr>
          <w:rFonts w:ascii="Calibri-Bold" w:hAnsi="Calibri-Bold" w:cs="Calibri-Bold"/>
          <w:sz w:val="26"/>
          <w:szCs w:val="26"/>
        </w:rPr>
      </w:pPr>
      <w:r w:rsidRPr="00944A78">
        <w:rPr>
          <w:rFonts w:ascii="Calibri-Bold" w:hAnsi="Calibri-Bold" w:cs="Calibri-Bold"/>
          <w:sz w:val="26"/>
          <w:szCs w:val="26"/>
        </w:rPr>
        <w:t>Apologies received from Councillors Gary Norman</w:t>
      </w:r>
      <w:r w:rsidR="00414C9F">
        <w:rPr>
          <w:rFonts w:ascii="Calibri-Bold" w:hAnsi="Calibri-Bold" w:cs="Calibri-Bold"/>
          <w:sz w:val="26"/>
          <w:szCs w:val="26"/>
        </w:rPr>
        <w:t xml:space="preserve">, </w:t>
      </w:r>
      <w:r w:rsidR="00923D81">
        <w:rPr>
          <w:rFonts w:ascii="Calibri-Bold" w:hAnsi="Calibri-Bold" w:cs="Calibri-Bold"/>
          <w:sz w:val="26"/>
          <w:szCs w:val="26"/>
        </w:rPr>
        <w:t>David Marsh,</w:t>
      </w:r>
      <w:r w:rsidR="00414C9F">
        <w:rPr>
          <w:rFonts w:ascii="Calibri-Bold" w:hAnsi="Calibri-Bold" w:cs="Calibri-Bold"/>
          <w:sz w:val="26"/>
          <w:szCs w:val="26"/>
        </w:rPr>
        <w:t xml:space="preserve"> Billy Drummond, </w:t>
      </w:r>
      <w:r w:rsidR="009A1055" w:rsidRPr="0066459B">
        <w:rPr>
          <w:rFonts w:ascii="Calibri-Bold" w:hAnsi="Calibri-Bold" w:cs="Calibri-Bold"/>
          <w:sz w:val="26"/>
          <w:szCs w:val="26"/>
        </w:rPr>
        <w:t>and Jo Day</w:t>
      </w:r>
      <w:r w:rsidRPr="0066459B">
        <w:rPr>
          <w:rFonts w:ascii="Calibri-Bold" w:hAnsi="Calibri-Bold" w:cs="Calibri-Bold"/>
          <w:sz w:val="26"/>
          <w:szCs w:val="26"/>
        </w:rPr>
        <w:t>.</w:t>
      </w:r>
    </w:p>
    <w:p w14:paraId="10D51520" w14:textId="0011ED40" w:rsidR="00C5345F" w:rsidRPr="00C5345F" w:rsidRDefault="00FC58B9" w:rsidP="008A360A">
      <w:pPr>
        <w:contextualSpacing/>
        <w:rPr>
          <w:rFonts w:ascii="Calibri-Bold" w:hAnsi="Calibri-Bold" w:cs="Calibri-Bold"/>
          <w:sz w:val="26"/>
          <w:szCs w:val="26"/>
        </w:rPr>
      </w:pPr>
      <w:r>
        <w:rPr>
          <w:rFonts w:ascii="Calibri-Bold" w:hAnsi="Calibri-Bold" w:cs="Calibri-Bold"/>
          <w:sz w:val="26"/>
          <w:szCs w:val="26"/>
        </w:rPr>
        <w:tab/>
      </w:r>
    </w:p>
    <w:p w14:paraId="6BAC47F3" w14:textId="46F2F412" w:rsidR="00857321" w:rsidRDefault="00C61460" w:rsidP="008A360A">
      <w:pPr>
        <w:contextualSpacing/>
        <w:rPr>
          <w:rFonts w:ascii="Calibri-Bold" w:hAnsi="Calibri-Bold" w:cs="Calibri-Bold"/>
          <w:b/>
          <w:bCs/>
          <w:sz w:val="26"/>
          <w:szCs w:val="26"/>
        </w:rPr>
      </w:pPr>
      <w:r w:rsidRPr="00036807">
        <w:rPr>
          <w:rFonts w:ascii="Calibri-Bold" w:hAnsi="Calibri-Bold" w:cs="Calibri-Bold"/>
          <w:b/>
          <w:bCs/>
          <w:sz w:val="26"/>
          <w:szCs w:val="26"/>
        </w:rPr>
        <w:t>119</w:t>
      </w:r>
      <w:r w:rsidR="00EC296D" w:rsidRPr="00036807">
        <w:rPr>
          <w:rFonts w:ascii="Calibri-Bold" w:hAnsi="Calibri-Bold" w:cs="Calibri-Bold"/>
          <w:b/>
          <w:bCs/>
          <w:sz w:val="26"/>
          <w:szCs w:val="26"/>
        </w:rPr>
        <w:t>.</w:t>
      </w:r>
      <w:r w:rsidR="00EC296D">
        <w:rPr>
          <w:rFonts w:ascii="Calibri-Bold" w:hAnsi="Calibri-Bold" w:cs="Calibri-Bold"/>
          <w:b/>
          <w:bCs/>
          <w:sz w:val="26"/>
          <w:szCs w:val="26"/>
        </w:rPr>
        <w:tab/>
      </w:r>
      <w:r w:rsidR="00857321">
        <w:rPr>
          <w:rFonts w:ascii="Calibri-Bold" w:hAnsi="Calibri-Bold" w:cs="Calibri-Bold"/>
          <w:b/>
          <w:bCs/>
          <w:sz w:val="26"/>
          <w:szCs w:val="26"/>
        </w:rPr>
        <w:t xml:space="preserve">Declarations of </w:t>
      </w:r>
      <w:r w:rsidR="00894FBF">
        <w:rPr>
          <w:rFonts w:ascii="Calibri-Bold" w:hAnsi="Calibri-Bold" w:cs="Calibri-Bold"/>
          <w:b/>
          <w:bCs/>
          <w:sz w:val="26"/>
          <w:szCs w:val="26"/>
        </w:rPr>
        <w:t>I</w:t>
      </w:r>
      <w:r w:rsidR="00857321">
        <w:rPr>
          <w:rFonts w:ascii="Calibri-Bold" w:hAnsi="Calibri-Bold" w:cs="Calibri-Bold"/>
          <w:b/>
          <w:bCs/>
          <w:sz w:val="26"/>
          <w:szCs w:val="26"/>
        </w:rPr>
        <w:t>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16BA0891" w14:textId="4ACF680F" w:rsidR="00DA755C" w:rsidRPr="00CD7AA5" w:rsidRDefault="00DA755C" w:rsidP="00DA755C">
      <w:pPr>
        <w:ind w:left="720"/>
        <w:contextualSpacing/>
        <w:rPr>
          <w:rFonts w:ascii="Calibri-Bold" w:hAnsi="Calibri-Bold" w:cs="Calibri-Bold"/>
          <w:sz w:val="26"/>
          <w:szCs w:val="26"/>
        </w:rPr>
      </w:pPr>
      <w:r w:rsidRPr="00CD7AA5">
        <w:rPr>
          <w:rFonts w:ascii="Calibri-Bold" w:hAnsi="Calibri-Bold" w:cs="Calibri-Bold"/>
          <w:sz w:val="26"/>
          <w:szCs w:val="26"/>
        </w:rPr>
        <w:t>The Democratic Services Officer declared that Councillors Phil Barnett, Jeff Beck, Andy Moore, and Tony Vickers are also Members of West Berkshire Council, which is declared as a general interest on their behalf and a dispensation is in place to allow them to partake in discussions relating to West Berkshire Council business. Councillors Phil Barnett</w:t>
      </w:r>
      <w:r w:rsidR="00A20AFD">
        <w:rPr>
          <w:rFonts w:ascii="Calibri-Bold" w:hAnsi="Calibri-Bold" w:cs="Calibri-Bold"/>
          <w:sz w:val="26"/>
          <w:szCs w:val="26"/>
        </w:rPr>
        <w:t xml:space="preserve"> </w:t>
      </w:r>
      <w:r w:rsidRPr="00CD7AA5">
        <w:rPr>
          <w:rFonts w:ascii="Calibri-Bold" w:hAnsi="Calibri-Bold" w:cs="Calibri-Bold"/>
          <w:sz w:val="26"/>
          <w:szCs w:val="26"/>
        </w:rPr>
        <w:t xml:space="preserve">and Tony Vickers are also Members of Greenham Parish Council. </w:t>
      </w:r>
    </w:p>
    <w:p w14:paraId="79E75360" w14:textId="77777777" w:rsidR="00DA755C" w:rsidRPr="00CD7AA5" w:rsidRDefault="00DA755C" w:rsidP="00DA755C">
      <w:pPr>
        <w:ind w:firstLine="720"/>
        <w:contextualSpacing/>
        <w:rPr>
          <w:rFonts w:ascii="Calibri-Bold" w:hAnsi="Calibri-Bold" w:cs="Calibri-Bold"/>
          <w:sz w:val="26"/>
          <w:szCs w:val="26"/>
        </w:rPr>
      </w:pPr>
    </w:p>
    <w:p w14:paraId="3A768CA0" w14:textId="77777777" w:rsidR="00DA755C" w:rsidRPr="00CD7AA5" w:rsidRDefault="00DA755C" w:rsidP="00DA755C">
      <w:pPr>
        <w:ind w:left="720"/>
        <w:contextualSpacing/>
        <w:rPr>
          <w:rFonts w:ascii="Calibri-Bold" w:hAnsi="Calibri-Bold" w:cs="Calibri-Bold"/>
          <w:sz w:val="26"/>
          <w:szCs w:val="26"/>
        </w:rPr>
      </w:pPr>
      <w:r w:rsidRPr="00CD7AA5">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6988C971" w14:textId="77777777" w:rsidR="00366F3D" w:rsidRDefault="00366F3D" w:rsidP="00366F3D">
      <w:pPr>
        <w:ind w:left="720"/>
        <w:contextualSpacing/>
        <w:rPr>
          <w:rFonts w:ascii="Calibri-Bold" w:hAnsi="Calibri-Bold" w:cs="Calibri-Bold"/>
          <w:b/>
          <w:bCs/>
          <w:sz w:val="26"/>
          <w:szCs w:val="26"/>
        </w:rPr>
      </w:pPr>
    </w:p>
    <w:p w14:paraId="3DCC0578" w14:textId="08E23236" w:rsidR="007116DD" w:rsidRPr="00943BA4" w:rsidRDefault="00464366" w:rsidP="00366F3D">
      <w:pPr>
        <w:ind w:left="720"/>
        <w:contextualSpacing/>
        <w:rPr>
          <w:rFonts w:ascii="Calibri-Bold" w:hAnsi="Calibri-Bold" w:cs="Calibri-Bold"/>
          <w:sz w:val="26"/>
          <w:szCs w:val="26"/>
        </w:rPr>
      </w:pPr>
      <w:r w:rsidRPr="00943BA4">
        <w:rPr>
          <w:rFonts w:ascii="Calibri-Bold" w:hAnsi="Calibri-Bold" w:cs="Calibri-Bold"/>
          <w:sz w:val="26"/>
          <w:szCs w:val="26"/>
        </w:rPr>
        <w:t xml:space="preserve">On appendix 2, item 7, Councillor </w:t>
      </w:r>
      <w:r w:rsidR="00366F3D" w:rsidRPr="00943BA4">
        <w:rPr>
          <w:rFonts w:ascii="Calibri-Bold" w:hAnsi="Calibri-Bold" w:cs="Calibri-Bold"/>
          <w:sz w:val="26"/>
          <w:szCs w:val="26"/>
        </w:rPr>
        <w:t xml:space="preserve">Jeff Back </w:t>
      </w:r>
      <w:r w:rsidR="00943BA4">
        <w:rPr>
          <w:rFonts w:ascii="Calibri-Bold" w:hAnsi="Calibri-Bold" w:cs="Calibri-Bold"/>
          <w:sz w:val="26"/>
          <w:szCs w:val="26"/>
        </w:rPr>
        <w:t xml:space="preserve">and Pam Lusby-Taylor </w:t>
      </w:r>
      <w:r w:rsidR="00366F3D" w:rsidRPr="00943BA4">
        <w:rPr>
          <w:rFonts w:ascii="Calibri-Bold" w:hAnsi="Calibri-Bold" w:cs="Calibri-Bold"/>
          <w:sz w:val="26"/>
          <w:szCs w:val="26"/>
        </w:rPr>
        <w:t>declared an interest as they are customer</w:t>
      </w:r>
      <w:r w:rsidR="00943BA4">
        <w:rPr>
          <w:rFonts w:ascii="Calibri-Bold" w:hAnsi="Calibri-Bold" w:cs="Calibri-Bold"/>
          <w:sz w:val="26"/>
          <w:szCs w:val="26"/>
        </w:rPr>
        <w:t>s</w:t>
      </w:r>
      <w:r w:rsidR="00366F3D" w:rsidRPr="00943BA4">
        <w:rPr>
          <w:rFonts w:ascii="Calibri-Bold" w:hAnsi="Calibri-Bold" w:cs="Calibri-Bold"/>
          <w:sz w:val="26"/>
          <w:szCs w:val="26"/>
        </w:rPr>
        <w:t xml:space="preserve"> of the store, but </w:t>
      </w:r>
      <w:r w:rsidR="00943BA4">
        <w:rPr>
          <w:rFonts w:ascii="Calibri-Bold" w:hAnsi="Calibri-Bold" w:cs="Calibri-Bold"/>
          <w:sz w:val="26"/>
          <w:szCs w:val="26"/>
        </w:rPr>
        <w:t>they are</w:t>
      </w:r>
      <w:r w:rsidR="00366F3D" w:rsidRPr="00943BA4">
        <w:rPr>
          <w:rFonts w:ascii="Calibri-Bold" w:hAnsi="Calibri-Bold" w:cs="Calibri-Bold"/>
          <w:sz w:val="26"/>
          <w:szCs w:val="26"/>
        </w:rPr>
        <w:t xml:space="preserve"> not prejudiced and will still vote on the application.</w:t>
      </w:r>
    </w:p>
    <w:p w14:paraId="173FBC2B" w14:textId="77777777" w:rsidR="00943BA4" w:rsidRDefault="00943BA4" w:rsidP="008A360A">
      <w:pPr>
        <w:contextualSpacing/>
        <w:rPr>
          <w:rFonts w:ascii="Calibri-Bold" w:hAnsi="Calibri-Bold" w:cs="Calibri-Bold"/>
          <w:sz w:val="26"/>
          <w:szCs w:val="26"/>
        </w:rPr>
      </w:pPr>
    </w:p>
    <w:p w14:paraId="5DC3A1F3" w14:textId="77777777" w:rsidR="00943BA4" w:rsidRDefault="00943BA4" w:rsidP="008A360A">
      <w:pPr>
        <w:contextualSpacing/>
        <w:rPr>
          <w:rFonts w:ascii="Calibri-Bold" w:hAnsi="Calibri-Bold" w:cs="Calibri-Bold"/>
          <w:sz w:val="26"/>
          <w:szCs w:val="26"/>
        </w:rPr>
      </w:pPr>
    </w:p>
    <w:p w14:paraId="76E76BAF" w14:textId="77777777" w:rsidR="00943BA4" w:rsidRDefault="00943BA4" w:rsidP="008A360A">
      <w:pPr>
        <w:contextualSpacing/>
        <w:rPr>
          <w:rFonts w:ascii="Calibri-Bold" w:hAnsi="Calibri-Bold" w:cs="Calibri-Bold"/>
          <w:sz w:val="26"/>
          <w:szCs w:val="26"/>
        </w:rPr>
      </w:pPr>
    </w:p>
    <w:p w14:paraId="539E328B" w14:textId="77777777" w:rsidR="00943BA4" w:rsidRDefault="00943BA4" w:rsidP="008A360A">
      <w:pPr>
        <w:contextualSpacing/>
        <w:rPr>
          <w:rFonts w:ascii="Calibri-Bold" w:hAnsi="Calibri-Bold" w:cs="Calibri-Bold"/>
          <w:sz w:val="26"/>
          <w:szCs w:val="26"/>
        </w:rPr>
      </w:pPr>
    </w:p>
    <w:p w14:paraId="04C35E37" w14:textId="271B0BBE" w:rsidR="00464366" w:rsidRPr="00943BA4" w:rsidRDefault="00464366" w:rsidP="008A360A">
      <w:pPr>
        <w:contextualSpacing/>
        <w:rPr>
          <w:rFonts w:ascii="Calibri-Bold" w:hAnsi="Calibri-Bold" w:cs="Calibri-Bold"/>
          <w:sz w:val="26"/>
          <w:szCs w:val="26"/>
        </w:rPr>
      </w:pPr>
      <w:r w:rsidRPr="00943BA4">
        <w:rPr>
          <w:rFonts w:ascii="Calibri-Bold" w:hAnsi="Calibri-Bold" w:cs="Calibri-Bold"/>
          <w:sz w:val="26"/>
          <w:szCs w:val="26"/>
        </w:rPr>
        <w:tab/>
      </w:r>
    </w:p>
    <w:p w14:paraId="65B0A5F2" w14:textId="7F56D5AD" w:rsidR="007116DD" w:rsidRDefault="00C61460" w:rsidP="008A360A">
      <w:pPr>
        <w:contextualSpacing/>
        <w:rPr>
          <w:rFonts w:ascii="Calibri-Bold" w:hAnsi="Calibri-Bold" w:cs="Calibri-Bold"/>
          <w:b/>
          <w:bCs/>
          <w:sz w:val="26"/>
          <w:szCs w:val="26"/>
        </w:rPr>
      </w:pPr>
      <w:r w:rsidRPr="00036807">
        <w:rPr>
          <w:rFonts w:ascii="Calibri-Bold" w:hAnsi="Calibri-Bold" w:cs="Calibri-Bold"/>
          <w:b/>
          <w:bCs/>
          <w:sz w:val="26"/>
          <w:szCs w:val="26"/>
        </w:rPr>
        <w:lastRenderedPageBreak/>
        <w:t>120</w:t>
      </w:r>
      <w:r w:rsidR="00EC296D" w:rsidRPr="00036807">
        <w:rPr>
          <w:rFonts w:ascii="Calibri-Bold" w:hAnsi="Calibri-Bold" w:cs="Calibri-Bold"/>
          <w:b/>
          <w:bCs/>
          <w:sz w:val="26"/>
          <w:szCs w:val="26"/>
        </w:rPr>
        <w:t>.</w:t>
      </w:r>
      <w:r w:rsidR="00EC296D">
        <w:rPr>
          <w:rFonts w:ascii="Calibri-Bold" w:hAnsi="Calibri-Bold" w:cs="Calibri-Bold"/>
          <w:b/>
          <w:bCs/>
          <w:sz w:val="26"/>
          <w:szCs w:val="26"/>
        </w:rPr>
        <w:tab/>
      </w:r>
      <w:r w:rsidR="007116DD">
        <w:rPr>
          <w:rFonts w:ascii="Calibri-Bold" w:hAnsi="Calibri-Bold" w:cs="Calibri-Bold"/>
          <w:b/>
          <w:bCs/>
          <w:sz w:val="26"/>
          <w:szCs w:val="26"/>
        </w:rPr>
        <w:t>Minutes</w:t>
      </w:r>
    </w:p>
    <w:p w14:paraId="56926A7F" w14:textId="6384DAA9" w:rsidR="007116DD" w:rsidRDefault="00C61460"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120</w:t>
      </w:r>
      <w:r w:rsidR="00721C30">
        <w:rPr>
          <w:rFonts w:ascii="Calibri-Bold" w:hAnsi="Calibri-Bold" w:cs="Calibri-Bold"/>
          <w:b/>
          <w:bCs/>
          <w:sz w:val="26"/>
          <w:szCs w:val="26"/>
        </w:rPr>
        <w:t>.1</w:t>
      </w:r>
      <w:r w:rsidR="00721C30">
        <w:rPr>
          <w:rFonts w:ascii="Calibri-Bold" w:hAnsi="Calibri-Bold" w:cs="Calibri-Bold"/>
          <w:b/>
          <w:bCs/>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6E29D0">
        <w:rPr>
          <w:rFonts w:ascii="Calibri" w:hAnsi="Calibri" w:cs="Calibri"/>
          <w:sz w:val="26"/>
          <w:szCs w:val="26"/>
        </w:rPr>
        <w:t xml:space="preserve"> </w:t>
      </w:r>
      <w:r w:rsidR="008F5533">
        <w:rPr>
          <w:rFonts w:ascii="Calibri" w:hAnsi="Calibri" w:cs="Calibri"/>
          <w:sz w:val="26"/>
          <w:szCs w:val="26"/>
        </w:rPr>
        <w:t>Tony Vickers</w:t>
      </w:r>
    </w:p>
    <w:p w14:paraId="4A0C6759" w14:textId="156B8759" w:rsidR="007116DD"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8F5533">
        <w:rPr>
          <w:rFonts w:ascii="Calibri" w:hAnsi="Calibri" w:cs="Calibri"/>
          <w:sz w:val="26"/>
          <w:szCs w:val="26"/>
        </w:rPr>
        <w:t>Jeff Beck</w:t>
      </w:r>
    </w:p>
    <w:p w14:paraId="4DD9EA81" w14:textId="74F9A0A7" w:rsidR="00D00ADE" w:rsidRDefault="007116DD" w:rsidP="008F5533">
      <w:pPr>
        <w:autoSpaceDE w:val="0"/>
        <w:autoSpaceDN w:val="0"/>
        <w:adjustRightInd w:val="0"/>
        <w:spacing w:after="0" w:line="240" w:lineRule="auto"/>
        <w:ind w:left="144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on </w:t>
      </w:r>
      <w:r w:rsidR="00AC672F" w:rsidRPr="00AC672F">
        <w:rPr>
          <w:rFonts w:ascii="Calibri" w:hAnsi="Calibri" w:cs="Calibri"/>
          <w:sz w:val="26"/>
          <w:szCs w:val="26"/>
        </w:rPr>
        <w:t>Monday 15/11/2021</w:t>
      </w:r>
      <w:r>
        <w:rPr>
          <w:rFonts w:ascii="Calibri" w:hAnsi="Calibri" w:cs="Calibri"/>
          <w:sz w:val="26"/>
          <w:szCs w:val="26"/>
        </w:rPr>
        <w:t>, be approved, and signed by the Chairperson.</w:t>
      </w:r>
    </w:p>
    <w:p w14:paraId="31BDC81A" w14:textId="77777777" w:rsidR="00D2502B" w:rsidRDefault="00D2502B" w:rsidP="00721C30">
      <w:pPr>
        <w:autoSpaceDE w:val="0"/>
        <w:autoSpaceDN w:val="0"/>
        <w:adjustRightInd w:val="0"/>
        <w:spacing w:after="0" w:line="240" w:lineRule="auto"/>
        <w:ind w:left="1440"/>
        <w:contextualSpacing/>
        <w:rPr>
          <w:rFonts w:ascii="Calibri" w:hAnsi="Calibri" w:cs="Calibri"/>
          <w:sz w:val="26"/>
          <w:szCs w:val="26"/>
        </w:rPr>
      </w:pPr>
    </w:p>
    <w:p w14:paraId="41848327" w14:textId="2F354C9B" w:rsidR="00D00ADE" w:rsidRDefault="00D00ADE" w:rsidP="00D00AD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8F5533">
        <w:rPr>
          <w:rFonts w:ascii="Calibri" w:hAnsi="Calibri" w:cs="Calibri"/>
          <w:sz w:val="26"/>
          <w:szCs w:val="26"/>
        </w:rPr>
        <w:t xml:space="preserve"> Tony Vickers</w:t>
      </w:r>
    </w:p>
    <w:p w14:paraId="13A859A5" w14:textId="4048178E" w:rsidR="00D00ADE" w:rsidRDefault="00D00ADE" w:rsidP="00D00AD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8F5533">
        <w:rPr>
          <w:rFonts w:ascii="Calibri" w:hAnsi="Calibri" w:cs="Calibri"/>
          <w:sz w:val="26"/>
          <w:szCs w:val="26"/>
        </w:rPr>
        <w:t>Jeff Beck</w:t>
      </w:r>
    </w:p>
    <w:p w14:paraId="3C83C6B0" w14:textId="152CBE44" w:rsidR="00D00ADE" w:rsidRPr="00644268" w:rsidRDefault="00D00ADE" w:rsidP="00D00ADE">
      <w:pPr>
        <w:autoSpaceDE w:val="0"/>
        <w:autoSpaceDN w:val="0"/>
        <w:adjustRightInd w:val="0"/>
        <w:spacing w:after="0" w:line="240" w:lineRule="auto"/>
        <w:ind w:left="144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 xml:space="preserve">That the minutes of the </w:t>
      </w:r>
      <w:r w:rsidR="0072253B">
        <w:rPr>
          <w:rFonts w:ascii="Calibri" w:hAnsi="Calibri" w:cs="Calibri"/>
          <w:sz w:val="26"/>
          <w:szCs w:val="26"/>
        </w:rPr>
        <w:t xml:space="preserve">resumption of the adjourned </w:t>
      </w:r>
      <w:r>
        <w:rPr>
          <w:rFonts w:ascii="Calibri" w:hAnsi="Calibri" w:cs="Calibri"/>
          <w:sz w:val="26"/>
          <w:szCs w:val="26"/>
        </w:rPr>
        <w:t xml:space="preserve">meeting of the Planning &amp; Highways Committee held </w:t>
      </w:r>
      <w:r w:rsidRPr="0003154B">
        <w:rPr>
          <w:rFonts w:ascii="Calibri" w:hAnsi="Calibri" w:cs="Calibri"/>
          <w:sz w:val="26"/>
          <w:szCs w:val="26"/>
        </w:rPr>
        <w:t xml:space="preserve">on </w:t>
      </w:r>
      <w:r w:rsidR="0003154B" w:rsidRPr="0003154B">
        <w:rPr>
          <w:rFonts w:ascii="Calibri" w:hAnsi="Calibri" w:cs="Calibri"/>
          <w:sz w:val="26"/>
          <w:szCs w:val="26"/>
        </w:rPr>
        <w:t>Tuesday 30/11/2021</w:t>
      </w:r>
      <w:r w:rsidRPr="0003154B">
        <w:rPr>
          <w:rFonts w:ascii="Calibri" w:hAnsi="Calibri" w:cs="Calibri"/>
          <w:sz w:val="26"/>
          <w:szCs w:val="26"/>
        </w:rPr>
        <w:t xml:space="preserve">, </w:t>
      </w:r>
      <w:r>
        <w:rPr>
          <w:rFonts w:ascii="Calibri" w:hAnsi="Calibri" w:cs="Calibri"/>
          <w:sz w:val="26"/>
          <w:szCs w:val="26"/>
        </w:rPr>
        <w:t>be approved, and signed by the Chairperson.</w:t>
      </w:r>
    </w:p>
    <w:p w14:paraId="394A4776" w14:textId="47EBD92A" w:rsidR="008E17A2" w:rsidRDefault="008E17A2" w:rsidP="008A360A">
      <w:pPr>
        <w:contextualSpacing/>
        <w:rPr>
          <w:rFonts w:ascii="Calibri-Bold" w:hAnsi="Calibri-Bold" w:cs="Calibri-Bold"/>
          <w:sz w:val="26"/>
          <w:szCs w:val="26"/>
        </w:rPr>
      </w:pPr>
    </w:p>
    <w:p w14:paraId="213FA4BF" w14:textId="20C82A22" w:rsidR="00795BC5" w:rsidRDefault="00C61460" w:rsidP="00107138">
      <w:pPr>
        <w:ind w:left="1440" w:hanging="720"/>
        <w:contextualSpacing/>
        <w:rPr>
          <w:rFonts w:ascii="Calibri-Bold" w:hAnsi="Calibri-Bold" w:cs="Calibri-Bold"/>
          <w:b/>
          <w:bCs/>
          <w:sz w:val="26"/>
          <w:szCs w:val="26"/>
        </w:rPr>
      </w:pPr>
      <w:r w:rsidRPr="00036807">
        <w:rPr>
          <w:rFonts w:ascii="Calibri-Bold" w:hAnsi="Calibri-Bold" w:cs="Calibri-Bold"/>
          <w:b/>
          <w:bCs/>
          <w:sz w:val="26"/>
          <w:szCs w:val="26"/>
        </w:rPr>
        <w:t>120.</w:t>
      </w:r>
      <w:r w:rsidR="00721C30" w:rsidRPr="00036807">
        <w:rPr>
          <w:rFonts w:ascii="Calibri-Bold" w:hAnsi="Calibri-Bold" w:cs="Calibri-Bold"/>
          <w:b/>
          <w:bCs/>
          <w:sz w:val="26"/>
          <w:szCs w:val="26"/>
        </w:rPr>
        <w:t>2</w:t>
      </w:r>
      <w:r w:rsidR="00721C30">
        <w:rPr>
          <w:rFonts w:ascii="Calibri-Bold" w:hAnsi="Calibri-Bold" w:cs="Calibri-Bold"/>
          <w:b/>
          <w:bCs/>
          <w:sz w:val="26"/>
          <w:szCs w:val="26"/>
        </w:rPr>
        <w:tab/>
      </w:r>
      <w:r w:rsidR="00583CD4" w:rsidRPr="00583CD4">
        <w:rPr>
          <w:rFonts w:ascii="Calibri-Bold" w:hAnsi="Calibri-Bold" w:cs="Calibri-Bold"/>
          <w:b/>
          <w:bCs/>
          <w:sz w:val="26"/>
          <w:szCs w:val="26"/>
        </w:rPr>
        <w:t>Officer</w:t>
      </w:r>
      <w:r w:rsidR="00740D96">
        <w:rPr>
          <w:rFonts w:ascii="Calibri-Bold" w:hAnsi="Calibri-Bold" w:cs="Calibri-Bold"/>
          <w:b/>
          <w:bCs/>
          <w:sz w:val="26"/>
          <w:szCs w:val="26"/>
        </w:rPr>
        <w:t>’</w:t>
      </w:r>
      <w:r w:rsidR="00583CD4" w:rsidRPr="00583CD4">
        <w:rPr>
          <w:rFonts w:ascii="Calibri-Bold" w:hAnsi="Calibri-Bold" w:cs="Calibri-Bold"/>
          <w:b/>
          <w:bCs/>
          <w:sz w:val="26"/>
          <w:szCs w:val="26"/>
        </w:rPr>
        <w:t xml:space="preserve">s </w:t>
      </w:r>
      <w:r w:rsidR="00894FBF">
        <w:rPr>
          <w:rFonts w:ascii="Calibri-Bold" w:hAnsi="Calibri-Bold" w:cs="Calibri-Bold"/>
          <w:b/>
          <w:bCs/>
          <w:sz w:val="26"/>
          <w:szCs w:val="26"/>
        </w:rPr>
        <w:t>R</w:t>
      </w:r>
      <w:r w:rsidR="00583CD4" w:rsidRPr="00583CD4">
        <w:rPr>
          <w:rFonts w:ascii="Calibri-Bold" w:hAnsi="Calibri-Bold" w:cs="Calibri-Bold"/>
          <w:b/>
          <w:bCs/>
          <w:sz w:val="26"/>
          <w:szCs w:val="26"/>
        </w:rPr>
        <w:t xml:space="preserve">eport on </w:t>
      </w:r>
      <w:r w:rsidR="00894FBF">
        <w:rPr>
          <w:rFonts w:ascii="Calibri-Bold" w:hAnsi="Calibri-Bold" w:cs="Calibri-Bold"/>
          <w:b/>
          <w:bCs/>
          <w:sz w:val="26"/>
          <w:szCs w:val="26"/>
        </w:rPr>
        <w:t>A</w:t>
      </w:r>
      <w:r w:rsidR="00583CD4" w:rsidRPr="00583CD4">
        <w:rPr>
          <w:rFonts w:ascii="Calibri-Bold" w:hAnsi="Calibri-Bold" w:cs="Calibri-Bold"/>
          <w:b/>
          <w:bCs/>
          <w:sz w:val="26"/>
          <w:szCs w:val="26"/>
        </w:rPr>
        <w:t xml:space="preserve">ction from </w:t>
      </w:r>
      <w:r w:rsidR="00894FBF">
        <w:rPr>
          <w:rFonts w:ascii="Calibri-Bold" w:hAnsi="Calibri-Bold" w:cs="Calibri-Bold"/>
          <w:b/>
          <w:bCs/>
          <w:sz w:val="26"/>
          <w:szCs w:val="26"/>
        </w:rPr>
        <w:t>P</w:t>
      </w:r>
      <w:r w:rsidR="00583CD4" w:rsidRPr="00583CD4">
        <w:rPr>
          <w:rFonts w:ascii="Calibri-Bold" w:hAnsi="Calibri-Bold" w:cs="Calibri-Bold"/>
          <w:b/>
          <w:bCs/>
          <w:sz w:val="26"/>
          <w:szCs w:val="26"/>
        </w:rPr>
        <w:t xml:space="preserve">revious </w:t>
      </w:r>
      <w:r w:rsidR="00894FBF">
        <w:rPr>
          <w:rFonts w:ascii="Calibri-Bold" w:hAnsi="Calibri-Bold" w:cs="Calibri-Bold"/>
          <w:b/>
          <w:bCs/>
          <w:sz w:val="26"/>
          <w:szCs w:val="26"/>
        </w:rPr>
        <w:t>M</w:t>
      </w:r>
      <w:r w:rsidR="00583CD4" w:rsidRPr="00583CD4">
        <w:rPr>
          <w:rFonts w:ascii="Calibri-Bold" w:hAnsi="Calibri-Bold" w:cs="Calibri-Bold"/>
          <w:b/>
          <w:bCs/>
          <w:sz w:val="26"/>
          <w:szCs w:val="26"/>
        </w:rPr>
        <w:t>eeting</w:t>
      </w:r>
      <w:r w:rsidR="007A77A2">
        <w:rPr>
          <w:rFonts w:ascii="Calibri-Bold" w:hAnsi="Calibri-Bold" w:cs="Calibri-Bold"/>
          <w:b/>
          <w:bCs/>
          <w:sz w:val="26"/>
          <w:szCs w:val="26"/>
        </w:rPr>
        <w:t xml:space="preserve"> and </w:t>
      </w:r>
      <w:r w:rsidR="00107138">
        <w:rPr>
          <w:rFonts w:ascii="Calibri-Bold" w:hAnsi="Calibri-Bold" w:cs="Calibri-Bold"/>
          <w:b/>
          <w:bCs/>
          <w:sz w:val="26"/>
          <w:szCs w:val="26"/>
        </w:rPr>
        <w:t>A</w:t>
      </w:r>
      <w:r w:rsidR="007A77A2">
        <w:rPr>
          <w:rFonts w:ascii="Calibri-Bold" w:hAnsi="Calibri-Bold" w:cs="Calibri-Bold"/>
          <w:b/>
          <w:bCs/>
          <w:sz w:val="26"/>
          <w:szCs w:val="26"/>
        </w:rPr>
        <w:t xml:space="preserve">ny </w:t>
      </w:r>
      <w:r w:rsidR="00107138">
        <w:rPr>
          <w:rFonts w:ascii="Calibri-Bold" w:hAnsi="Calibri-Bold" w:cs="Calibri-Bold"/>
          <w:b/>
          <w:bCs/>
          <w:sz w:val="26"/>
          <w:szCs w:val="26"/>
        </w:rPr>
        <w:t>Ongoing Items</w:t>
      </w:r>
      <w:r w:rsidR="00956CF0">
        <w:rPr>
          <w:rFonts w:ascii="Calibri-Bold" w:hAnsi="Calibri-Bold" w:cs="Calibri-Bold"/>
          <w:b/>
          <w:bCs/>
          <w:sz w:val="26"/>
          <w:szCs w:val="26"/>
        </w:rPr>
        <w:t>:</w:t>
      </w:r>
    </w:p>
    <w:p w14:paraId="5308E8EE" w14:textId="6BEA3182" w:rsidR="00765918" w:rsidRDefault="00D60745" w:rsidP="00D60745">
      <w:pPr>
        <w:ind w:left="2160" w:hanging="720"/>
        <w:contextualSpacing/>
        <w:rPr>
          <w:rFonts w:ascii="Calibri-Bold" w:hAnsi="Calibri-Bold" w:cs="Calibri-Bold"/>
          <w:sz w:val="26"/>
          <w:szCs w:val="26"/>
        </w:rPr>
      </w:pPr>
      <w:r>
        <w:rPr>
          <w:rFonts w:ascii="Calibri-Bold" w:hAnsi="Calibri-Bold" w:cs="Calibri-Bold"/>
          <w:sz w:val="26"/>
          <w:szCs w:val="26"/>
        </w:rPr>
        <w:t xml:space="preserve">A) </w:t>
      </w:r>
      <w:r>
        <w:rPr>
          <w:rFonts w:ascii="Calibri-Bold" w:hAnsi="Calibri-Bold" w:cs="Calibri-Bold"/>
          <w:sz w:val="26"/>
          <w:szCs w:val="26"/>
        </w:rPr>
        <w:tab/>
      </w:r>
      <w:r w:rsidR="006C2A84">
        <w:rPr>
          <w:rFonts w:ascii="Calibri-Bold" w:hAnsi="Calibri-Bold" w:cs="Calibri-Bold"/>
          <w:sz w:val="26"/>
          <w:szCs w:val="26"/>
        </w:rPr>
        <w:t xml:space="preserve">On the </w:t>
      </w:r>
      <w:r w:rsidR="006C2A84" w:rsidRPr="006C2A84">
        <w:rPr>
          <w:rFonts w:ascii="Calibri-Bold" w:hAnsi="Calibri-Bold" w:cs="Calibri-Bold"/>
          <w:sz w:val="26"/>
          <w:szCs w:val="26"/>
        </w:rPr>
        <w:t xml:space="preserve">NTC bid to WBC for active travel </w:t>
      </w:r>
      <w:r w:rsidR="006C2A84">
        <w:rPr>
          <w:rFonts w:ascii="Calibri-Bold" w:hAnsi="Calibri-Bold" w:cs="Calibri-Bold"/>
          <w:sz w:val="26"/>
          <w:szCs w:val="26"/>
        </w:rPr>
        <w:t xml:space="preserve">wayfinding </w:t>
      </w:r>
      <w:r w:rsidR="006C2A84" w:rsidRPr="006C2A84">
        <w:rPr>
          <w:rFonts w:ascii="Calibri-Bold" w:hAnsi="Calibri-Bold" w:cs="Calibri-Bold"/>
          <w:sz w:val="26"/>
          <w:szCs w:val="26"/>
        </w:rPr>
        <w:t>signage</w:t>
      </w:r>
      <w:r w:rsidR="006C2A84">
        <w:rPr>
          <w:rFonts w:ascii="Calibri-Bold" w:hAnsi="Calibri-Bold" w:cs="Calibri-Bold"/>
          <w:sz w:val="26"/>
          <w:szCs w:val="26"/>
        </w:rPr>
        <w:t xml:space="preserve">, </w:t>
      </w:r>
      <w:r w:rsidR="001E7B65">
        <w:rPr>
          <w:rFonts w:ascii="Calibri-Bold" w:hAnsi="Calibri-Bold" w:cs="Calibri-Bold"/>
          <w:sz w:val="26"/>
          <w:szCs w:val="26"/>
        </w:rPr>
        <w:t xml:space="preserve">the Council has contacted SPOKES and requested that </w:t>
      </w:r>
      <w:r w:rsidR="00A9118D">
        <w:rPr>
          <w:rFonts w:ascii="Calibri-Bold" w:hAnsi="Calibri-Bold" w:cs="Calibri-Bold"/>
          <w:sz w:val="26"/>
          <w:szCs w:val="26"/>
        </w:rPr>
        <w:t>volunteers</w:t>
      </w:r>
      <w:r w:rsidR="001E7B65">
        <w:rPr>
          <w:rFonts w:ascii="Calibri-Bold" w:hAnsi="Calibri-Bold" w:cs="Calibri-Bold"/>
          <w:sz w:val="26"/>
          <w:szCs w:val="26"/>
        </w:rPr>
        <w:t xml:space="preserve"> suggest initial sign placement </w:t>
      </w:r>
      <w:r w:rsidR="00A9118D">
        <w:rPr>
          <w:rFonts w:ascii="Calibri-Bold" w:hAnsi="Calibri-Bold" w:cs="Calibri-Bold"/>
          <w:sz w:val="26"/>
          <w:szCs w:val="26"/>
        </w:rPr>
        <w:t>fr</w:t>
      </w:r>
      <w:r w:rsidR="00241778" w:rsidRPr="00241778">
        <w:rPr>
          <w:rFonts w:ascii="Calibri-Bold" w:hAnsi="Calibri-Bold" w:cs="Calibri-Bold"/>
          <w:sz w:val="26"/>
          <w:szCs w:val="26"/>
        </w:rPr>
        <w:t>om North Newbury to the Town Centre (Corridor 6 in the WBC Local Cycling Walking Infrastructure Plan)</w:t>
      </w:r>
      <w:r w:rsidR="00E01B3A">
        <w:rPr>
          <w:rFonts w:ascii="Calibri-Bold" w:hAnsi="Calibri-Bold" w:cs="Calibri-Bold"/>
          <w:sz w:val="26"/>
          <w:szCs w:val="26"/>
        </w:rPr>
        <w:t xml:space="preserve">. </w:t>
      </w:r>
      <w:r w:rsidR="00A27E3B">
        <w:rPr>
          <w:rFonts w:ascii="Calibri-Bold" w:hAnsi="Calibri-Bold" w:cs="Calibri-Bold"/>
          <w:sz w:val="26"/>
          <w:szCs w:val="26"/>
        </w:rPr>
        <w:t xml:space="preserve">We hope to </w:t>
      </w:r>
      <w:r w:rsidR="00E87565">
        <w:rPr>
          <w:rFonts w:ascii="Calibri-Bold" w:hAnsi="Calibri-Bold" w:cs="Calibri-Bold"/>
          <w:sz w:val="26"/>
          <w:szCs w:val="26"/>
        </w:rPr>
        <w:t>receive</w:t>
      </w:r>
      <w:r w:rsidR="00A27E3B">
        <w:rPr>
          <w:rFonts w:ascii="Calibri-Bold" w:hAnsi="Calibri-Bold" w:cs="Calibri-Bold"/>
          <w:sz w:val="26"/>
          <w:szCs w:val="26"/>
        </w:rPr>
        <w:t xml:space="preserve"> suggestion before the New Year. </w:t>
      </w:r>
    </w:p>
    <w:p w14:paraId="263A964D" w14:textId="49688FB7" w:rsidR="00D60745" w:rsidRDefault="00D60745" w:rsidP="00D60745">
      <w:pPr>
        <w:ind w:left="216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t xml:space="preserve">Regarding </w:t>
      </w:r>
      <w:r w:rsidR="00506554" w:rsidRPr="00506554">
        <w:rPr>
          <w:rFonts w:ascii="Calibri-Bold" w:hAnsi="Calibri-Bold" w:cs="Calibri-Bold"/>
          <w:sz w:val="26"/>
          <w:szCs w:val="26"/>
        </w:rPr>
        <w:t>Councillor Roger Hunneman and Chris Foster’s members question about writing to the Secretary of State for Levelling Up, Housing and Communities to request that the Sandleford appeal decision be deferred until the consequences of the Environment Bill, and the ancient woodland review in the NPPF, is known,</w:t>
      </w:r>
      <w:r w:rsidR="00DA5FC6">
        <w:rPr>
          <w:rFonts w:ascii="Calibri-Bold" w:hAnsi="Calibri-Bold" w:cs="Calibri-Bold"/>
          <w:sz w:val="26"/>
          <w:szCs w:val="26"/>
        </w:rPr>
        <w:t xml:space="preserve"> </w:t>
      </w:r>
      <w:r w:rsidR="00506554">
        <w:rPr>
          <w:rFonts w:ascii="Calibri-Bold" w:hAnsi="Calibri-Bold" w:cs="Calibri-Bold"/>
          <w:sz w:val="26"/>
          <w:szCs w:val="26"/>
        </w:rPr>
        <w:t>this Council has</w:t>
      </w:r>
      <w:r w:rsidR="002C5F58">
        <w:rPr>
          <w:rFonts w:ascii="Calibri-Bold" w:hAnsi="Calibri-Bold" w:cs="Calibri-Bold"/>
          <w:sz w:val="26"/>
          <w:szCs w:val="26"/>
        </w:rPr>
        <w:t xml:space="preserve"> received a letter in response. In sum, the letter </w:t>
      </w:r>
      <w:r w:rsidR="001968B8">
        <w:rPr>
          <w:rFonts w:ascii="Calibri-Bold" w:hAnsi="Calibri-Bold" w:cs="Calibri-Bold"/>
          <w:sz w:val="26"/>
          <w:szCs w:val="26"/>
        </w:rPr>
        <w:t xml:space="preserve">confirms receipt of the Councils request but </w:t>
      </w:r>
      <w:r w:rsidR="0088408C">
        <w:rPr>
          <w:rFonts w:ascii="Calibri-Bold" w:hAnsi="Calibri-Bold" w:cs="Calibri-Bold"/>
          <w:sz w:val="26"/>
          <w:szCs w:val="26"/>
        </w:rPr>
        <w:t>states that “t</w:t>
      </w:r>
      <w:r w:rsidR="0088408C" w:rsidRPr="0088408C">
        <w:rPr>
          <w:rFonts w:ascii="Calibri-Bold" w:hAnsi="Calibri-Bold" w:cs="Calibri-Bold"/>
          <w:sz w:val="26"/>
          <w:szCs w:val="26"/>
        </w:rPr>
        <w:t>here are currently no plans to extend the target decision date for the case. Should any new matters arise, however, during the determination period which may be material to the appeal, the Interested Parties for the case will be contacted to be given the opportunity to submit written representations.</w:t>
      </w:r>
      <w:r w:rsidR="003F7230">
        <w:rPr>
          <w:rFonts w:ascii="Calibri-Bold" w:hAnsi="Calibri-Bold" w:cs="Calibri-Bold"/>
          <w:sz w:val="26"/>
          <w:szCs w:val="26"/>
        </w:rPr>
        <w:t>”</w:t>
      </w:r>
    </w:p>
    <w:p w14:paraId="0DD7A0F0" w14:textId="68EB6B56" w:rsidR="00055FA1" w:rsidRPr="00C535C2" w:rsidRDefault="00055FA1" w:rsidP="00D60745">
      <w:pPr>
        <w:ind w:left="2160" w:hanging="720"/>
        <w:contextualSpacing/>
        <w:rPr>
          <w:rFonts w:ascii="Calibri-Bold" w:hAnsi="Calibri-Bold" w:cs="Calibri-Bold"/>
          <w:sz w:val="26"/>
          <w:szCs w:val="26"/>
        </w:rPr>
      </w:pPr>
      <w:r>
        <w:rPr>
          <w:rFonts w:ascii="Calibri-Bold" w:hAnsi="Calibri-Bold" w:cs="Calibri-Bold"/>
          <w:sz w:val="26"/>
          <w:szCs w:val="26"/>
        </w:rPr>
        <w:tab/>
        <w:t xml:space="preserve">DSO to circulate the response letter to Councillors. </w:t>
      </w:r>
    </w:p>
    <w:p w14:paraId="18F3D33C" w14:textId="75982197" w:rsidR="00C535C2" w:rsidRDefault="00BA3243" w:rsidP="00765918">
      <w:pPr>
        <w:ind w:left="1440"/>
        <w:contextualSpacing/>
        <w:rPr>
          <w:rFonts w:ascii="Calibri-Bold" w:hAnsi="Calibri-Bold" w:cs="Calibri-Bold"/>
          <w:sz w:val="26"/>
          <w:szCs w:val="26"/>
        </w:rPr>
      </w:pPr>
      <w:r>
        <w:rPr>
          <w:rFonts w:ascii="Calibri-Bold" w:hAnsi="Calibri-Bold" w:cs="Calibri-Bold"/>
          <w:sz w:val="26"/>
          <w:szCs w:val="26"/>
        </w:rPr>
        <w:tab/>
      </w:r>
    </w:p>
    <w:p w14:paraId="05C26616" w14:textId="77777777" w:rsidR="000D414F" w:rsidRPr="00AF0E44" w:rsidRDefault="00C61460" w:rsidP="000D414F">
      <w:pPr>
        <w:ind w:left="720" w:hanging="720"/>
        <w:contextualSpacing/>
        <w:rPr>
          <w:rFonts w:ascii="Calibri" w:hAnsi="Calibri" w:cs="Calibri"/>
          <w:bCs/>
          <w:snapToGrid w:val="0"/>
          <w:sz w:val="26"/>
          <w:szCs w:val="26"/>
        </w:rPr>
      </w:pPr>
      <w:r w:rsidRPr="00036807">
        <w:rPr>
          <w:rFonts w:ascii="Calibri" w:hAnsi="Calibri" w:cs="Calibri"/>
          <w:b/>
          <w:snapToGrid w:val="0"/>
          <w:sz w:val="26"/>
          <w:szCs w:val="26"/>
        </w:rPr>
        <w:t>121.</w:t>
      </w:r>
      <w:r w:rsidR="00EC296D" w:rsidRPr="00036807">
        <w:rPr>
          <w:rFonts w:ascii="Calibri" w:hAnsi="Calibri" w:cs="Calibri"/>
          <w:b/>
          <w:snapToGrid w:val="0"/>
          <w:sz w:val="26"/>
          <w:szCs w:val="26"/>
        </w:rPr>
        <w:tab/>
      </w:r>
      <w:r w:rsidR="00E4795F" w:rsidRPr="00EE5431">
        <w:rPr>
          <w:rFonts w:ascii="Calibri" w:hAnsi="Calibri" w:cs="Calibri"/>
          <w:b/>
          <w:snapToGrid w:val="0"/>
          <w:sz w:val="26"/>
          <w:szCs w:val="26"/>
        </w:rPr>
        <w:t xml:space="preserve">Questions and Petitions from Members of the Public </w:t>
      </w:r>
      <w:r w:rsidR="00E4795F" w:rsidRPr="00EE5431">
        <w:rPr>
          <w:rFonts w:ascii="Calibri" w:hAnsi="Calibri" w:cs="Calibri"/>
          <w:b/>
          <w:snapToGrid w:val="0"/>
          <w:sz w:val="26"/>
          <w:szCs w:val="26"/>
        </w:rPr>
        <w:br/>
      </w:r>
      <w:r w:rsidR="000D414F" w:rsidRPr="00AF0E44">
        <w:rPr>
          <w:rFonts w:ascii="Calibri" w:hAnsi="Calibri" w:cs="Calibri"/>
          <w:bCs/>
          <w:snapToGrid w:val="0"/>
          <w:sz w:val="26"/>
          <w:szCs w:val="26"/>
        </w:rPr>
        <w:t>Question received from Paula Saunderson:</w:t>
      </w:r>
    </w:p>
    <w:p w14:paraId="0DD3024F" w14:textId="77777777" w:rsidR="000D414F" w:rsidRPr="00AF0E44" w:rsidRDefault="000D414F" w:rsidP="000D414F">
      <w:pPr>
        <w:ind w:left="720"/>
        <w:contextualSpacing/>
        <w:rPr>
          <w:rFonts w:ascii="Calibri" w:hAnsi="Calibri" w:cs="Calibri"/>
          <w:bCs/>
          <w:i/>
          <w:iCs/>
          <w:snapToGrid w:val="0"/>
          <w:sz w:val="26"/>
          <w:szCs w:val="26"/>
        </w:rPr>
      </w:pPr>
      <w:r w:rsidRPr="00AF0E44">
        <w:rPr>
          <w:rFonts w:ascii="Calibri" w:hAnsi="Calibri" w:cs="Calibri"/>
          <w:bCs/>
          <w:i/>
          <w:iCs/>
          <w:snapToGrid w:val="0"/>
          <w:sz w:val="26"/>
          <w:szCs w:val="26"/>
        </w:rPr>
        <w:t>“Would this Committee like to see the answer to my email to the WBC Executive Member for Internal Governance &amp; the Service Director (Strategy &amp; Governance)? The email states the following:</w:t>
      </w:r>
    </w:p>
    <w:p w14:paraId="730C3988" w14:textId="77777777" w:rsidR="000D414F" w:rsidRPr="000717BD" w:rsidRDefault="000D414F" w:rsidP="000D414F">
      <w:pPr>
        <w:ind w:left="720" w:hanging="720"/>
        <w:contextualSpacing/>
        <w:rPr>
          <w:rFonts w:ascii="Calibri" w:hAnsi="Calibri" w:cs="Calibri"/>
          <w:bCs/>
          <w:i/>
          <w:iCs/>
          <w:snapToGrid w:val="0"/>
          <w:sz w:val="26"/>
          <w:szCs w:val="26"/>
        </w:rPr>
      </w:pPr>
    </w:p>
    <w:p w14:paraId="37081662" w14:textId="77777777" w:rsidR="000D414F" w:rsidRPr="00AF0E44" w:rsidRDefault="000D414F" w:rsidP="000D414F">
      <w:pPr>
        <w:ind w:left="1440"/>
        <w:contextualSpacing/>
        <w:rPr>
          <w:rFonts w:ascii="Calibri" w:hAnsi="Calibri" w:cs="Calibri"/>
          <w:bCs/>
          <w:i/>
          <w:iCs/>
          <w:snapToGrid w:val="0"/>
          <w:sz w:val="26"/>
          <w:szCs w:val="26"/>
        </w:rPr>
      </w:pPr>
      <w:r w:rsidRPr="000717BD">
        <w:rPr>
          <w:rFonts w:ascii="Calibri" w:hAnsi="Calibri" w:cs="Calibri"/>
          <w:bCs/>
          <w:i/>
          <w:iCs/>
          <w:snapToGrid w:val="0"/>
          <w:sz w:val="26"/>
          <w:szCs w:val="26"/>
        </w:rPr>
        <w:t>In the Draft L</w:t>
      </w:r>
      <w:r>
        <w:rPr>
          <w:rFonts w:ascii="Calibri" w:hAnsi="Calibri" w:cs="Calibri"/>
          <w:bCs/>
          <w:i/>
          <w:iCs/>
          <w:snapToGrid w:val="0"/>
          <w:sz w:val="26"/>
          <w:szCs w:val="26"/>
        </w:rPr>
        <w:t>ocal Flood Risk Management Strategy (L</w:t>
      </w:r>
      <w:r w:rsidRPr="000717BD">
        <w:rPr>
          <w:rFonts w:ascii="Calibri" w:hAnsi="Calibri" w:cs="Calibri"/>
          <w:bCs/>
          <w:i/>
          <w:iCs/>
          <w:snapToGrid w:val="0"/>
          <w:sz w:val="26"/>
          <w:szCs w:val="26"/>
        </w:rPr>
        <w:t>FRMS</w:t>
      </w:r>
      <w:r>
        <w:rPr>
          <w:rFonts w:ascii="Calibri" w:hAnsi="Calibri" w:cs="Calibri"/>
          <w:bCs/>
          <w:i/>
          <w:iCs/>
          <w:snapToGrid w:val="0"/>
          <w:sz w:val="26"/>
          <w:szCs w:val="26"/>
        </w:rPr>
        <w:t>)</w:t>
      </w:r>
      <w:r w:rsidRPr="000717BD">
        <w:rPr>
          <w:rFonts w:ascii="Calibri" w:hAnsi="Calibri" w:cs="Calibri"/>
          <w:bCs/>
          <w:i/>
          <w:iCs/>
          <w:snapToGrid w:val="0"/>
          <w:sz w:val="26"/>
          <w:szCs w:val="26"/>
        </w:rPr>
        <w:t xml:space="preserve"> 2021-2026 on pg. 55 – Objective 1 – action point 3 advises WBC will not support any more Flood Forums which is </w:t>
      </w:r>
      <w:r w:rsidRPr="000717BD">
        <w:rPr>
          <w:rFonts w:ascii="Calibri" w:hAnsi="Calibri" w:cs="Calibri"/>
          <w:bCs/>
          <w:i/>
          <w:iCs/>
          <w:snapToGrid w:val="0"/>
          <w:sz w:val="26"/>
          <w:szCs w:val="26"/>
          <w:u w:val="single"/>
        </w:rPr>
        <w:t>contra to</w:t>
      </w:r>
      <w:r w:rsidRPr="000717BD">
        <w:rPr>
          <w:rFonts w:ascii="Calibri" w:hAnsi="Calibri" w:cs="Calibri"/>
          <w:bCs/>
          <w:i/>
          <w:iCs/>
          <w:snapToGrid w:val="0"/>
          <w:sz w:val="26"/>
          <w:szCs w:val="26"/>
        </w:rPr>
        <w:t xml:space="preserve"> the EA</w:t>
      </w:r>
      <w:r w:rsidRPr="00AF0E44">
        <w:rPr>
          <w:rFonts w:ascii="Calibri" w:hAnsi="Calibri" w:cs="Calibri"/>
          <w:bCs/>
          <w:i/>
          <w:iCs/>
          <w:snapToGrid w:val="0"/>
          <w:sz w:val="26"/>
          <w:szCs w:val="26"/>
        </w:rPr>
        <w:t xml:space="preserve"> </w:t>
      </w:r>
      <w:r w:rsidRPr="000717BD">
        <w:rPr>
          <w:rFonts w:ascii="Calibri" w:hAnsi="Calibri" w:cs="Calibri"/>
          <w:bCs/>
          <w:i/>
          <w:iCs/>
          <w:snapToGrid w:val="0"/>
          <w:sz w:val="26"/>
          <w:szCs w:val="26"/>
        </w:rPr>
        <w:t>&amp; DEFRA Flood &amp; Coastal Erosion Risk Management Action Plan 2021</w:t>
      </w:r>
      <w:r w:rsidRPr="00AF0E44">
        <w:rPr>
          <w:rFonts w:ascii="Calibri" w:hAnsi="Calibri" w:cs="Calibri"/>
          <w:bCs/>
          <w:i/>
          <w:iCs/>
          <w:snapToGrid w:val="0"/>
          <w:sz w:val="26"/>
          <w:szCs w:val="26"/>
        </w:rPr>
        <w:t>,</w:t>
      </w:r>
      <w:r w:rsidRPr="000717BD">
        <w:rPr>
          <w:rFonts w:ascii="Calibri" w:hAnsi="Calibri" w:cs="Calibri"/>
          <w:bCs/>
          <w:i/>
          <w:iCs/>
          <w:snapToGrid w:val="0"/>
          <w:sz w:val="26"/>
          <w:szCs w:val="26"/>
        </w:rPr>
        <w:t xml:space="preserve"> published in May 2021 - Strategic Objective 3.2 - Point 3.2.4 which states </w:t>
      </w:r>
      <w:r w:rsidRPr="00AF0E44">
        <w:rPr>
          <w:rFonts w:ascii="Calibri" w:hAnsi="Calibri" w:cs="Calibri"/>
          <w:bCs/>
          <w:i/>
          <w:iCs/>
          <w:snapToGrid w:val="0"/>
          <w:sz w:val="26"/>
          <w:szCs w:val="26"/>
        </w:rPr>
        <w:t>“</w:t>
      </w:r>
      <w:r w:rsidRPr="000717BD">
        <w:rPr>
          <w:rFonts w:ascii="Calibri" w:hAnsi="Calibri" w:cs="Calibri"/>
          <w:bCs/>
          <w:i/>
          <w:iCs/>
          <w:snapToGrid w:val="0"/>
          <w:sz w:val="26"/>
          <w:szCs w:val="26"/>
        </w:rPr>
        <w:t>R</w:t>
      </w:r>
      <w:r w:rsidRPr="00AF0E44">
        <w:rPr>
          <w:rFonts w:ascii="Calibri" w:hAnsi="Calibri" w:cs="Calibri"/>
          <w:bCs/>
          <w:i/>
          <w:iCs/>
          <w:snapToGrid w:val="0"/>
          <w:sz w:val="26"/>
          <w:szCs w:val="26"/>
        </w:rPr>
        <w:t>isk Management Authorities</w:t>
      </w:r>
      <w:r w:rsidRPr="000717BD">
        <w:rPr>
          <w:rFonts w:ascii="Calibri" w:hAnsi="Calibri" w:cs="Calibri"/>
          <w:bCs/>
          <w:i/>
          <w:iCs/>
          <w:snapToGrid w:val="0"/>
          <w:sz w:val="26"/>
          <w:szCs w:val="26"/>
        </w:rPr>
        <w:t xml:space="preserve"> </w:t>
      </w:r>
      <w:r>
        <w:rPr>
          <w:rFonts w:ascii="Calibri" w:hAnsi="Calibri" w:cs="Calibri"/>
          <w:bCs/>
          <w:i/>
          <w:iCs/>
          <w:snapToGrid w:val="0"/>
          <w:sz w:val="26"/>
          <w:szCs w:val="26"/>
        </w:rPr>
        <w:t xml:space="preserve">(RMAs) </w:t>
      </w:r>
      <w:r w:rsidRPr="000717BD">
        <w:rPr>
          <w:rFonts w:ascii="Calibri" w:hAnsi="Calibri" w:cs="Calibri"/>
          <w:bCs/>
          <w:i/>
          <w:iCs/>
          <w:snapToGrid w:val="0"/>
          <w:sz w:val="26"/>
          <w:szCs w:val="26"/>
        </w:rPr>
        <w:t>will support people at High Risk of Flooding, when they are wanted, to set up Flood Groups &amp; Develop and test local flood plans</w:t>
      </w:r>
      <w:r w:rsidRPr="00AF0E44">
        <w:rPr>
          <w:rFonts w:ascii="Calibri" w:hAnsi="Calibri" w:cs="Calibri"/>
          <w:bCs/>
          <w:i/>
          <w:iCs/>
          <w:snapToGrid w:val="0"/>
          <w:sz w:val="26"/>
          <w:szCs w:val="26"/>
        </w:rPr>
        <w:t>”</w:t>
      </w:r>
      <w:r w:rsidRPr="000717BD">
        <w:rPr>
          <w:rFonts w:ascii="Calibri" w:hAnsi="Calibri" w:cs="Calibri"/>
          <w:bCs/>
          <w:i/>
          <w:iCs/>
          <w:snapToGrid w:val="0"/>
          <w:sz w:val="26"/>
          <w:szCs w:val="26"/>
        </w:rPr>
        <w:t>.</w:t>
      </w:r>
      <w:r w:rsidRPr="00AF0E44">
        <w:rPr>
          <w:rFonts w:ascii="Calibri" w:hAnsi="Calibri" w:cs="Calibri"/>
          <w:bCs/>
          <w:i/>
          <w:iCs/>
          <w:snapToGrid w:val="0"/>
          <w:sz w:val="26"/>
          <w:szCs w:val="26"/>
        </w:rPr>
        <w:t>”</w:t>
      </w:r>
    </w:p>
    <w:p w14:paraId="4C4F90BB" w14:textId="77777777" w:rsidR="000D414F" w:rsidRDefault="000D414F" w:rsidP="000D414F">
      <w:pPr>
        <w:ind w:left="720"/>
        <w:contextualSpacing/>
        <w:rPr>
          <w:rFonts w:ascii="Calibri-Bold" w:hAnsi="Calibri-Bold" w:cs="Calibri-Bold"/>
          <w:sz w:val="26"/>
          <w:szCs w:val="26"/>
        </w:rPr>
      </w:pPr>
    </w:p>
    <w:p w14:paraId="23703BB0" w14:textId="77777777" w:rsidR="000D414F" w:rsidRPr="000717BD" w:rsidRDefault="000D414F" w:rsidP="000D414F">
      <w:pPr>
        <w:ind w:left="720"/>
        <w:contextualSpacing/>
        <w:rPr>
          <w:rFonts w:ascii="Calibri" w:hAnsi="Calibri" w:cs="Calibri"/>
          <w:bCs/>
          <w:snapToGrid w:val="0"/>
          <w:color w:val="C00000"/>
          <w:sz w:val="26"/>
          <w:szCs w:val="26"/>
        </w:rPr>
      </w:pPr>
      <w:r>
        <w:rPr>
          <w:rFonts w:ascii="Calibri-Bold" w:hAnsi="Calibri-Bold" w:cs="Calibri-Bold"/>
          <w:sz w:val="26"/>
          <w:szCs w:val="26"/>
        </w:rPr>
        <w:t>Response from the Chairperson:</w:t>
      </w:r>
    </w:p>
    <w:p w14:paraId="23AE9C0A" w14:textId="71516D9B" w:rsidR="000D414F" w:rsidRDefault="000D414F" w:rsidP="000D414F">
      <w:pPr>
        <w:ind w:left="720" w:hanging="720"/>
        <w:contextualSpacing/>
        <w:rPr>
          <w:rFonts w:ascii="Calibri-Bold" w:hAnsi="Calibri-Bold" w:cs="Calibri-Bold"/>
          <w:sz w:val="26"/>
          <w:szCs w:val="26"/>
        </w:rPr>
      </w:pPr>
      <w:r>
        <w:rPr>
          <w:rFonts w:ascii="Calibri-Bold" w:hAnsi="Calibri-Bold" w:cs="Calibri-Bold"/>
          <w:sz w:val="26"/>
          <w:szCs w:val="26"/>
        </w:rPr>
        <w:tab/>
        <w:t>“Thank you very much for this question. One of the princip</w:t>
      </w:r>
      <w:r w:rsidR="00B23C4D">
        <w:rPr>
          <w:rFonts w:ascii="Calibri-Bold" w:hAnsi="Calibri-Bold" w:cs="Calibri-Bold"/>
          <w:sz w:val="26"/>
          <w:szCs w:val="26"/>
        </w:rPr>
        <w:t>al</w:t>
      </w:r>
      <w:r>
        <w:rPr>
          <w:rFonts w:ascii="Calibri-Bold" w:hAnsi="Calibri-Bold" w:cs="Calibri-Bold"/>
          <w:sz w:val="26"/>
          <w:szCs w:val="26"/>
        </w:rPr>
        <w:t xml:space="preserve"> comments this Council provided in response to the Draft LFRMS was that we would like to see West Berkshire Council amend Objective 1, action point 3, to allow for the creation of a new Greater Newbury Flood Forum. In addition, as the Environment Agencies ‘</w:t>
      </w:r>
      <w:r w:rsidRPr="00E15BB6">
        <w:rPr>
          <w:rFonts w:ascii="Calibri-Bold" w:hAnsi="Calibri-Bold" w:cs="Calibri-Bold"/>
          <w:sz w:val="26"/>
          <w:szCs w:val="26"/>
        </w:rPr>
        <w:t>Flood and Coastal Erosion Risk Management Strategy Action Plan 2021</w:t>
      </w:r>
      <w:r>
        <w:rPr>
          <w:rFonts w:ascii="Calibri-Bold" w:hAnsi="Calibri-Bold" w:cs="Calibri-Bold"/>
          <w:sz w:val="26"/>
          <w:szCs w:val="26"/>
        </w:rPr>
        <w:t>’ policy paper does in fact state that by 2025 RMAs “</w:t>
      </w:r>
      <w:r w:rsidRPr="00EB2BFF">
        <w:rPr>
          <w:rFonts w:ascii="Calibri-Bold" w:hAnsi="Calibri-Bold" w:cs="Calibri-Bold"/>
          <w:sz w:val="26"/>
          <w:szCs w:val="26"/>
        </w:rPr>
        <w:t xml:space="preserve">will support people living in places at high risk of flooding </w:t>
      </w:r>
      <w:r>
        <w:rPr>
          <w:rFonts w:ascii="Calibri-Bold" w:hAnsi="Calibri-Bold" w:cs="Calibri-Bold"/>
          <w:sz w:val="26"/>
          <w:szCs w:val="26"/>
        </w:rPr>
        <w:t>…</w:t>
      </w:r>
      <w:r w:rsidRPr="00EB2BFF">
        <w:rPr>
          <w:rFonts w:ascii="Calibri-Bold" w:hAnsi="Calibri-Bold" w:cs="Calibri-Bold"/>
          <w:sz w:val="26"/>
          <w:szCs w:val="26"/>
        </w:rPr>
        <w:t xml:space="preserve"> to set</w:t>
      </w:r>
      <w:r w:rsidR="00B23C4D">
        <w:rPr>
          <w:rFonts w:ascii="Calibri-Bold" w:hAnsi="Calibri-Bold" w:cs="Calibri-Bold"/>
          <w:sz w:val="26"/>
          <w:szCs w:val="26"/>
        </w:rPr>
        <w:t xml:space="preserve"> </w:t>
      </w:r>
      <w:r w:rsidRPr="00EB2BFF">
        <w:rPr>
          <w:rFonts w:ascii="Calibri-Bold" w:hAnsi="Calibri-Bold" w:cs="Calibri-Bold"/>
          <w:sz w:val="26"/>
          <w:szCs w:val="26"/>
        </w:rPr>
        <w:t>up flood groups, where they are wanted, and to develop and test local flood plans</w:t>
      </w:r>
      <w:r>
        <w:rPr>
          <w:rFonts w:ascii="Calibri-Bold" w:hAnsi="Calibri-Bold" w:cs="Calibri-Bold"/>
          <w:sz w:val="26"/>
          <w:szCs w:val="26"/>
        </w:rPr>
        <w:t xml:space="preserve">”, we will write to </w:t>
      </w:r>
      <w:r w:rsidR="00B23C4D">
        <w:rPr>
          <w:rFonts w:ascii="Calibri-Bold" w:hAnsi="Calibri-Bold" w:cs="Calibri-Bold"/>
          <w:sz w:val="26"/>
          <w:szCs w:val="26"/>
        </w:rPr>
        <w:t xml:space="preserve">the </w:t>
      </w:r>
      <w:r w:rsidRPr="00EB2BFF">
        <w:rPr>
          <w:rFonts w:ascii="Calibri-Bold" w:hAnsi="Calibri-Bold" w:cs="Calibri-Bold"/>
          <w:sz w:val="26"/>
          <w:szCs w:val="26"/>
        </w:rPr>
        <w:t>Executive Member for Internal Governance &amp; the Service Director (Strategy &amp; Governance)</w:t>
      </w:r>
      <w:r>
        <w:rPr>
          <w:rFonts w:ascii="Calibri-Bold" w:hAnsi="Calibri-Bold" w:cs="Calibri-Bold"/>
          <w:sz w:val="26"/>
          <w:szCs w:val="26"/>
        </w:rPr>
        <w:t xml:space="preserve"> to request that a response to Mrs Saunderson’s email be provided to her and a copy sent to this Council.”</w:t>
      </w:r>
    </w:p>
    <w:p w14:paraId="5037665D" w14:textId="77777777" w:rsidR="00E4795F" w:rsidRDefault="00E4795F" w:rsidP="000D414F">
      <w:pPr>
        <w:contextualSpacing/>
        <w:rPr>
          <w:rFonts w:ascii="Calibri-Bold" w:hAnsi="Calibri-Bold" w:cs="Calibri-Bold"/>
          <w:b/>
          <w:bCs/>
          <w:sz w:val="26"/>
          <w:szCs w:val="26"/>
        </w:rPr>
      </w:pPr>
    </w:p>
    <w:p w14:paraId="239F9F4A" w14:textId="76B35B3F" w:rsidR="00827037" w:rsidRPr="00AF0E44" w:rsidRDefault="00C61460" w:rsidP="000717BD">
      <w:pPr>
        <w:ind w:left="720" w:hanging="720"/>
        <w:contextualSpacing/>
        <w:rPr>
          <w:rFonts w:ascii="Calibri" w:hAnsi="Calibri" w:cs="Calibri"/>
          <w:bCs/>
          <w:snapToGrid w:val="0"/>
          <w:sz w:val="26"/>
          <w:szCs w:val="26"/>
        </w:rPr>
      </w:pPr>
      <w:r w:rsidRPr="00036807">
        <w:rPr>
          <w:rFonts w:ascii="Calibri" w:hAnsi="Calibri" w:cs="Calibri"/>
          <w:b/>
          <w:snapToGrid w:val="0"/>
          <w:sz w:val="26"/>
          <w:szCs w:val="26"/>
        </w:rPr>
        <w:t>122</w:t>
      </w:r>
      <w:r w:rsidR="00EC296D" w:rsidRPr="00036807">
        <w:rPr>
          <w:rFonts w:ascii="Calibri" w:hAnsi="Calibri" w:cs="Calibri"/>
          <w:b/>
          <w:snapToGrid w:val="0"/>
          <w:sz w:val="26"/>
          <w:szCs w:val="26"/>
        </w:rPr>
        <w:t>.</w:t>
      </w:r>
      <w:r w:rsidR="00EC296D" w:rsidRPr="00036807">
        <w:rPr>
          <w:rFonts w:ascii="Calibri" w:hAnsi="Calibri" w:cs="Calibri"/>
          <w:b/>
          <w:snapToGrid w:val="0"/>
          <w:sz w:val="26"/>
          <w:szCs w:val="26"/>
        </w:rPr>
        <w:tab/>
      </w:r>
      <w:r w:rsidR="00E4795F" w:rsidRPr="00C361D2">
        <w:rPr>
          <w:rFonts w:ascii="Calibri" w:hAnsi="Calibri" w:cs="Calibri"/>
          <w:b/>
          <w:snapToGrid w:val="0"/>
          <w:sz w:val="26"/>
          <w:szCs w:val="26"/>
        </w:rPr>
        <w:t>Members’ Questions and Petitions</w:t>
      </w:r>
      <w:r w:rsidR="00E4795F" w:rsidRPr="00C361D2">
        <w:rPr>
          <w:rFonts w:ascii="Calibri" w:hAnsi="Calibri" w:cs="Calibri"/>
          <w:b/>
          <w:snapToGrid w:val="0"/>
          <w:sz w:val="26"/>
          <w:szCs w:val="26"/>
        </w:rPr>
        <w:br/>
      </w:r>
      <w:r w:rsidR="00827037" w:rsidRPr="00AF0E44">
        <w:rPr>
          <w:rFonts w:ascii="Calibri" w:hAnsi="Calibri" w:cs="Calibri"/>
          <w:bCs/>
          <w:snapToGrid w:val="0"/>
          <w:sz w:val="26"/>
          <w:szCs w:val="26"/>
        </w:rPr>
        <w:t xml:space="preserve">Question received from </w:t>
      </w:r>
      <w:r w:rsidR="000D414F">
        <w:rPr>
          <w:rFonts w:ascii="Calibri" w:hAnsi="Calibri" w:cs="Calibri"/>
          <w:bCs/>
          <w:snapToGrid w:val="0"/>
          <w:sz w:val="26"/>
          <w:szCs w:val="26"/>
        </w:rPr>
        <w:t>Tony Vickers</w:t>
      </w:r>
      <w:r w:rsidR="00827037" w:rsidRPr="00AF0E44">
        <w:rPr>
          <w:rFonts w:ascii="Calibri" w:hAnsi="Calibri" w:cs="Calibri"/>
          <w:bCs/>
          <w:snapToGrid w:val="0"/>
          <w:sz w:val="26"/>
          <w:szCs w:val="26"/>
        </w:rPr>
        <w:t>:</w:t>
      </w:r>
    </w:p>
    <w:p w14:paraId="08AD8B62" w14:textId="4D31315D" w:rsidR="000717BD" w:rsidRPr="00AF0E44" w:rsidRDefault="005A235C" w:rsidP="005A235C">
      <w:pPr>
        <w:ind w:left="720"/>
        <w:contextualSpacing/>
        <w:rPr>
          <w:rFonts w:ascii="Calibri" w:hAnsi="Calibri" w:cs="Calibri"/>
          <w:bCs/>
          <w:i/>
          <w:iCs/>
          <w:snapToGrid w:val="0"/>
          <w:sz w:val="26"/>
          <w:szCs w:val="26"/>
        </w:rPr>
      </w:pPr>
      <w:r w:rsidRPr="005A235C">
        <w:rPr>
          <w:rFonts w:ascii="Calibri" w:hAnsi="Calibri" w:cs="Calibri"/>
          <w:bCs/>
          <w:i/>
          <w:iCs/>
          <w:snapToGrid w:val="0"/>
          <w:sz w:val="26"/>
          <w:szCs w:val="26"/>
        </w:rPr>
        <w:t xml:space="preserve">“A piece of former MOD land adjacent to Roebuts Close and Ladybirds pre-school, of which this Council owns much of the access road and adjacent grassed areas, is becoming an eyesore and attracting anti-social behaviour, </w:t>
      </w:r>
      <w:r w:rsidR="006617F9" w:rsidRPr="005A235C">
        <w:rPr>
          <w:rFonts w:ascii="Calibri" w:hAnsi="Calibri" w:cs="Calibri"/>
          <w:bCs/>
          <w:i/>
          <w:iCs/>
          <w:snapToGrid w:val="0"/>
          <w:sz w:val="26"/>
          <w:szCs w:val="26"/>
        </w:rPr>
        <w:t>according to</w:t>
      </w:r>
      <w:r w:rsidRPr="005A235C">
        <w:rPr>
          <w:rFonts w:ascii="Calibri" w:hAnsi="Calibri" w:cs="Calibri"/>
          <w:bCs/>
          <w:i/>
          <w:iCs/>
          <w:snapToGrid w:val="0"/>
          <w:sz w:val="26"/>
          <w:szCs w:val="26"/>
        </w:rPr>
        <w:t xml:space="preserve"> the deputy manager of Ladybirds whom I met there last week. But it also has potential to be an asset to the pre-school and/or a site for development. Would the Chairman agree that, using its Power of General Competence, this Council ought to investigate the ownership of the various garages and their approaches, consider adding it to the list of Section 215 sites and also commissioning a study of what might be done to improve the area through development, possibly with the Council as Applicant?”</w:t>
      </w:r>
    </w:p>
    <w:p w14:paraId="7F50BAC0" w14:textId="77777777" w:rsidR="009248D1" w:rsidRDefault="009248D1" w:rsidP="009248D1">
      <w:pPr>
        <w:ind w:left="720"/>
        <w:contextualSpacing/>
        <w:rPr>
          <w:rFonts w:ascii="Calibri-Bold" w:hAnsi="Calibri-Bold" w:cs="Calibri-Bold"/>
          <w:sz w:val="26"/>
          <w:szCs w:val="26"/>
        </w:rPr>
      </w:pPr>
    </w:p>
    <w:p w14:paraId="5FF2624E" w14:textId="11798E31" w:rsidR="000717BD" w:rsidRPr="000717BD" w:rsidRDefault="009248D1" w:rsidP="009248D1">
      <w:pPr>
        <w:ind w:left="720"/>
        <w:contextualSpacing/>
        <w:rPr>
          <w:rFonts w:ascii="Calibri" w:hAnsi="Calibri" w:cs="Calibri"/>
          <w:bCs/>
          <w:snapToGrid w:val="0"/>
          <w:color w:val="C00000"/>
          <w:sz w:val="26"/>
          <w:szCs w:val="26"/>
        </w:rPr>
      </w:pPr>
      <w:r>
        <w:rPr>
          <w:rFonts w:ascii="Calibri-Bold" w:hAnsi="Calibri-Bold" w:cs="Calibri-Bold"/>
          <w:sz w:val="26"/>
          <w:szCs w:val="26"/>
        </w:rPr>
        <w:t>Response from the Chairperson:</w:t>
      </w:r>
    </w:p>
    <w:p w14:paraId="6C12BC06" w14:textId="56714B90" w:rsidR="00536BEC" w:rsidRPr="00536BEC" w:rsidRDefault="009248D1" w:rsidP="00317A90">
      <w:pPr>
        <w:ind w:left="720" w:hanging="720"/>
        <w:contextualSpacing/>
        <w:rPr>
          <w:rFonts w:ascii="Calibri-Bold" w:hAnsi="Calibri-Bold" w:cs="Calibri-Bold"/>
          <w:sz w:val="26"/>
          <w:szCs w:val="26"/>
        </w:rPr>
      </w:pPr>
      <w:r>
        <w:rPr>
          <w:rFonts w:ascii="Calibri-Bold" w:hAnsi="Calibri-Bold" w:cs="Calibri-Bold"/>
          <w:sz w:val="26"/>
          <w:szCs w:val="26"/>
        </w:rPr>
        <w:tab/>
      </w:r>
      <w:r w:rsidR="00536BEC" w:rsidRPr="00536BEC">
        <w:rPr>
          <w:rFonts w:ascii="Calibri-Bold" w:hAnsi="Calibri-Bold" w:cs="Calibri-Bold"/>
          <w:sz w:val="26"/>
          <w:szCs w:val="26"/>
        </w:rPr>
        <w:t>“Thank you for this question.</w:t>
      </w:r>
      <w:r w:rsidR="00317A90">
        <w:rPr>
          <w:rFonts w:ascii="Calibri-Bold" w:hAnsi="Calibri-Bold" w:cs="Calibri-Bold"/>
          <w:sz w:val="26"/>
          <w:szCs w:val="26"/>
        </w:rPr>
        <w:t xml:space="preserve"> </w:t>
      </w:r>
      <w:r w:rsidR="004877EC" w:rsidRPr="00536BEC">
        <w:rPr>
          <w:rFonts w:ascii="Calibri-Bold" w:hAnsi="Calibri-Bold" w:cs="Calibri-Bold"/>
          <w:sz w:val="26"/>
          <w:szCs w:val="26"/>
        </w:rPr>
        <w:t>Regarding</w:t>
      </w:r>
      <w:r w:rsidR="00536BEC" w:rsidRPr="00536BEC">
        <w:rPr>
          <w:rFonts w:ascii="Calibri-Bold" w:hAnsi="Calibri-Bold" w:cs="Calibri-Bold"/>
          <w:sz w:val="26"/>
          <w:szCs w:val="26"/>
        </w:rPr>
        <w:t xml:space="preserve"> any building or lands that are considered detrimental or injurious to the amenity of the area, I would encourage all members to bring suggestions forward for </w:t>
      </w:r>
      <w:r w:rsidR="005A76B1">
        <w:rPr>
          <w:rFonts w:ascii="Calibri-Bold" w:hAnsi="Calibri-Bold" w:cs="Calibri-Bold"/>
          <w:sz w:val="26"/>
          <w:szCs w:val="26"/>
        </w:rPr>
        <w:t xml:space="preserve">discussion at </w:t>
      </w:r>
      <w:r w:rsidR="00536BEC" w:rsidRPr="00536BEC">
        <w:rPr>
          <w:rFonts w:ascii="Calibri-Bold" w:hAnsi="Calibri-Bold" w:cs="Calibri-Bold"/>
          <w:sz w:val="26"/>
          <w:szCs w:val="26"/>
        </w:rPr>
        <w:t xml:space="preserve">the </w:t>
      </w:r>
      <w:r w:rsidR="00536BEC" w:rsidRPr="00536BEC">
        <w:rPr>
          <w:rFonts w:ascii="Calibri-Bold" w:hAnsi="Calibri-Bold" w:cs="Calibri-Bold"/>
          <w:sz w:val="26"/>
          <w:szCs w:val="26"/>
        </w:rPr>
        <w:lastRenderedPageBreak/>
        <w:t>quarterly Section 215</w:t>
      </w:r>
      <w:r w:rsidR="00DF423E">
        <w:rPr>
          <w:rFonts w:ascii="Calibri-Bold" w:hAnsi="Calibri-Bold" w:cs="Calibri-Bold"/>
          <w:sz w:val="26"/>
          <w:szCs w:val="26"/>
        </w:rPr>
        <w:t xml:space="preserve"> Planning &amp; Highways </w:t>
      </w:r>
      <w:r w:rsidR="00536BEC" w:rsidRPr="00536BEC">
        <w:rPr>
          <w:rFonts w:ascii="Calibri-Bold" w:hAnsi="Calibri-Bold" w:cs="Calibri-Bold"/>
          <w:sz w:val="26"/>
          <w:szCs w:val="26"/>
        </w:rPr>
        <w:t>item. As we have such an item on today’s agenda, I would encourage Councillor Vickers to propose this land be on the list at that time.</w:t>
      </w:r>
    </w:p>
    <w:p w14:paraId="77224F68" w14:textId="25C431EF" w:rsidR="00EA69E6" w:rsidRDefault="00536BEC" w:rsidP="00536BEC">
      <w:pPr>
        <w:ind w:left="720"/>
        <w:contextualSpacing/>
        <w:rPr>
          <w:rFonts w:ascii="Calibri-Bold" w:hAnsi="Calibri-Bold" w:cs="Calibri-Bold"/>
          <w:sz w:val="26"/>
          <w:szCs w:val="26"/>
        </w:rPr>
      </w:pPr>
      <w:r w:rsidRPr="00536BEC">
        <w:rPr>
          <w:rFonts w:ascii="Calibri-Bold" w:hAnsi="Calibri-Bold" w:cs="Calibri-Bold"/>
          <w:sz w:val="26"/>
          <w:szCs w:val="26"/>
        </w:rPr>
        <w:t>Relating to the investigation of the ownership of the land, with the potential of the council looking to develop the area, this is a matter for the Community Services Committee, and I have forwarded this question onto the Community Services Manager for their consideration.”</w:t>
      </w:r>
      <w:r w:rsidR="00EA69E6">
        <w:rPr>
          <w:rFonts w:ascii="Calibri-Bold" w:hAnsi="Calibri-Bold" w:cs="Calibri-Bold"/>
          <w:sz w:val="26"/>
          <w:szCs w:val="26"/>
        </w:rPr>
        <w:t xml:space="preserve"> </w:t>
      </w:r>
    </w:p>
    <w:p w14:paraId="20ABE611" w14:textId="77777777" w:rsidR="00B4218B" w:rsidRDefault="00B4218B" w:rsidP="00463B0F">
      <w:pPr>
        <w:ind w:left="720" w:hanging="720"/>
        <w:contextualSpacing/>
        <w:rPr>
          <w:rFonts w:ascii="Calibri-Bold" w:hAnsi="Calibri-Bold" w:cs="Calibri-Bold"/>
          <w:b/>
          <w:bCs/>
          <w:strike/>
          <w:sz w:val="26"/>
          <w:szCs w:val="26"/>
        </w:rPr>
      </w:pPr>
    </w:p>
    <w:p w14:paraId="3D44B3EA" w14:textId="5D492078" w:rsidR="00463B0F" w:rsidRPr="00B62B08" w:rsidRDefault="00463B0F" w:rsidP="00463B0F">
      <w:pPr>
        <w:ind w:left="720" w:hanging="720"/>
        <w:contextualSpacing/>
        <w:rPr>
          <w:rFonts w:ascii="Calibri-Bold" w:hAnsi="Calibri-Bold" w:cs="Calibri-Bold"/>
          <w:sz w:val="26"/>
          <w:szCs w:val="26"/>
        </w:rPr>
      </w:pPr>
      <w:r w:rsidRPr="00B4218B">
        <w:rPr>
          <w:rFonts w:ascii="Calibri-Bold" w:hAnsi="Calibri-Bold" w:cs="Calibri-Bold"/>
          <w:b/>
          <w:bCs/>
          <w:sz w:val="26"/>
          <w:szCs w:val="26"/>
        </w:rPr>
        <w:t>Proposed:</w:t>
      </w:r>
      <w:r w:rsidR="00B62B08">
        <w:rPr>
          <w:rFonts w:ascii="Calibri-Bold" w:hAnsi="Calibri-Bold" w:cs="Calibri-Bold"/>
          <w:b/>
          <w:bCs/>
          <w:sz w:val="26"/>
          <w:szCs w:val="26"/>
        </w:rPr>
        <w:t xml:space="preserve"> </w:t>
      </w:r>
      <w:r w:rsidR="00D01562" w:rsidRPr="00D01562">
        <w:rPr>
          <w:rFonts w:ascii="Calibri-Bold" w:hAnsi="Calibri-Bold" w:cs="Calibri-Bold"/>
          <w:sz w:val="26"/>
          <w:szCs w:val="26"/>
        </w:rPr>
        <w:t>Councillor</w:t>
      </w:r>
      <w:r w:rsidR="00D01562">
        <w:rPr>
          <w:rFonts w:ascii="Calibri-Bold" w:hAnsi="Calibri-Bold" w:cs="Calibri-Bold"/>
          <w:b/>
          <w:bCs/>
          <w:sz w:val="26"/>
          <w:szCs w:val="26"/>
        </w:rPr>
        <w:t xml:space="preserve"> </w:t>
      </w:r>
      <w:r w:rsidR="005919CD" w:rsidRPr="005919CD">
        <w:rPr>
          <w:rFonts w:ascii="Calibri-Bold" w:hAnsi="Calibri-Bold" w:cs="Calibri-Bold"/>
          <w:sz w:val="26"/>
          <w:szCs w:val="26"/>
        </w:rPr>
        <w:t>Nigel Foot</w:t>
      </w:r>
    </w:p>
    <w:p w14:paraId="5DD09160" w14:textId="79A21A50" w:rsidR="00463B0F" w:rsidRPr="00B62B08" w:rsidRDefault="00463B0F" w:rsidP="00463B0F">
      <w:pPr>
        <w:ind w:left="720" w:hanging="720"/>
        <w:contextualSpacing/>
        <w:rPr>
          <w:rFonts w:ascii="Calibri-Bold" w:hAnsi="Calibri-Bold" w:cs="Calibri-Bold"/>
          <w:sz w:val="26"/>
          <w:szCs w:val="26"/>
        </w:rPr>
      </w:pPr>
      <w:r w:rsidRPr="00B4218B">
        <w:rPr>
          <w:rFonts w:ascii="Calibri-Bold" w:hAnsi="Calibri-Bold" w:cs="Calibri-Bold"/>
          <w:b/>
          <w:bCs/>
          <w:sz w:val="26"/>
          <w:szCs w:val="26"/>
        </w:rPr>
        <w:t>Seconded:</w:t>
      </w:r>
      <w:r w:rsidR="00B62B08">
        <w:rPr>
          <w:rFonts w:ascii="Calibri-Bold" w:hAnsi="Calibri-Bold" w:cs="Calibri-Bold"/>
          <w:sz w:val="26"/>
          <w:szCs w:val="26"/>
        </w:rPr>
        <w:t xml:space="preserve"> </w:t>
      </w:r>
      <w:r w:rsidR="00D01562">
        <w:rPr>
          <w:rFonts w:ascii="Calibri-Bold" w:hAnsi="Calibri-Bold" w:cs="Calibri-Bold"/>
          <w:sz w:val="26"/>
          <w:szCs w:val="26"/>
        </w:rPr>
        <w:t xml:space="preserve">Councillor </w:t>
      </w:r>
      <w:r w:rsidR="005919CD">
        <w:rPr>
          <w:rFonts w:ascii="Calibri-Bold" w:hAnsi="Calibri-Bold" w:cs="Calibri-Bold"/>
          <w:sz w:val="26"/>
          <w:szCs w:val="26"/>
        </w:rPr>
        <w:t>Phil Barnett</w:t>
      </w:r>
    </w:p>
    <w:p w14:paraId="2A766921" w14:textId="2344B816" w:rsidR="00E4795F" w:rsidRDefault="00463B0F" w:rsidP="00862289">
      <w:pPr>
        <w:contextualSpacing/>
        <w:rPr>
          <w:rFonts w:ascii="Calibri-Bold" w:hAnsi="Calibri-Bold" w:cs="Calibri-Bold"/>
          <w:sz w:val="26"/>
          <w:szCs w:val="26"/>
        </w:rPr>
      </w:pPr>
      <w:r w:rsidRPr="00B4218B">
        <w:rPr>
          <w:rFonts w:ascii="Calibri-Bold" w:hAnsi="Calibri-Bold" w:cs="Calibri-Bold"/>
          <w:b/>
          <w:bCs/>
          <w:sz w:val="26"/>
          <w:szCs w:val="26"/>
        </w:rPr>
        <w:t>Resolved:</w:t>
      </w:r>
      <w:r w:rsidRPr="00B4218B">
        <w:rPr>
          <w:rFonts w:ascii="Calibri-Bold" w:hAnsi="Calibri-Bold" w:cs="Calibri-Bold"/>
          <w:sz w:val="26"/>
          <w:szCs w:val="26"/>
        </w:rPr>
        <w:t xml:space="preserve"> To vary the order of business on the ground of urgency to hold the</w:t>
      </w:r>
      <w:r w:rsidR="005A1281" w:rsidRPr="00B4218B">
        <w:rPr>
          <w:rFonts w:ascii="Calibri-Bold" w:hAnsi="Calibri-Bold" w:cs="Calibri-Bold"/>
          <w:sz w:val="26"/>
          <w:szCs w:val="26"/>
        </w:rPr>
        <w:t xml:space="preserve"> ‘Presentation: Development Proposals for Land East of Newbury College’ and ‘Presentation: Redevelopment Proposal of Newbury House, Andover Road’</w:t>
      </w:r>
      <w:r w:rsidR="006B7FD1" w:rsidRPr="00B4218B">
        <w:rPr>
          <w:rFonts w:ascii="Calibri-Bold" w:hAnsi="Calibri-Bold" w:cs="Calibri-Bold"/>
          <w:sz w:val="26"/>
          <w:szCs w:val="26"/>
        </w:rPr>
        <w:t xml:space="preserve"> items </w:t>
      </w:r>
      <w:r w:rsidR="005A1281" w:rsidRPr="00B4218B">
        <w:rPr>
          <w:rFonts w:ascii="Calibri-Bold" w:hAnsi="Calibri-Bold" w:cs="Calibri-Bold"/>
          <w:sz w:val="26"/>
          <w:szCs w:val="26"/>
        </w:rPr>
        <w:t>first.</w:t>
      </w:r>
    </w:p>
    <w:p w14:paraId="392A4550" w14:textId="77777777" w:rsidR="00CF5615" w:rsidRDefault="00CF5615" w:rsidP="00CF5615">
      <w:pPr>
        <w:contextualSpacing/>
        <w:rPr>
          <w:rFonts w:ascii="Calibri-Bold" w:hAnsi="Calibri-Bold" w:cs="Calibri-Bold"/>
          <w:sz w:val="26"/>
          <w:szCs w:val="26"/>
        </w:rPr>
      </w:pPr>
    </w:p>
    <w:p w14:paraId="2E30F580" w14:textId="2B38C354" w:rsidR="00A063A9" w:rsidRPr="00A063A9" w:rsidRDefault="00CF5615" w:rsidP="00CF5615">
      <w:pPr>
        <w:tabs>
          <w:tab w:val="num" w:pos="720"/>
        </w:tabs>
        <w:contextualSpacing/>
        <w:rPr>
          <w:rFonts w:ascii="Calibri-Bold" w:hAnsi="Calibri-Bold" w:cs="Calibri-Bold"/>
          <w:b/>
          <w:bCs/>
          <w:sz w:val="26"/>
          <w:szCs w:val="26"/>
        </w:rPr>
      </w:pPr>
      <w:r w:rsidRPr="000C6BC4">
        <w:rPr>
          <w:rFonts w:ascii="Calibri-Bold" w:hAnsi="Calibri-Bold" w:cs="Calibri-Bold"/>
          <w:b/>
          <w:bCs/>
          <w:sz w:val="26"/>
          <w:szCs w:val="26"/>
        </w:rPr>
        <w:t>12</w:t>
      </w:r>
      <w:r w:rsidR="00C92137">
        <w:rPr>
          <w:rFonts w:ascii="Calibri-Bold" w:hAnsi="Calibri-Bold" w:cs="Calibri-Bold"/>
          <w:b/>
          <w:bCs/>
          <w:sz w:val="26"/>
          <w:szCs w:val="26"/>
        </w:rPr>
        <w:t>3</w:t>
      </w:r>
      <w:r w:rsidRPr="000C6BC4">
        <w:rPr>
          <w:rFonts w:ascii="Calibri-Bold" w:hAnsi="Calibri-Bold" w:cs="Calibri-Bold"/>
          <w:b/>
          <w:bCs/>
          <w:sz w:val="26"/>
          <w:szCs w:val="26"/>
        </w:rPr>
        <w:t>.</w:t>
      </w:r>
      <w:r>
        <w:rPr>
          <w:rFonts w:ascii="Calibri-Bold" w:hAnsi="Calibri-Bold" w:cs="Calibri-Bold"/>
          <w:sz w:val="26"/>
          <w:szCs w:val="26"/>
        </w:rPr>
        <w:tab/>
      </w:r>
      <w:r w:rsidR="00A063A9" w:rsidRPr="00A063A9">
        <w:rPr>
          <w:rFonts w:ascii="Calibri-Bold" w:hAnsi="Calibri-Bold" w:cs="Calibri-Bold"/>
          <w:b/>
          <w:bCs/>
          <w:sz w:val="26"/>
          <w:szCs w:val="26"/>
        </w:rPr>
        <w:t>Presentation: Development Proposals for Land East of Newbury College</w:t>
      </w:r>
    </w:p>
    <w:p w14:paraId="695E15DF" w14:textId="07A6CB27" w:rsidR="00A063A9" w:rsidRDefault="00CF5615" w:rsidP="00CF5615">
      <w:pPr>
        <w:ind w:left="720"/>
        <w:contextualSpacing/>
        <w:rPr>
          <w:rFonts w:ascii="Calibri-Bold" w:hAnsi="Calibri-Bold" w:cs="Calibri-Bold"/>
          <w:sz w:val="26"/>
          <w:szCs w:val="26"/>
        </w:rPr>
      </w:pPr>
      <w:r w:rsidRPr="000C6BC4">
        <w:rPr>
          <w:rFonts w:ascii="Calibri-Bold" w:hAnsi="Calibri-Bold" w:cs="Calibri-Bold"/>
          <w:sz w:val="26"/>
          <w:szCs w:val="26"/>
        </w:rPr>
        <w:t>The Committee received a presentation from</w:t>
      </w:r>
      <w:r>
        <w:rPr>
          <w:rFonts w:ascii="Calibri-Bold" w:hAnsi="Calibri-Bold" w:cs="Calibri-Bold"/>
          <w:b/>
          <w:bCs/>
          <w:sz w:val="26"/>
          <w:szCs w:val="26"/>
        </w:rPr>
        <w:t xml:space="preserve"> </w:t>
      </w:r>
      <w:r w:rsidR="00A063A9" w:rsidRPr="00A063A9">
        <w:rPr>
          <w:rFonts w:ascii="Calibri-Bold" w:hAnsi="Calibri-Bold" w:cs="Calibri-Bold"/>
          <w:sz w:val="26"/>
          <w:szCs w:val="26"/>
        </w:rPr>
        <w:t>Feltham Properties Ltd and the Greenham Trust on the Development proposals for the land east of Newbury College.</w:t>
      </w:r>
    </w:p>
    <w:p w14:paraId="2F9E38B3" w14:textId="77777777" w:rsidR="0063014A" w:rsidRDefault="0063014A" w:rsidP="000C6BC4">
      <w:pPr>
        <w:ind w:left="720"/>
        <w:contextualSpacing/>
        <w:rPr>
          <w:rFonts w:ascii="Calibri-Bold" w:hAnsi="Calibri-Bold" w:cs="Calibri-Bold"/>
          <w:sz w:val="26"/>
          <w:szCs w:val="26"/>
        </w:rPr>
      </w:pPr>
    </w:p>
    <w:p w14:paraId="3F8B29BD" w14:textId="77777777" w:rsidR="000C6BC4" w:rsidRDefault="0063014A" w:rsidP="000C6BC4">
      <w:pPr>
        <w:ind w:left="720"/>
        <w:contextualSpacing/>
        <w:rPr>
          <w:rFonts w:ascii="Calibri-Bold" w:hAnsi="Calibri-Bold" w:cs="Calibri-Bold"/>
          <w:sz w:val="26"/>
          <w:szCs w:val="26"/>
        </w:rPr>
      </w:pPr>
      <w:r>
        <w:rPr>
          <w:rFonts w:ascii="Calibri-Bold" w:hAnsi="Calibri-Bold" w:cs="Calibri-Bold"/>
          <w:sz w:val="26"/>
          <w:szCs w:val="26"/>
        </w:rPr>
        <w:t>Key information included:</w:t>
      </w:r>
    </w:p>
    <w:p w14:paraId="169D6935" w14:textId="2BA81ADC" w:rsidR="000C6BC4" w:rsidRDefault="00476943" w:rsidP="000C6BC4">
      <w:pPr>
        <w:pStyle w:val="ListParagraph"/>
        <w:numPr>
          <w:ilvl w:val="0"/>
          <w:numId w:val="2"/>
        </w:numPr>
        <w:rPr>
          <w:rFonts w:ascii="Calibri-Bold" w:hAnsi="Calibri-Bold" w:cs="Calibri-Bold"/>
          <w:sz w:val="26"/>
          <w:szCs w:val="26"/>
        </w:rPr>
      </w:pPr>
      <w:r>
        <w:rPr>
          <w:rFonts w:ascii="Calibri-Bold" w:hAnsi="Calibri-Bold" w:cs="Calibri-Bold"/>
          <w:sz w:val="26"/>
          <w:szCs w:val="26"/>
        </w:rPr>
        <w:t>The developers c</w:t>
      </w:r>
      <w:r w:rsidR="00DE22C8">
        <w:rPr>
          <w:rFonts w:ascii="Calibri-Bold" w:hAnsi="Calibri-Bold" w:cs="Calibri-Bold"/>
          <w:sz w:val="26"/>
          <w:szCs w:val="26"/>
        </w:rPr>
        <w:t>onsulted over 4,500 homes in Newbury</w:t>
      </w:r>
      <w:r w:rsidR="00EE4889">
        <w:rPr>
          <w:rFonts w:ascii="Calibri-Bold" w:hAnsi="Calibri-Bold" w:cs="Calibri-Bold"/>
          <w:sz w:val="26"/>
          <w:szCs w:val="26"/>
        </w:rPr>
        <w:t xml:space="preserve"> College are</w:t>
      </w:r>
      <w:r>
        <w:rPr>
          <w:rFonts w:ascii="Calibri-Bold" w:hAnsi="Calibri-Bold" w:cs="Calibri-Bold"/>
          <w:sz w:val="26"/>
          <w:szCs w:val="26"/>
        </w:rPr>
        <w:t>a</w:t>
      </w:r>
      <w:r w:rsidR="00EE4889">
        <w:rPr>
          <w:rFonts w:ascii="Calibri-Bold" w:hAnsi="Calibri-Bold" w:cs="Calibri-Bold"/>
          <w:sz w:val="26"/>
          <w:szCs w:val="26"/>
        </w:rPr>
        <w:t xml:space="preserve"> about the proposals.</w:t>
      </w:r>
    </w:p>
    <w:p w14:paraId="34C6509A" w14:textId="06861F00" w:rsidR="00EE4889" w:rsidRDefault="00EE4889" w:rsidP="000C6BC4">
      <w:pPr>
        <w:pStyle w:val="ListParagraph"/>
        <w:numPr>
          <w:ilvl w:val="0"/>
          <w:numId w:val="2"/>
        </w:numPr>
        <w:rPr>
          <w:rFonts w:ascii="Calibri-Bold" w:hAnsi="Calibri-Bold" w:cs="Calibri-Bold"/>
          <w:sz w:val="26"/>
          <w:szCs w:val="26"/>
        </w:rPr>
      </w:pPr>
      <w:r>
        <w:rPr>
          <w:rFonts w:ascii="Calibri-Bold" w:hAnsi="Calibri-Bold" w:cs="Calibri-Bold"/>
          <w:sz w:val="26"/>
          <w:szCs w:val="26"/>
        </w:rPr>
        <w:t>Out of the 316 responses</w:t>
      </w:r>
      <w:r w:rsidR="007A7EB8">
        <w:rPr>
          <w:rFonts w:ascii="Calibri-Bold" w:hAnsi="Calibri-Bold" w:cs="Calibri-Bold"/>
          <w:sz w:val="26"/>
          <w:szCs w:val="26"/>
        </w:rPr>
        <w:t>,</w:t>
      </w:r>
      <w:r w:rsidR="005603FD">
        <w:rPr>
          <w:rFonts w:ascii="Calibri-Bold" w:hAnsi="Calibri-Bold" w:cs="Calibri-Bold"/>
          <w:sz w:val="26"/>
          <w:szCs w:val="26"/>
        </w:rPr>
        <w:t xml:space="preserve"> </w:t>
      </w:r>
      <w:r w:rsidR="006B6652">
        <w:rPr>
          <w:rFonts w:ascii="Calibri-Bold" w:hAnsi="Calibri-Bold" w:cs="Calibri-Bold"/>
          <w:sz w:val="26"/>
          <w:szCs w:val="26"/>
        </w:rPr>
        <w:t>about half support the proposals.</w:t>
      </w:r>
    </w:p>
    <w:p w14:paraId="16B335AB" w14:textId="1F41CDC1" w:rsidR="006B6652" w:rsidRDefault="00660157" w:rsidP="000C6BC4">
      <w:pPr>
        <w:pStyle w:val="ListParagraph"/>
        <w:numPr>
          <w:ilvl w:val="0"/>
          <w:numId w:val="2"/>
        </w:numPr>
        <w:rPr>
          <w:rFonts w:ascii="Calibri-Bold" w:hAnsi="Calibri-Bold" w:cs="Calibri-Bold"/>
          <w:sz w:val="26"/>
          <w:szCs w:val="26"/>
        </w:rPr>
      </w:pPr>
      <w:r>
        <w:rPr>
          <w:rFonts w:ascii="Calibri-Bold" w:hAnsi="Calibri-Bold" w:cs="Calibri-Bold"/>
          <w:sz w:val="26"/>
          <w:szCs w:val="26"/>
        </w:rPr>
        <w:t xml:space="preserve">The development will </w:t>
      </w:r>
      <w:r w:rsidR="00476943">
        <w:rPr>
          <w:rFonts w:ascii="Calibri-Bold" w:hAnsi="Calibri-Bold" w:cs="Calibri-Bold"/>
          <w:sz w:val="26"/>
          <w:szCs w:val="26"/>
        </w:rPr>
        <w:t xml:space="preserve">look to </w:t>
      </w:r>
      <w:r>
        <w:rPr>
          <w:rFonts w:ascii="Calibri-Bold" w:hAnsi="Calibri-Bold" w:cs="Calibri-Bold"/>
          <w:sz w:val="26"/>
          <w:szCs w:val="26"/>
        </w:rPr>
        <w:t>contain an E</w:t>
      </w:r>
      <w:r w:rsidR="00C475D5">
        <w:rPr>
          <w:rFonts w:ascii="Calibri-Bold" w:hAnsi="Calibri-Bold" w:cs="Calibri-Bold"/>
          <w:sz w:val="26"/>
          <w:szCs w:val="26"/>
        </w:rPr>
        <w:t xml:space="preserve">lectrical </w:t>
      </w:r>
      <w:r>
        <w:rPr>
          <w:rFonts w:ascii="Calibri-Bold" w:hAnsi="Calibri-Bold" w:cs="Calibri-Bold"/>
          <w:sz w:val="26"/>
          <w:szCs w:val="26"/>
        </w:rPr>
        <w:t>V</w:t>
      </w:r>
      <w:r w:rsidR="00C475D5">
        <w:rPr>
          <w:rFonts w:ascii="Calibri-Bold" w:hAnsi="Calibri-Bold" w:cs="Calibri-Bold"/>
          <w:sz w:val="26"/>
          <w:szCs w:val="26"/>
        </w:rPr>
        <w:t>ehicle (EV)</w:t>
      </w:r>
      <w:r>
        <w:rPr>
          <w:rFonts w:ascii="Calibri-Bold" w:hAnsi="Calibri-Bold" w:cs="Calibri-Bold"/>
          <w:sz w:val="26"/>
          <w:szCs w:val="26"/>
        </w:rPr>
        <w:t xml:space="preserve"> point, Aldi</w:t>
      </w:r>
      <w:r w:rsidR="00021C8E">
        <w:rPr>
          <w:rFonts w:ascii="Calibri-Bold" w:hAnsi="Calibri-Bold" w:cs="Calibri-Bold"/>
          <w:sz w:val="26"/>
          <w:szCs w:val="26"/>
        </w:rPr>
        <w:t>, residential area, care home, and hospice.</w:t>
      </w:r>
    </w:p>
    <w:p w14:paraId="6DA261F2" w14:textId="19849BC0" w:rsidR="00021C8E" w:rsidRDefault="00FF1995" w:rsidP="000C6BC4">
      <w:pPr>
        <w:pStyle w:val="ListParagraph"/>
        <w:numPr>
          <w:ilvl w:val="0"/>
          <w:numId w:val="2"/>
        </w:numPr>
        <w:rPr>
          <w:rFonts w:ascii="Calibri-Bold" w:hAnsi="Calibri-Bold" w:cs="Calibri-Bold"/>
          <w:sz w:val="26"/>
          <w:szCs w:val="26"/>
        </w:rPr>
      </w:pPr>
      <w:r>
        <w:rPr>
          <w:rFonts w:ascii="Calibri-Bold" w:hAnsi="Calibri-Bold" w:cs="Calibri-Bold"/>
          <w:sz w:val="26"/>
          <w:szCs w:val="26"/>
        </w:rPr>
        <w:t>The residential are</w:t>
      </w:r>
      <w:r w:rsidR="00101C70">
        <w:rPr>
          <w:rFonts w:ascii="Calibri-Bold" w:hAnsi="Calibri-Bold" w:cs="Calibri-Bold"/>
          <w:sz w:val="26"/>
          <w:szCs w:val="26"/>
        </w:rPr>
        <w:t>a is targeted to be carbon neutral.</w:t>
      </w:r>
    </w:p>
    <w:p w14:paraId="3A3DF5FA" w14:textId="7BD18961" w:rsidR="00101C70" w:rsidRDefault="00101C70" w:rsidP="000C6BC4">
      <w:pPr>
        <w:pStyle w:val="ListParagraph"/>
        <w:numPr>
          <w:ilvl w:val="0"/>
          <w:numId w:val="2"/>
        </w:numPr>
        <w:rPr>
          <w:rFonts w:ascii="Calibri-Bold" w:hAnsi="Calibri-Bold" w:cs="Calibri-Bold"/>
          <w:sz w:val="26"/>
          <w:szCs w:val="26"/>
        </w:rPr>
      </w:pPr>
      <w:r>
        <w:rPr>
          <w:rFonts w:ascii="Calibri-Bold" w:hAnsi="Calibri-Bold" w:cs="Calibri-Bold"/>
          <w:sz w:val="26"/>
          <w:szCs w:val="26"/>
        </w:rPr>
        <w:t xml:space="preserve">The Greenham Trust would be the </w:t>
      </w:r>
      <w:r w:rsidR="00673D9A">
        <w:rPr>
          <w:rFonts w:ascii="Calibri-Bold" w:hAnsi="Calibri-Bold" w:cs="Calibri-Bold"/>
          <w:sz w:val="26"/>
          <w:szCs w:val="26"/>
        </w:rPr>
        <w:t>landowners</w:t>
      </w:r>
      <w:r>
        <w:rPr>
          <w:rFonts w:ascii="Calibri-Bold" w:hAnsi="Calibri-Bold" w:cs="Calibri-Bold"/>
          <w:sz w:val="26"/>
          <w:szCs w:val="26"/>
        </w:rPr>
        <w:t xml:space="preserve"> for the Aldi</w:t>
      </w:r>
      <w:r w:rsidR="008E7EE7">
        <w:rPr>
          <w:rFonts w:ascii="Calibri-Bold" w:hAnsi="Calibri-Bold" w:cs="Calibri-Bold"/>
          <w:sz w:val="26"/>
          <w:szCs w:val="26"/>
        </w:rPr>
        <w:t xml:space="preserve"> </w:t>
      </w:r>
      <w:r w:rsidR="00B23C4D">
        <w:rPr>
          <w:rFonts w:ascii="Calibri-Bold" w:hAnsi="Calibri-Bold" w:cs="Calibri-Bold"/>
          <w:sz w:val="26"/>
          <w:szCs w:val="26"/>
        </w:rPr>
        <w:t>store</w:t>
      </w:r>
      <w:r w:rsidR="00994EA5">
        <w:rPr>
          <w:rFonts w:ascii="Calibri-Bold" w:hAnsi="Calibri-Bold" w:cs="Calibri-Bold"/>
          <w:sz w:val="26"/>
          <w:szCs w:val="26"/>
        </w:rPr>
        <w:t xml:space="preserve"> </w:t>
      </w:r>
      <w:r w:rsidR="008E7EE7">
        <w:rPr>
          <w:rFonts w:ascii="Calibri-Bold" w:hAnsi="Calibri-Bold" w:cs="Calibri-Bold"/>
          <w:sz w:val="26"/>
          <w:szCs w:val="26"/>
        </w:rPr>
        <w:t xml:space="preserve">and therefore the </w:t>
      </w:r>
      <w:r w:rsidR="00756E8A">
        <w:rPr>
          <w:rFonts w:ascii="Calibri-Bold" w:hAnsi="Calibri-Bold" w:cs="Calibri-Bold"/>
          <w:sz w:val="26"/>
          <w:szCs w:val="26"/>
        </w:rPr>
        <w:t xml:space="preserve">profits </w:t>
      </w:r>
      <w:r w:rsidR="00055CD1">
        <w:rPr>
          <w:rFonts w:ascii="Calibri-Bold" w:hAnsi="Calibri-Bold" w:cs="Calibri-Bold"/>
          <w:sz w:val="26"/>
          <w:szCs w:val="26"/>
        </w:rPr>
        <w:t xml:space="preserve">from the rent </w:t>
      </w:r>
      <w:r w:rsidR="00756E8A">
        <w:rPr>
          <w:rFonts w:ascii="Calibri-Bold" w:hAnsi="Calibri-Bold" w:cs="Calibri-Bold"/>
          <w:sz w:val="26"/>
          <w:szCs w:val="26"/>
        </w:rPr>
        <w:t xml:space="preserve">would be invested back into the community. </w:t>
      </w:r>
    </w:p>
    <w:p w14:paraId="051DDF56" w14:textId="21A38B2E" w:rsidR="008E7EE7" w:rsidRPr="000C6BC4" w:rsidRDefault="006F5450" w:rsidP="000C6BC4">
      <w:pPr>
        <w:pStyle w:val="ListParagraph"/>
        <w:numPr>
          <w:ilvl w:val="0"/>
          <w:numId w:val="2"/>
        </w:numPr>
        <w:rPr>
          <w:rFonts w:ascii="Calibri-Bold" w:hAnsi="Calibri-Bold" w:cs="Calibri-Bold"/>
          <w:sz w:val="26"/>
          <w:szCs w:val="26"/>
        </w:rPr>
      </w:pPr>
      <w:r w:rsidRPr="006F5450">
        <w:rPr>
          <w:rFonts w:ascii="Calibri-Bold" w:hAnsi="Calibri-Bold" w:cs="Calibri-Bold"/>
          <w:sz w:val="26"/>
          <w:szCs w:val="26"/>
        </w:rPr>
        <w:t>The Councillors expressed interest in the provision of toilet facilities at the EV point and the hope that a hospice would be included in the full planning application</w:t>
      </w:r>
      <w:r w:rsidR="005A3D1E">
        <w:rPr>
          <w:rFonts w:ascii="Calibri-Bold" w:hAnsi="Calibri-Bold" w:cs="Calibri-Bold"/>
          <w:sz w:val="26"/>
          <w:szCs w:val="26"/>
        </w:rPr>
        <w:t xml:space="preserve">. </w:t>
      </w:r>
    </w:p>
    <w:p w14:paraId="63C58BDD" w14:textId="77777777" w:rsidR="000C6BC4" w:rsidRDefault="000C6BC4" w:rsidP="000C6BC4">
      <w:pPr>
        <w:contextualSpacing/>
        <w:rPr>
          <w:rFonts w:ascii="Calibri-Bold" w:hAnsi="Calibri-Bold" w:cs="Calibri-Bold"/>
          <w:b/>
          <w:bCs/>
          <w:sz w:val="26"/>
          <w:szCs w:val="26"/>
        </w:rPr>
      </w:pPr>
    </w:p>
    <w:p w14:paraId="2ADB77AA" w14:textId="0AFF6815" w:rsidR="000C6BC4" w:rsidRDefault="000C6BC4" w:rsidP="000C6BC4">
      <w:pPr>
        <w:contextualSpacing/>
        <w:rPr>
          <w:rFonts w:ascii="Calibri-Bold" w:hAnsi="Calibri-Bold" w:cs="Calibri-Bold"/>
          <w:sz w:val="26"/>
          <w:szCs w:val="26"/>
        </w:rPr>
      </w:pPr>
      <w:r>
        <w:rPr>
          <w:rFonts w:ascii="Calibri-Bold" w:hAnsi="Calibri-Bold" w:cs="Calibri-Bold"/>
          <w:b/>
          <w:bCs/>
          <w:sz w:val="26"/>
          <w:szCs w:val="26"/>
        </w:rPr>
        <w:t>12</w:t>
      </w:r>
      <w:r w:rsidR="00C92137">
        <w:rPr>
          <w:rFonts w:ascii="Calibri-Bold" w:hAnsi="Calibri-Bold" w:cs="Calibri-Bold"/>
          <w:b/>
          <w:bCs/>
          <w:sz w:val="26"/>
          <w:szCs w:val="26"/>
        </w:rPr>
        <w:t>4</w:t>
      </w:r>
      <w:r>
        <w:rPr>
          <w:rFonts w:ascii="Calibri-Bold" w:hAnsi="Calibri-Bold" w:cs="Calibri-Bold"/>
          <w:b/>
          <w:bCs/>
          <w:sz w:val="26"/>
          <w:szCs w:val="26"/>
        </w:rPr>
        <w:t>.</w:t>
      </w:r>
      <w:r>
        <w:rPr>
          <w:rFonts w:ascii="Calibri-Bold" w:hAnsi="Calibri-Bold" w:cs="Calibri-Bold"/>
          <w:b/>
          <w:bCs/>
          <w:sz w:val="26"/>
          <w:szCs w:val="26"/>
        </w:rPr>
        <w:tab/>
      </w:r>
      <w:r w:rsidR="00A063A9" w:rsidRPr="000C6BC4">
        <w:rPr>
          <w:rFonts w:ascii="Calibri-Bold" w:hAnsi="Calibri-Bold" w:cs="Calibri-Bold"/>
          <w:b/>
          <w:bCs/>
          <w:sz w:val="26"/>
          <w:szCs w:val="26"/>
        </w:rPr>
        <w:t>Presentation: Redevelopment Proposal of Newbury House, Andover Road</w:t>
      </w:r>
    </w:p>
    <w:p w14:paraId="1A67D92D" w14:textId="24CC4793" w:rsidR="00A063A9" w:rsidRDefault="000C6BC4" w:rsidP="000C6BC4">
      <w:pPr>
        <w:ind w:left="720"/>
        <w:contextualSpacing/>
        <w:rPr>
          <w:rFonts w:ascii="Calibri-Bold" w:hAnsi="Calibri-Bold" w:cs="Calibri-Bold"/>
          <w:sz w:val="26"/>
          <w:szCs w:val="26"/>
        </w:rPr>
      </w:pPr>
      <w:r w:rsidRPr="000C6BC4">
        <w:rPr>
          <w:rFonts w:ascii="Calibri-Bold" w:hAnsi="Calibri-Bold" w:cs="Calibri-Bold"/>
          <w:sz w:val="26"/>
          <w:szCs w:val="26"/>
        </w:rPr>
        <w:t xml:space="preserve">The Committee received a presentation from </w:t>
      </w:r>
      <w:r w:rsidR="00A063A9" w:rsidRPr="00A063A9">
        <w:rPr>
          <w:rFonts w:ascii="Calibri-Bold" w:hAnsi="Calibri-Bold" w:cs="Calibri-Bold"/>
          <w:sz w:val="26"/>
          <w:szCs w:val="26"/>
        </w:rPr>
        <w:t>Sovereign Housing on the proposed redevelopment of Newbury House, Andover Road.</w:t>
      </w:r>
    </w:p>
    <w:p w14:paraId="10239D99" w14:textId="77777777" w:rsidR="003457E6" w:rsidRDefault="003457E6" w:rsidP="000C6BC4">
      <w:pPr>
        <w:ind w:left="720"/>
        <w:contextualSpacing/>
        <w:rPr>
          <w:rFonts w:ascii="Calibri-Bold" w:hAnsi="Calibri-Bold" w:cs="Calibri-Bold"/>
          <w:sz w:val="26"/>
          <w:szCs w:val="26"/>
        </w:rPr>
      </w:pPr>
    </w:p>
    <w:p w14:paraId="0E18C19E" w14:textId="77777777" w:rsidR="003457E6" w:rsidRDefault="003457E6" w:rsidP="003457E6">
      <w:pPr>
        <w:ind w:left="720"/>
        <w:contextualSpacing/>
        <w:rPr>
          <w:rFonts w:ascii="Calibri-Bold" w:hAnsi="Calibri-Bold" w:cs="Calibri-Bold"/>
          <w:sz w:val="26"/>
          <w:szCs w:val="26"/>
        </w:rPr>
      </w:pPr>
      <w:r>
        <w:rPr>
          <w:rFonts w:ascii="Calibri-Bold" w:hAnsi="Calibri-Bold" w:cs="Calibri-Bold"/>
          <w:sz w:val="26"/>
          <w:szCs w:val="26"/>
        </w:rPr>
        <w:t>Key information included:</w:t>
      </w:r>
    </w:p>
    <w:p w14:paraId="6F3F36DB" w14:textId="2E063816" w:rsidR="00785253" w:rsidRDefault="005B2045" w:rsidP="00785253">
      <w:pPr>
        <w:pStyle w:val="ListParagraph"/>
        <w:numPr>
          <w:ilvl w:val="0"/>
          <w:numId w:val="2"/>
        </w:numPr>
        <w:rPr>
          <w:rFonts w:ascii="Calibri-Bold" w:hAnsi="Calibri-Bold" w:cs="Calibri-Bold"/>
          <w:sz w:val="26"/>
          <w:szCs w:val="26"/>
        </w:rPr>
      </w:pPr>
      <w:r>
        <w:rPr>
          <w:rFonts w:ascii="Calibri-Bold" w:hAnsi="Calibri-Bold" w:cs="Calibri-Bold"/>
          <w:sz w:val="26"/>
          <w:szCs w:val="26"/>
        </w:rPr>
        <w:lastRenderedPageBreak/>
        <w:t xml:space="preserve">The full </w:t>
      </w:r>
      <w:r w:rsidR="00FB1699">
        <w:rPr>
          <w:rFonts w:ascii="Calibri-Bold" w:hAnsi="Calibri-Bold" w:cs="Calibri-Bold"/>
          <w:sz w:val="26"/>
          <w:szCs w:val="26"/>
        </w:rPr>
        <w:t>planning application i</w:t>
      </w:r>
      <w:r>
        <w:rPr>
          <w:rFonts w:ascii="Calibri-Bold" w:hAnsi="Calibri-Bold" w:cs="Calibri-Bold"/>
          <w:sz w:val="26"/>
          <w:szCs w:val="26"/>
        </w:rPr>
        <w:t>s due to be submitted in</w:t>
      </w:r>
      <w:r w:rsidR="00FB1699">
        <w:rPr>
          <w:rFonts w:ascii="Calibri-Bold" w:hAnsi="Calibri-Bold" w:cs="Calibri-Bold"/>
          <w:sz w:val="26"/>
          <w:szCs w:val="26"/>
        </w:rPr>
        <w:t xml:space="preserve"> the near future</w:t>
      </w:r>
      <w:r w:rsidR="00997F61">
        <w:rPr>
          <w:rFonts w:ascii="Calibri-Bold" w:hAnsi="Calibri-Bold" w:cs="Calibri-Bold"/>
          <w:sz w:val="26"/>
          <w:szCs w:val="26"/>
        </w:rPr>
        <w:t>.</w:t>
      </w:r>
    </w:p>
    <w:p w14:paraId="294715C3" w14:textId="2E28F21A" w:rsidR="00FB1699" w:rsidRDefault="00997F61" w:rsidP="00785253">
      <w:pPr>
        <w:pStyle w:val="ListParagraph"/>
        <w:numPr>
          <w:ilvl w:val="0"/>
          <w:numId w:val="2"/>
        </w:numPr>
        <w:rPr>
          <w:rFonts w:ascii="Calibri-Bold" w:hAnsi="Calibri-Bold" w:cs="Calibri-Bold"/>
          <w:sz w:val="26"/>
          <w:szCs w:val="26"/>
        </w:rPr>
      </w:pPr>
      <w:r>
        <w:rPr>
          <w:rFonts w:ascii="Calibri-Bold" w:hAnsi="Calibri-Bold" w:cs="Calibri-Bold"/>
          <w:sz w:val="26"/>
          <w:szCs w:val="26"/>
        </w:rPr>
        <w:t>Turns 10 properties into 14, with 71% being affordable housing.</w:t>
      </w:r>
    </w:p>
    <w:p w14:paraId="70FE6238" w14:textId="56A42591" w:rsidR="00997F61" w:rsidRDefault="00997F61" w:rsidP="00785253">
      <w:pPr>
        <w:pStyle w:val="ListParagraph"/>
        <w:numPr>
          <w:ilvl w:val="0"/>
          <w:numId w:val="2"/>
        </w:numPr>
        <w:rPr>
          <w:rFonts w:ascii="Calibri-Bold" w:hAnsi="Calibri-Bold" w:cs="Calibri-Bold"/>
          <w:sz w:val="26"/>
          <w:szCs w:val="26"/>
        </w:rPr>
      </w:pPr>
      <w:r>
        <w:rPr>
          <w:rFonts w:ascii="Calibri-Bold" w:hAnsi="Calibri-Bold" w:cs="Calibri-Bold"/>
          <w:sz w:val="26"/>
          <w:szCs w:val="26"/>
        </w:rPr>
        <w:t>Targeting carbon neutral.</w:t>
      </w:r>
    </w:p>
    <w:p w14:paraId="6BDFD358" w14:textId="22BAA513" w:rsidR="00997F61" w:rsidRDefault="00994105" w:rsidP="00785253">
      <w:pPr>
        <w:pStyle w:val="ListParagraph"/>
        <w:numPr>
          <w:ilvl w:val="0"/>
          <w:numId w:val="2"/>
        </w:numPr>
        <w:rPr>
          <w:rFonts w:ascii="Calibri-Bold" w:hAnsi="Calibri-Bold" w:cs="Calibri-Bold"/>
          <w:sz w:val="26"/>
          <w:szCs w:val="26"/>
        </w:rPr>
      </w:pPr>
      <w:r>
        <w:rPr>
          <w:rFonts w:ascii="Calibri-Bold" w:hAnsi="Calibri-Bold" w:cs="Calibri-Bold"/>
          <w:sz w:val="26"/>
          <w:szCs w:val="26"/>
        </w:rPr>
        <w:t>Parking &amp; traffic caused by the development was raised as concerns during the public consultation.</w:t>
      </w:r>
    </w:p>
    <w:p w14:paraId="0D8C324E" w14:textId="38BCE14B" w:rsidR="00994105" w:rsidRDefault="00FB79FB" w:rsidP="00785253">
      <w:pPr>
        <w:pStyle w:val="ListParagraph"/>
        <w:numPr>
          <w:ilvl w:val="0"/>
          <w:numId w:val="2"/>
        </w:numPr>
        <w:rPr>
          <w:rFonts w:ascii="Calibri-Bold" w:hAnsi="Calibri-Bold" w:cs="Calibri-Bold"/>
          <w:sz w:val="26"/>
          <w:szCs w:val="26"/>
        </w:rPr>
      </w:pPr>
      <w:r>
        <w:rPr>
          <w:rFonts w:ascii="Calibri-Bold" w:hAnsi="Calibri-Bold" w:cs="Calibri-Bold"/>
          <w:sz w:val="26"/>
          <w:szCs w:val="26"/>
        </w:rPr>
        <w:t>The plans are to retain the trees present on the site.</w:t>
      </w:r>
    </w:p>
    <w:p w14:paraId="19477904" w14:textId="3371E726" w:rsidR="00785253" w:rsidRDefault="00212DD5" w:rsidP="00785253">
      <w:pPr>
        <w:pStyle w:val="ListParagraph"/>
        <w:numPr>
          <w:ilvl w:val="0"/>
          <w:numId w:val="2"/>
        </w:numPr>
        <w:rPr>
          <w:rFonts w:ascii="Calibri-Bold" w:hAnsi="Calibri-Bold" w:cs="Calibri-Bold"/>
          <w:sz w:val="26"/>
          <w:szCs w:val="26"/>
        </w:rPr>
      </w:pPr>
      <w:r>
        <w:rPr>
          <w:rFonts w:ascii="Calibri-Bold" w:hAnsi="Calibri-Bold" w:cs="Calibri-Bold"/>
          <w:sz w:val="26"/>
          <w:szCs w:val="26"/>
        </w:rPr>
        <w:t xml:space="preserve">Current residents are being rehoused and supported to move but not forced to leave. </w:t>
      </w:r>
    </w:p>
    <w:p w14:paraId="068E8CBA" w14:textId="77777777" w:rsidR="00983DEE" w:rsidRDefault="00983DEE" w:rsidP="00916C58">
      <w:pPr>
        <w:contextualSpacing/>
        <w:rPr>
          <w:rFonts w:ascii="Calibri-Bold" w:hAnsi="Calibri-Bold" w:cs="Calibri-Bold"/>
          <w:b/>
          <w:bCs/>
          <w:sz w:val="26"/>
          <w:szCs w:val="26"/>
        </w:rPr>
      </w:pPr>
    </w:p>
    <w:p w14:paraId="749741CD" w14:textId="3A451049" w:rsidR="00785253" w:rsidRDefault="00C92137" w:rsidP="00916C58">
      <w:pPr>
        <w:contextualSpacing/>
        <w:rPr>
          <w:rFonts w:ascii="Calibri-Bold" w:hAnsi="Calibri-Bold" w:cs="Calibri-Bold"/>
          <w:sz w:val="26"/>
          <w:szCs w:val="26"/>
        </w:rPr>
      </w:pPr>
      <w:r>
        <w:rPr>
          <w:rFonts w:ascii="Calibri-Bold" w:hAnsi="Calibri-Bold" w:cs="Calibri-Bold"/>
          <w:b/>
          <w:bCs/>
          <w:sz w:val="26"/>
          <w:szCs w:val="26"/>
        </w:rPr>
        <w:t>125.</w:t>
      </w:r>
      <w:r>
        <w:rPr>
          <w:rFonts w:ascii="Calibri-Bold" w:hAnsi="Calibri-Bold" w:cs="Calibri-Bold"/>
          <w:b/>
          <w:bCs/>
          <w:sz w:val="26"/>
          <w:szCs w:val="26"/>
        </w:rPr>
        <w:tab/>
      </w:r>
      <w:r w:rsidR="00862289" w:rsidRPr="00785253">
        <w:rPr>
          <w:rFonts w:ascii="Calibri-Bold" w:hAnsi="Calibri-Bold" w:cs="Calibri-Bold"/>
          <w:b/>
          <w:bCs/>
          <w:sz w:val="26"/>
          <w:szCs w:val="26"/>
        </w:rPr>
        <w:t>Schedule of Planning Applications</w:t>
      </w:r>
    </w:p>
    <w:p w14:paraId="0854FD13" w14:textId="57A1C88A" w:rsidR="00862289" w:rsidRPr="00785253" w:rsidRDefault="00862289" w:rsidP="00916C58">
      <w:pPr>
        <w:ind w:left="720"/>
        <w:contextualSpacing/>
        <w:rPr>
          <w:rFonts w:ascii="Calibri-Bold" w:hAnsi="Calibri-Bold" w:cs="Calibri-Bold"/>
          <w:sz w:val="26"/>
          <w:szCs w:val="26"/>
        </w:rPr>
      </w:pPr>
      <w:r w:rsidRPr="00785253">
        <w:rPr>
          <w:rFonts w:ascii="Calibri-Bold" w:hAnsi="Calibri-Bold" w:cs="Calibri-Bold"/>
          <w:sz w:val="26"/>
          <w:szCs w:val="26"/>
        </w:rPr>
        <w:t>Resolved that the observations recorded as Appendix 1 to these minutes be submitted to the planning authority.</w:t>
      </w:r>
    </w:p>
    <w:p w14:paraId="5ACE4306" w14:textId="77777777" w:rsidR="007B057C" w:rsidRDefault="007B057C" w:rsidP="007B057C">
      <w:pPr>
        <w:contextualSpacing/>
        <w:rPr>
          <w:rFonts w:ascii="Calibri-Bold" w:hAnsi="Calibri-Bold" w:cs="Calibri-Bold"/>
          <w:b/>
          <w:bCs/>
          <w:sz w:val="26"/>
          <w:szCs w:val="26"/>
        </w:rPr>
      </w:pPr>
    </w:p>
    <w:p w14:paraId="21EEDC42" w14:textId="068B5A35" w:rsidR="00A063A9" w:rsidRPr="00A063A9" w:rsidRDefault="007B057C" w:rsidP="007B057C">
      <w:pPr>
        <w:contextualSpacing/>
        <w:rPr>
          <w:rFonts w:ascii="Calibri-Bold" w:hAnsi="Calibri-Bold" w:cs="Calibri-Bold"/>
          <w:b/>
          <w:bCs/>
          <w:sz w:val="26"/>
          <w:szCs w:val="26"/>
        </w:rPr>
      </w:pPr>
      <w:r>
        <w:rPr>
          <w:rFonts w:ascii="Calibri-Bold" w:hAnsi="Calibri-Bold" w:cs="Calibri-Bold"/>
          <w:b/>
          <w:bCs/>
          <w:sz w:val="26"/>
          <w:szCs w:val="26"/>
        </w:rPr>
        <w:t>126.</w:t>
      </w:r>
      <w:r>
        <w:rPr>
          <w:rFonts w:ascii="Calibri-Bold" w:hAnsi="Calibri-Bold" w:cs="Calibri-Bold"/>
          <w:b/>
          <w:bCs/>
          <w:sz w:val="26"/>
          <w:szCs w:val="26"/>
        </w:rPr>
        <w:tab/>
      </w:r>
      <w:r w:rsidR="00A063A9" w:rsidRPr="00A063A9">
        <w:rPr>
          <w:rFonts w:ascii="Calibri-Bold" w:hAnsi="Calibri-Bold" w:cs="Calibri-Bold"/>
          <w:b/>
          <w:bCs/>
          <w:sz w:val="26"/>
          <w:szCs w:val="26"/>
        </w:rPr>
        <w:t>Updates on Section 215 of the Town and Country Planning Acts</w:t>
      </w:r>
    </w:p>
    <w:p w14:paraId="57AE3E95" w14:textId="332EDFC2" w:rsidR="00203E01" w:rsidRDefault="00A063A9" w:rsidP="00203E01">
      <w:pPr>
        <w:ind w:left="1440" w:hanging="720"/>
        <w:contextualSpacing/>
        <w:rPr>
          <w:rFonts w:ascii="Calibri-Bold" w:hAnsi="Calibri-Bold" w:cs="Calibri-Bold"/>
          <w:sz w:val="26"/>
          <w:szCs w:val="26"/>
        </w:rPr>
      </w:pPr>
      <w:r w:rsidRPr="00A063A9">
        <w:rPr>
          <w:rFonts w:ascii="Calibri-Bold" w:hAnsi="Calibri-Bold" w:cs="Calibri-Bold"/>
          <w:b/>
          <w:bCs/>
          <w:sz w:val="26"/>
          <w:szCs w:val="26"/>
        </w:rPr>
        <w:t>1</w:t>
      </w:r>
      <w:r w:rsidR="007B057C">
        <w:rPr>
          <w:rFonts w:ascii="Calibri-Bold" w:hAnsi="Calibri-Bold" w:cs="Calibri-Bold"/>
          <w:b/>
          <w:bCs/>
          <w:sz w:val="26"/>
          <w:szCs w:val="26"/>
        </w:rPr>
        <w:t>26</w:t>
      </w:r>
      <w:r w:rsidRPr="00A063A9">
        <w:rPr>
          <w:rFonts w:ascii="Calibri-Bold" w:hAnsi="Calibri-Bold" w:cs="Calibri-Bold"/>
          <w:b/>
          <w:bCs/>
          <w:sz w:val="26"/>
          <w:szCs w:val="26"/>
        </w:rPr>
        <w:t>.1</w:t>
      </w:r>
      <w:r w:rsidR="000C31EF">
        <w:rPr>
          <w:rFonts w:ascii="Calibri-Bold" w:hAnsi="Calibri-Bold" w:cs="Calibri-Bold"/>
          <w:b/>
          <w:bCs/>
          <w:sz w:val="26"/>
          <w:szCs w:val="26"/>
        </w:rPr>
        <w:tab/>
      </w:r>
      <w:r w:rsidR="00CD7981" w:rsidRPr="00CD7981">
        <w:rPr>
          <w:rFonts w:ascii="Calibri-Bold" w:hAnsi="Calibri-Bold" w:cs="Calibri-Bold"/>
          <w:sz w:val="26"/>
          <w:szCs w:val="26"/>
        </w:rPr>
        <w:t>The Committee noted the progress on the current items</w:t>
      </w:r>
      <w:r w:rsidR="00203E01">
        <w:rPr>
          <w:rFonts w:ascii="Calibri-Bold" w:hAnsi="Calibri-Bold" w:cs="Calibri-Bold"/>
          <w:sz w:val="26"/>
          <w:szCs w:val="26"/>
        </w:rPr>
        <w:t xml:space="preserve"> and requested a follow-up on the following items:</w:t>
      </w:r>
    </w:p>
    <w:p w14:paraId="0A27B006" w14:textId="77777777" w:rsidR="00203E01" w:rsidRDefault="00053C25" w:rsidP="00203E01">
      <w:pPr>
        <w:pStyle w:val="ListParagraph"/>
        <w:numPr>
          <w:ilvl w:val="0"/>
          <w:numId w:val="7"/>
        </w:numPr>
        <w:rPr>
          <w:rFonts w:ascii="Calibri-Bold" w:hAnsi="Calibri-Bold" w:cs="Calibri-Bold"/>
          <w:sz w:val="26"/>
          <w:szCs w:val="26"/>
        </w:rPr>
      </w:pPr>
      <w:r w:rsidRPr="00203E01">
        <w:rPr>
          <w:rFonts w:ascii="Calibri-Bold" w:hAnsi="Calibri-Bold" w:cs="Calibri-Bold"/>
          <w:sz w:val="26"/>
          <w:szCs w:val="26"/>
        </w:rPr>
        <w:t xml:space="preserve">On the Newbury </w:t>
      </w:r>
      <w:r w:rsidR="0051357F" w:rsidRPr="00203E01">
        <w:rPr>
          <w:rFonts w:ascii="Calibri-Bold" w:hAnsi="Calibri-Bold" w:cs="Calibri-Bold"/>
          <w:sz w:val="26"/>
          <w:szCs w:val="26"/>
        </w:rPr>
        <w:t>Railway</w:t>
      </w:r>
      <w:r w:rsidRPr="00203E01">
        <w:rPr>
          <w:rFonts w:ascii="Calibri-Bold" w:hAnsi="Calibri-Bold" w:cs="Calibri-Bold"/>
          <w:sz w:val="26"/>
          <w:szCs w:val="26"/>
        </w:rPr>
        <w:t xml:space="preserve"> station</w:t>
      </w:r>
      <w:r w:rsidR="00203E01">
        <w:rPr>
          <w:rFonts w:ascii="Calibri-Bold" w:hAnsi="Calibri-Bold" w:cs="Calibri-Bold"/>
          <w:sz w:val="26"/>
          <w:szCs w:val="26"/>
        </w:rPr>
        <w:t>,</w:t>
      </w:r>
      <w:r w:rsidR="0051357F" w:rsidRPr="00203E01">
        <w:rPr>
          <w:rFonts w:ascii="Calibri-Bold" w:hAnsi="Calibri-Bold" w:cs="Calibri-Bold"/>
          <w:sz w:val="26"/>
          <w:szCs w:val="26"/>
        </w:rPr>
        <w:t xml:space="preserve"> item 3</w:t>
      </w:r>
      <w:r w:rsidRPr="00203E01">
        <w:rPr>
          <w:rFonts w:ascii="Calibri-Bold" w:hAnsi="Calibri-Bold" w:cs="Calibri-Bold"/>
          <w:sz w:val="26"/>
          <w:szCs w:val="26"/>
        </w:rPr>
        <w:t xml:space="preserve">, it </w:t>
      </w:r>
      <w:r w:rsidR="00203E01">
        <w:rPr>
          <w:rFonts w:ascii="Calibri-Bold" w:hAnsi="Calibri-Bold" w:cs="Calibri-Bold"/>
          <w:sz w:val="26"/>
          <w:szCs w:val="26"/>
        </w:rPr>
        <w:t xml:space="preserve">should be amended as the land is </w:t>
      </w:r>
      <w:r w:rsidRPr="00203E01">
        <w:rPr>
          <w:rFonts w:ascii="Calibri-Bold" w:hAnsi="Calibri-Bold" w:cs="Calibri-Bold"/>
          <w:sz w:val="26"/>
          <w:szCs w:val="26"/>
        </w:rPr>
        <w:t>under the ownership of Network Rail</w:t>
      </w:r>
      <w:r w:rsidR="00203E01">
        <w:rPr>
          <w:rFonts w:ascii="Calibri-Bold" w:hAnsi="Calibri-Bold" w:cs="Calibri-Bold"/>
          <w:sz w:val="26"/>
          <w:szCs w:val="26"/>
        </w:rPr>
        <w:t xml:space="preserve"> not Great Western.</w:t>
      </w:r>
    </w:p>
    <w:p w14:paraId="520627E1" w14:textId="58977942" w:rsidR="00CE75C4" w:rsidRDefault="00CE75C4" w:rsidP="00BE3B9C">
      <w:pPr>
        <w:pStyle w:val="ListParagraph"/>
        <w:numPr>
          <w:ilvl w:val="0"/>
          <w:numId w:val="7"/>
        </w:numPr>
        <w:rPr>
          <w:rFonts w:ascii="Calibri-Bold" w:hAnsi="Calibri-Bold" w:cs="Calibri-Bold"/>
          <w:sz w:val="26"/>
          <w:szCs w:val="26"/>
        </w:rPr>
      </w:pPr>
      <w:r w:rsidRPr="00BE3B9C">
        <w:rPr>
          <w:rFonts w:ascii="Calibri-Bold" w:hAnsi="Calibri-Bold" w:cs="Calibri-Bold"/>
          <w:sz w:val="26"/>
          <w:szCs w:val="26"/>
        </w:rPr>
        <w:t>On</w:t>
      </w:r>
      <w:r w:rsidR="001555CB" w:rsidRPr="00BE3B9C">
        <w:rPr>
          <w:rFonts w:ascii="Calibri-Bold" w:hAnsi="Calibri-Bold" w:cs="Calibri-Bold"/>
          <w:sz w:val="26"/>
          <w:szCs w:val="26"/>
        </w:rPr>
        <w:t xml:space="preserve"> </w:t>
      </w:r>
      <w:r w:rsidR="00EF5C9F">
        <w:rPr>
          <w:rFonts w:ascii="Calibri-Bold" w:hAnsi="Calibri-Bold" w:cs="Calibri-Bold"/>
          <w:sz w:val="26"/>
          <w:szCs w:val="26"/>
        </w:rPr>
        <w:t xml:space="preserve">the bins on Wharf Street, </w:t>
      </w:r>
      <w:r w:rsidR="001555CB" w:rsidRPr="00BE3B9C">
        <w:rPr>
          <w:rFonts w:ascii="Calibri-Bold" w:hAnsi="Calibri-Bold" w:cs="Calibri-Bold"/>
          <w:sz w:val="26"/>
          <w:szCs w:val="26"/>
        </w:rPr>
        <w:t xml:space="preserve">item 4, </w:t>
      </w:r>
      <w:r w:rsidR="004B0D59">
        <w:rPr>
          <w:rFonts w:ascii="Calibri-Bold" w:hAnsi="Calibri-Bold" w:cs="Calibri-Bold"/>
          <w:sz w:val="26"/>
          <w:szCs w:val="26"/>
        </w:rPr>
        <w:t xml:space="preserve">it was requested that the </w:t>
      </w:r>
      <w:r w:rsidR="001555CB" w:rsidRPr="00BE3B9C">
        <w:rPr>
          <w:rFonts w:ascii="Calibri-Bold" w:hAnsi="Calibri-Bold" w:cs="Calibri-Bold"/>
          <w:sz w:val="26"/>
          <w:szCs w:val="26"/>
        </w:rPr>
        <w:t xml:space="preserve">Council </w:t>
      </w:r>
      <w:r w:rsidR="00B863CD" w:rsidRPr="00BE3B9C">
        <w:rPr>
          <w:rFonts w:ascii="Calibri-Bold" w:hAnsi="Calibri-Bold" w:cs="Calibri-Bold"/>
          <w:sz w:val="26"/>
          <w:szCs w:val="26"/>
        </w:rPr>
        <w:t xml:space="preserve">write to the BID to </w:t>
      </w:r>
      <w:r w:rsidR="00794D25" w:rsidRPr="00BE3B9C">
        <w:rPr>
          <w:rFonts w:ascii="Calibri-Bold" w:hAnsi="Calibri-Bold" w:cs="Calibri-Bold"/>
          <w:sz w:val="26"/>
          <w:szCs w:val="26"/>
        </w:rPr>
        <w:t xml:space="preserve">request </w:t>
      </w:r>
      <w:r w:rsidR="00627C94">
        <w:rPr>
          <w:rFonts w:ascii="Calibri-Bold" w:hAnsi="Calibri-Bold" w:cs="Calibri-Bold"/>
          <w:sz w:val="26"/>
          <w:szCs w:val="26"/>
        </w:rPr>
        <w:t xml:space="preserve">that </w:t>
      </w:r>
      <w:r w:rsidR="00794D25" w:rsidRPr="00BE3B9C">
        <w:rPr>
          <w:rFonts w:ascii="Calibri-Bold" w:hAnsi="Calibri-Bold" w:cs="Calibri-Bold"/>
          <w:sz w:val="26"/>
          <w:szCs w:val="26"/>
        </w:rPr>
        <w:t xml:space="preserve">names be </w:t>
      </w:r>
      <w:r w:rsidR="00627C94">
        <w:rPr>
          <w:rFonts w:ascii="Calibri-Bold" w:hAnsi="Calibri-Bold" w:cs="Calibri-Bold"/>
          <w:sz w:val="26"/>
          <w:szCs w:val="26"/>
        </w:rPr>
        <w:t>put on</w:t>
      </w:r>
      <w:r w:rsidR="00794D25" w:rsidRPr="00BE3B9C">
        <w:rPr>
          <w:rFonts w:ascii="Calibri-Bold" w:hAnsi="Calibri-Bold" w:cs="Calibri-Bold"/>
          <w:sz w:val="26"/>
          <w:szCs w:val="26"/>
        </w:rPr>
        <w:t xml:space="preserve"> the bins. </w:t>
      </w:r>
    </w:p>
    <w:p w14:paraId="01EBD1B1" w14:textId="77777777" w:rsidR="001D1802" w:rsidRDefault="00EF5C9F" w:rsidP="001D1802">
      <w:pPr>
        <w:pStyle w:val="ListParagraph"/>
        <w:numPr>
          <w:ilvl w:val="0"/>
          <w:numId w:val="7"/>
        </w:numPr>
        <w:rPr>
          <w:rFonts w:ascii="Calibri-Bold" w:hAnsi="Calibri-Bold" w:cs="Calibri-Bold"/>
          <w:sz w:val="26"/>
          <w:szCs w:val="26"/>
        </w:rPr>
      </w:pPr>
      <w:r>
        <w:rPr>
          <w:rFonts w:ascii="Calibri-Bold" w:hAnsi="Calibri-Bold" w:cs="Calibri-Bold"/>
          <w:sz w:val="26"/>
          <w:szCs w:val="26"/>
        </w:rPr>
        <w:t>O</w:t>
      </w:r>
      <w:r w:rsidRPr="00203E01">
        <w:rPr>
          <w:rFonts w:ascii="Calibri-Bold" w:hAnsi="Calibri-Bold" w:cs="Calibri-Bold"/>
          <w:sz w:val="26"/>
          <w:szCs w:val="26"/>
        </w:rPr>
        <w:t>n form</w:t>
      </w:r>
      <w:r>
        <w:rPr>
          <w:rFonts w:ascii="Calibri-Bold" w:hAnsi="Calibri-Bold" w:cs="Calibri-Bold"/>
          <w:sz w:val="26"/>
          <w:szCs w:val="26"/>
        </w:rPr>
        <w:t>er</w:t>
      </w:r>
      <w:r w:rsidRPr="00203E01">
        <w:rPr>
          <w:rFonts w:ascii="Calibri-Bold" w:hAnsi="Calibri-Bold" w:cs="Calibri-Bold"/>
          <w:sz w:val="26"/>
          <w:szCs w:val="26"/>
        </w:rPr>
        <w:t xml:space="preserve"> banjo cycle</w:t>
      </w:r>
      <w:r>
        <w:rPr>
          <w:rFonts w:ascii="Calibri-Bold" w:hAnsi="Calibri-Bold" w:cs="Calibri-Bold"/>
          <w:sz w:val="26"/>
          <w:szCs w:val="26"/>
        </w:rPr>
        <w:t xml:space="preserve"> (40 Bartholomew Street)</w:t>
      </w:r>
      <w:r w:rsidRPr="00203E01">
        <w:rPr>
          <w:rFonts w:ascii="Calibri-Bold" w:hAnsi="Calibri-Bold" w:cs="Calibri-Bold"/>
          <w:sz w:val="26"/>
          <w:szCs w:val="26"/>
        </w:rPr>
        <w:t xml:space="preserve">, item 6, DSO to pass </w:t>
      </w:r>
      <w:r>
        <w:rPr>
          <w:rFonts w:ascii="Calibri-Bold" w:hAnsi="Calibri-Bold" w:cs="Calibri-Bold"/>
          <w:sz w:val="26"/>
          <w:szCs w:val="26"/>
        </w:rPr>
        <w:t xml:space="preserve">the update onto </w:t>
      </w:r>
      <w:r w:rsidRPr="00203E01">
        <w:rPr>
          <w:rFonts w:ascii="Calibri-Bold" w:hAnsi="Calibri-Bold" w:cs="Calibri-Bold"/>
          <w:sz w:val="26"/>
          <w:szCs w:val="26"/>
        </w:rPr>
        <w:t>the Heritage Working Group</w:t>
      </w:r>
      <w:r>
        <w:rPr>
          <w:rFonts w:ascii="Calibri-Bold" w:hAnsi="Calibri-Bold" w:cs="Calibri-Bold"/>
          <w:sz w:val="26"/>
          <w:szCs w:val="26"/>
        </w:rPr>
        <w:t xml:space="preserve"> for their information</w:t>
      </w:r>
      <w:r w:rsidRPr="00203E01">
        <w:rPr>
          <w:rFonts w:ascii="Calibri-Bold" w:hAnsi="Calibri-Bold" w:cs="Calibri-Bold"/>
          <w:sz w:val="26"/>
          <w:szCs w:val="26"/>
        </w:rPr>
        <w:t xml:space="preserve">. </w:t>
      </w:r>
    </w:p>
    <w:p w14:paraId="3B91C967" w14:textId="28ADA3D9" w:rsidR="000062BA" w:rsidRPr="001D1802" w:rsidRDefault="000062BA" w:rsidP="001D1802">
      <w:pPr>
        <w:pStyle w:val="ListParagraph"/>
        <w:numPr>
          <w:ilvl w:val="0"/>
          <w:numId w:val="7"/>
        </w:numPr>
        <w:rPr>
          <w:rFonts w:ascii="Calibri-Bold" w:hAnsi="Calibri-Bold" w:cs="Calibri-Bold"/>
          <w:sz w:val="26"/>
          <w:szCs w:val="26"/>
        </w:rPr>
      </w:pPr>
      <w:r w:rsidRPr="001D1802">
        <w:rPr>
          <w:rFonts w:ascii="Calibri-Bold" w:hAnsi="Calibri-Bold" w:cs="Calibri-Bold"/>
          <w:sz w:val="26"/>
          <w:szCs w:val="26"/>
        </w:rPr>
        <w:t xml:space="preserve">On </w:t>
      </w:r>
      <w:r w:rsidR="001D1802">
        <w:rPr>
          <w:rFonts w:ascii="Calibri-Bold" w:hAnsi="Calibri-Bold" w:cs="Calibri-Bold"/>
          <w:sz w:val="26"/>
          <w:szCs w:val="26"/>
        </w:rPr>
        <w:t xml:space="preserve">the former </w:t>
      </w:r>
      <w:r w:rsidRPr="001D1802">
        <w:rPr>
          <w:rFonts w:ascii="Calibri-Bold" w:hAnsi="Calibri-Bold" w:cs="Calibri-Bold"/>
          <w:sz w:val="26"/>
          <w:szCs w:val="26"/>
        </w:rPr>
        <w:t>Strada</w:t>
      </w:r>
      <w:r w:rsidR="001D1802">
        <w:rPr>
          <w:rFonts w:ascii="Calibri-Bold" w:hAnsi="Calibri-Bold" w:cs="Calibri-Bold"/>
          <w:sz w:val="26"/>
          <w:szCs w:val="26"/>
        </w:rPr>
        <w:t xml:space="preserve"> unit</w:t>
      </w:r>
      <w:r w:rsidRPr="001D1802">
        <w:rPr>
          <w:rFonts w:ascii="Calibri-Bold" w:hAnsi="Calibri-Bold" w:cs="Calibri-Bold"/>
          <w:sz w:val="26"/>
          <w:szCs w:val="26"/>
        </w:rPr>
        <w:t>,</w:t>
      </w:r>
      <w:r w:rsidR="00542174" w:rsidRPr="001D1802">
        <w:rPr>
          <w:rFonts w:ascii="Calibri-Bold" w:hAnsi="Calibri-Bold" w:cs="Calibri-Bold"/>
          <w:sz w:val="26"/>
          <w:szCs w:val="26"/>
        </w:rPr>
        <w:t xml:space="preserve"> item 9</w:t>
      </w:r>
      <w:r w:rsidR="002D7A6A">
        <w:rPr>
          <w:rFonts w:ascii="Calibri-Bold" w:hAnsi="Calibri-Bold" w:cs="Calibri-Bold"/>
          <w:sz w:val="26"/>
          <w:szCs w:val="26"/>
        </w:rPr>
        <w:t>,</w:t>
      </w:r>
      <w:r w:rsidRPr="001D1802">
        <w:rPr>
          <w:rFonts w:ascii="Calibri-Bold" w:hAnsi="Calibri-Bold" w:cs="Calibri-Bold"/>
          <w:sz w:val="26"/>
          <w:szCs w:val="26"/>
        </w:rPr>
        <w:t xml:space="preserve"> </w:t>
      </w:r>
      <w:r w:rsidR="0035302F">
        <w:rPr>
          <w:rFonts w:ascii="Calibri-Bold" w:hAnsi="Calibri-Bold" w:cs="Calibri-Bold"/>
          <w:sz w:val="26"/>
          <w:szCs w:val="26"/>
        </w:rPr>
        <w:t xml:space="preserve">it was requested </w:t>
      </w:r>
      <w:r w:rsidR="004E24E5">
        <w:rPr>
          <w:rFonts w:ascii="Calibri-Bold" w:hAnsi="Calibri-Bold" w:cs="Calibri-Bold"/>
          <w:sz w:val="26"/>
          <w:szCs w:val="26"/>
        </w:rPr>
        <w:t>to write to the BID</w:t>
      </w:r>
      <w:r w:rsidRPr="001D1802">
        <w:rPr>
          <w:rFonts w:ascii="Calibri-Bold" w:hAnsi="Calibri-Bold" w:cs="Calibri-Bold"/>
          <w:sz w:val="26"/>
          <w:szCs w:val="26"/>
        </w:rPr>
        <w:t xml:space="preserve"> to keep us </w:t>
      </w:r>
      <w:r w:rsidR="00C452A8" w:rsidRPr="001D1802">
        <w:rPr>
          <w:rFonts w:ascii="Calibri-Bold" w:hAnsi="Calibri-Bold" w:cs="Calibri-Bold"/>
          <w:sz w:val="26"/>
          <w:szCs w:val="26"/>
        </w:rPr>
        <w:t>informed</w:t>
      </w:r>
      <w:r w:rsidRPr="001D1802">
        <w:rPr>
          <w:rFonts w:ascii="Calibri-Bold" w:hAnsi="Calibri-Bold" w:cs="Calibri-Bold"/>
          <w:sz w:val="26"/>
          <w:szCs w:val="26"/>
        </w:rPr>
        <w:t xml:space="preserve"> about development. </w:t>
      </w:r>
    </w:p>
    <w:p w14:paraId="70F194F0" w14:textId="77777777" w:rsidR="00607EF0" w:rsidRDefault="00607EF0" w:rsidP="0051357F">
      <w:pPr>
        <w:ind w:left="1440"/>
        <w:contextualSpacing/>
        <w:rPr>
          <w:rFonts w:ascii="Calibri-Bold" w:hAnsi="Calibri-Bold" w:cs="Calibri-Bold"/>
          <w:sz w:val="26"/>
          <w:szCs w:val="26"/>
        </w:rPr>
      </w:pPr>
    </w:p>
    <w:p w14:paraId="4A912222" w14:textId="6951E616" w:rsidR="007B057C" w:rsidRPr="00A063A9" w:rsidRDefault="001D603B" w:rsidP="001D603B">
      <w:pPr>
        <w:ind w:left="1440" w:hanging="720"/>
        <w:contextualSpacing/>
        <w:rPr>
          <w:rFonts w:ascii="Calibri-Bold" w:hAnsi="Calibri-Bold" w:cs="Calibri-Bold"/>
          <w:sz w:val="26"/>
          <w:szCs w:val="26"/>
        </w:rPr>
      </w:pPr>
      <w:r w:rsidRPr="001D603B">
        <w:rPr>
          <w:rFonts w:ascii="Calibri-Bold" w:hAnsi="Calibri-Bold" w:cs="Calibri-Bold"/>
          <w:b/>
          <w:bCs/>
          <w:sz w:val="26"/>
          <w:szCs w:val="26"/>
        </w:rPr>
        <w:t>126.2</w:t>
      </w:r>
      <w:r w:rsidRPr="001D603B">
        <w:rPr>
          <w:rFonts w:ascii="Calibri-Bold" w:hAnsi="Calibri-Bold" w:cs="Calibri-Bold"/>
          <w:b/>
          <w:bCs/>
          <w:sz w:val="26"/>
          <w:szCs w:val="26"/>
        </w:rPr>
        <w:tab/>
      </w:r>
      <w:r w:rsidRPr="001D603B">
        <w:rPr>
          <w:rFonts w:ascii="Calibri-Bold" w:hAnsi="Calibri-Bold" w:cs="Calibri-Bold"/>
          <w:sz w:val="26"/>
          <w:szCs w:val="26"/>
        </w:rPr>
        <w:t>It was agreed to add the land adjacent to Roebuts Close and Ladybirds pre-school</w:t>
      </w:r>
      <w:r w:rsidR="00D12146">
        <w:rPr>
          <w:rFonts w:ascii="Calibri-Bold" w:hAnsi="Calibri-Bold" w:cs="Calibri-Bold"/>
          <w:sz w:val="26"/>
          <w:szCs w:val="26"/>
        </w:rPr>
        <w:t xml:space="preserve"> to the Section 215 list.</w:t>
      </w:r>
    </w:p>
    <w:p w14:paraId="176D7BDE" w14:textId="77777777" w:rsidR="00A063A9" w:rsidRPr="00A063A9" w:rsidRDefault="00A063A9" w:rsidP="00424D37">
      <w:pPr>
        <w:contextualSpacing/>
        <w:rPr>
          <w:rFonts w:ascii="Calibri-Bold" w:hAnsi="Calibri-Bold" w:cs="Calibri-Bold"/>
          <w:b/>
          <w:bCs/>
          <w:sz w:val="26"/>
          <w:szCs w:val="26"/>
        </w:rPr>
      </w:pPr>
    </w:p>
    <w:p w14:paraId="5E35A8EC" w14:textId="55267834" w:rsidR="00A063A9" w:rsidRPr="00A063A9" w:rsidRDefault="009E1E1E" w:rsidP="00424D37">
      <w:pPr>
        <w:contextualSpacing/>
        <w:rPr>
          <w:rFonts w:ascii="Calibri-Bold" w:hAnsi="Calibri-Bold" w:cs="Calibri-Bold"/>
          <w:b/>
          <w:sz w:val="26"/>
          <w:szCs w:val="26"/>
        </w:rPr>
      </w:pPr>
      <w:r>
        <w:rPr>
          <w:rFonts w:ascii="Calibri-Bold" w:hAnsi="Calibri-Bold" w:cs="Calibri-Bold"/>
          <w:b/>
          <w:sz w:val="26"/>
          <w:szCs w:val="26"/>
        </w:rPr>
        <w:t>127.</w:t>
      </w:r>
      <w:r>
        <w:rPr>
          <w:rFonts w:ascii="Calibri-Bold" w:hAnsi="Calibri-Bold" w:cs="Calibri-Bold"/>
          <w:b/>
          <w:sz w:val="26"/>
          <w:szCs w:val="26"/>
        </w:rPr>
        <w:tab/>
      </w:r>
      <w:r w:rsidR="00A063A9" w:rsidRPr="00A063A9">
        <w:rPr>
          <w:rFonts w:ascii="Calibri-Bold" w:hAnsi="Calibri-Bold" w:cs="Calibri-Bold"/>
          <w:b/>
          <w:sz w:val="26"/>
          <w:szCs w:val="26"/>
        </w:rPr>
        <w:t>Update on Newbury’s Neighbourhood Development Plan</w:t>
      </w:r>
    </w:p>
    <w:p w14:paraId="11D15261" w14:textId="33189689" w:rsidR="00A063A9" w:rsidRDefault="009E1E1E" w:rsidP="00424D37">
      <w:pPr>
        <w:ind w:left="720"/>
        <w:contextualSpacing/>
        <w:rPr>
          <w:rFonts w:ascii="Calibri-Bold" w:hAnsi="Calibri-Bold" w:cs="Calibri-Bold"/>
          <w:bCs/>
          <w:sz w:val="26"/>
          <w:szCs w:val="26"/>
        </w:rPr>
      </w:pPr>
      <w:r w:rsidRPr="004B35C5">
        <w:rPr>
          <w:rFonts w:ascii="Calibri-Bold" w:hAnsi="Calibri-Bold" w:cs="Calibri-Bold"/>
          <w:bCs/>
          <w:sz w:val="26"/>
          <w:szCs w:val="26"/>
        </w:rPr>
        <w:t xml:space="preserve">An update on Newbury’s Neighbourhood Development Plan was </w:t>
      </w:r>
      <w:r w:rsidR="004B35C5" w:rsidRPr="004B35C5">
        <w:rPr>
          <w:rFonts w:ascii="Calibri-Bold" w:hAnsi="Calibri-Bold" w:cs="Calibri-Bold"/>
          <w:bCs/>
          <w:sz w:val="26"/>
          <w:szCs w:val="26"/>
        </w:rPr>
        <w:t>received and noted by members.</w:t>
      </w:r>
    </w:p>
    <w:p w14:paraId="3B35EF2A" w14:textId="77777777" w:rsidR="00330AED" w:rsidRDefault="00330AED" w:rsidP="00424D37">
      <w:pPr>
        <w:ind w:left="720"/>
        <w:contextualSpacing/>
        <w:rPr>
          <w:rFonts w:ascii="Calibri-Bold" w:hAnsi="Calibri-Bold" w:cs="Calibri-Bold"/>
          <w:bCs/>
          <w:sz w:val="26"/>
          <w:szCs w:val="26"/>
        </w:rPr>
      </w:pPr>
    </w:p>
    <w:p w14:paraId="7DC5E918" w14:textId="6299A403" w:rsidR="0093118C" w:rsidRPr="00A063A9" w:rsidRDefault="0093118C" w:rsidP="00424D37">
      <w:pPr>
        <w:ind w:left="720"/>
        <w:contextualSpacing/>
        <w:rPr>
          <w:rFonts w:ascii="Calibri-Bold" w:hAnsi="Calibri-Bold" w:cs="Calibri-Bold"/>
          <w:bCs/>
          <w:sz w:val="26"/>
          <w:szCs w:val="26"/>
        </w:rPr>
      </w:pPr>
      <w:r>
        <w:rPr>
          <w:rFonts w:ascii="Calibri-Bold" w:hAnsi="Calibri-Bold" w:cs="Calibri-Bold"/>
          <w:bCs/>
          <w:sz w:val="26"/>
          <w:szCs w:val="26"/>
        </w:rPr>
        <w:t>The NDP Steering Group meeting is scheduled for the 20</w:t>
      </w:r>
      <w:r w:rsidRPr="0093118C">
        <w:rPr>
          <w:rFonts w:ascii="Calibri-Bold" w:hAnsi="Calibri-Bold" w:cs="Calibri-Bold"/>
          <w:bCs/>
          <w:sz w:val="26"/>
          <w:szCs w:val="26"/>
          <w:vertAlign w:val="superscript"/>
        </w:rPr>
        <w:t>th</w:t>
      </w:r>
      <w:r>
        <w:rPr>
          <w:rFonts w:ascii="Calibri-Bold" w:hAnsi="Calibri-Bold" w:cs="Calibri-Bold"/>
          <w:bCs/>
          <w:sz w:val="26"/>
          <w:szCs w:val="26"/>
        </w:rPr>
        <w:t xml:space="preserve"> of December at 7:30pm</w:t>
      </w:r>
      <w:r w:rsidR="001313B1">
        <w:rPr>
          <w:rFonts w:ascii="Calibri-Bold" w:hAnsi="Calibri-Bold" w:cs="Calibri-Bold"/>
          <w:bCs/>
          <w:sz w:val="26"/>
          <w:szCs w:val="26"/>
        </w:rPr>
        <w:t>/19:30</w:t>
      </w:r>
      <w:r>
        <w:rPr>
          <w:rFonts w:ascii="Calibri-Bold" w:hAnsi="Calibri-Bold" w:cs="Calibri-Bold"/>
          <w:bCs/>
          <w:sz w:val="26"/>
          <w:szCs w:val="26"/>
        </w:rPr>
        <w:t xml:space="preserve"> and held via zoom. </w:t>
      </w:r>
    </w:p>
    <w:p w14:paraId="33D6EE76" w14:textId="77777777" w:rsidR="004B35C5" w:rsidRDefault="004B35C5" w:rsidP="00424D37">
      <w:pPr>
        <w:contextualSpacing/>
        <w:rPr>
          <w:rFonts w:ascii="Calibri-Bold" w:hAnsi="Calibri-Bold" w:cs="Calibri-Bold"/>
          <w:b/>
          <w:sz w:val="26"/>
          <w:szCs w:val="26"/>
        </w:rPr>
      </w:pPr>
    </w:p>
    <w:p w14:paraId="7CD2F0B9" w14:textId="77777777" w:rsidR="001A0535" w:rsidRDefault="001A0535" w:rsidP="00424D37">
      <w:pPr>
        <w:contextualSpacing/>
        <w:rPr>
          <w:rFonts w:ascii="Calibri-Bold" w:hAnsi="Calibri-Bold" w:cs="Calibri-Bold"/>
          <w:b/>
          <w:sz w:val="26"/>
          <w:szCs w:val="26"/>
        </w:rPr>
      </w:pPr>
    </w:p>
    <w:p w14:paraId="2A08960F" w14:textId="77777777" w:rsidR="004B35C5" w:rsidRDefault="004B35C5" w:rsidP="00424D37">
      <w:pPr>
        <w:contextualSpacing/>
        <w:rPr>
          <w:rFonts w:ascii="Calibri-Bold" w:hAnsi="Calibri-Bold" w:cs="Calibri-Bold"/>
          <w:b/>
          <w:sz w:val="26"/>
          <w:szCs w:val="26"/>
        </w:rPr>
      </w:pPr>
      <w:r>
        <w:rPr>
          <w:rFonts w:ascii="Calibri-Bold" w:hAnsi="Calibri-Bold" w:cs="Calibri-Bold"/>
          <w:b/>
          <w:sz w:val="26"/>
          <w:szCs w:val="26"/>
        </w:rPr>
        <w:lastRenderedPageBreak/>
        <w:t>128.</w:t>
      </w:r>
      <w:r>
        <w:rPr>
          <w:rFonts w:ascii="Calibri-Bold" w:hAnsi="Calibri-Bold" w:cs="Calibri-Bold"/>
          <w:b/>
          <w:sz w:val="26"/>
          <w:szCs w:val="26"/>
        </w:rPr>
        <w:tab/>
      </w:r>
      <w:r w:rsidR="00A063A9" w:rsidRPr="004B35C5">
        <w:rPr>
          <w:rFonts w:ascii="Calibri-Bold" w:hAnsi="Calibri-Bold" w:cs="Calibri-Bold"/>
          <w:b/>
          <w:sz w:val="26"/>
          <w:szCs w:val="26"/>
        </w:rPr>
        <w:t>Update from the Heritage Working Group</w:t>
      </w:r>
    </w:p>
    <w:p w14:paraId="21E5FD83" w14:textId="68B62A32" w:rsidR="0005504D" w:rsidRDefault="004B35C5" w:rsidP="00765993">
      <w:pPr>
        <w:ind w:left="720"/>
        <w:contextualSpacing/>
        <w:rPr>
          <w:rFonts w:ascii="Calibri-Bold" w:hAnsi="Calibri-Bold" w:cs="Calibri-Bold"/>
          <w:bCs/>
          <w:sz w:val="26"/>
          <w:szCs w:val="26"/>
        </w:rPr>
      </w:pPr>
      <w:r w:rsidRPr="004B35C5">
        <w:rPr>
          <w:rFonts w:ascii="Calibri-Bold" w:hAnsi="Calibri-Bold" w:cs="Calibri-Bold"/>
          <w:bCs/>
          <w:sz w:val="26"/>
          <w:szCs w:val="26"/>
        </w:rPr>
        <w:t xml:space="preserve">An update </w:t>
      </w:r>
      <w:r>
        <w:rPr>
          <w:rFonts w:ascii="Calibri-Bold" w:hAnsi="Calibri-Bold" w:cs="Calibri-Bold"/>
          <w:bCs/>
          <w:sz w:val="26"/>
          <w:szCs w:val="26"/>
        </w:rPr>
        <w:t xml:space="preserve">from the </w:t>
      </w:r>
      <w:r w:rsidR="00DF1BF5">
        <w:rPr>
          <w:rFonts w:ascii="Calibri-Bold" w:hAnsi="Calibri-Bold" w:cs="Calibri-Bold"/>
          <w:bCs/>
          <w:sz w:val="26"/>
          <w:szCs w:val="26"/>
        </w:rPr>
        <w:t>HWG</w:t>
      </w:r>
      <w:r>
        <w:rPr>
          <w:rFonts w:ascii="Calibri-Bold" w:hAnsi="Calibri-Bold" w:cs="Calibri-Bold"/>
          <w:bCs/>
          <w:sz w:val="26"/>
          <w:szCs w:val="26"/>
        </w:rPr>
        <w:t xml:space="preserve"> </w:t>
      </w:r>
      <w:r w:rsidRPr="004B35C5">
        <w:rPr>
          <w:rFonts w:ascii="Calibri-Bold" w:hAnsi="Calibri-Bold" w:cs="Calibri-Bold"/>
          <w:bCs/>
          <w:sz w:val="26"/>
          <w:szCs w:val="26"/>
        </w:rPr>
        <w:t>was received and noted by members.</w:t>
      </w:r>
    </w:p>
    <w:p w14:paraId="701934B7" w14:textId="1C3A2021" w:rsidR="0005504D" w:rsidRDefault="0005504D" w:rsidP="00C87EB1">
      <w:pPr>
        <w:ind w:left="720"/>
        <w:contextualSpacing/>
        <w:rPr>
          <w:rFonts w:ascii="Calibri-Bold" w:hAnsi="Calibri-Bold" w:cs="Calibri-Bold"/>
          <w:bCs/>
          <w:sz w:val="26"/>
          <w:szCs w:val="26"/>
        </w:rPr>
      </w:pPr>
      <w:r>
        <w:rPr>
          <w:rFonts w:ascii="Calibri-Bold" w:hAnsi="Calibri-Bold" w:cs="Calibri-Bold"/>
          <w:bCs/>
          <w:sz w:val="26"/>
          <w:szCs w:val="26"/>
        </w:rPr>
        <w:t>Members praised the HWG for providing such a comprehensive report and than</w:t>
      </w:r>
      <w:r w:rsidR="00351D5E">
        <w:rPr>
          <w:rFonts w:ascii="Calibri-Bold" w:hAnsi="Calibri-Bold" w:cs="Calibri-Bold"/>
          <w:bCs/>
          <w:sz w:val="26"/>
          <w:szCs w:val="26"/>
        </w:rPr>
        <w:t xml:space="preserve">ked them for their hard work. </w:t>
      </w:r>
    </w:p>
    <w:p w14:paraId="36C538B0" w14:textId="77777777" w:rsidR="001A0535" w:rsidRDefault="001A0535" w:rsidP="00C87EB1">
      <w:pPr>
        <w:ind w:left="720"/>
        <w:contextualSpacing/>
        <w:rPr>
          <w:rFonts w:ascii="Calibri-Bold" w:hAnsi="Calibri-Bold" w:cs="Calibri-Bold"/>
          <w:bCs/>
          <w:sz w:val="26"/>
          <w:szCs w:val="26"/>
        </w:rPr>
      </w:pPr>
    </w:p>
    <w:p w14:paraId="6AA1128F" w14:textId="77777777" w:rsidR="00EA32CC" w:rsidRDefault="00DF1BF5" w:rsidP="00EA32CC">
      <w:pPr>
        <w:contextualSpacing/>
        <w:rPr>
          <w:rFonts w:ascii="Calibri-Bold" w:hAnsi="Calibri-Bold" w:cs="Calibri-Bold"/>
          <w:b/>
          <w:sz w:val="26"/>
          <w:szCs w:val="26"/>
        </w:rPr>
      </w:pPr>
      <w:r w:rsidRPr="00DF1BF5">
        <w:rPr>
          <w:rFonts w:ascii="Calibri-Bold" w:hAnsi="Calibri-Bold" w:cs="Calibri-Bold"/>
          <w:b/>
          <w:sz w:val="26"/>
          <w:szCs w:val="26"/>
        </w:rPr>
        <w:t>129.</w:t>
      </w:r>
      <w:r w:rsidRPr="00DF1BF5">
        <w:rPr>
          <w:rFonts w:ascii="Calibri-Bold" w:hAnsi="Calibri-Bold" w:cs="Calibri-Bold"/>
          <w:b/>
          <w:sz w:val="26"/>
          <w:szCs w:val="26"/>
        </w:rPr>
        <w:tab/>
      </w:r>
      <w:r w:rsidR="00A063A9" w:rsidRPr="00A063A9">
        <w:rPr>
          <w:rFonts w:ascii="Calibri-Bold" w:hAnsi="Calibri-Bold" w:cs="Calibri-Bold"/>
          <w:b/>
          <w:sz w:val="26"/>
          <w:szCs w:val="26"/>
        </w:rPr>
        <w:t>Update from the Town Centre Working Group</w:t>
      </w:r>
    </w:p>
    <w:p w14:paraId="31085CDF" w14:textId="0FFCC3B1" w:rsidR="008C333D" w:rsidRDefault="00DF1BF5" w:rsidP="00765993">
      <w:pPr>
        <w:ind w:firstLine="720"/>
        <w:contextualSpacing/>
        <w:rPr>
          <w:rFonts w:ascii="Calibri-Bold" w:hAnsi="Calibri-Bold" w:cs="Calibri-Bold"/>
          <w:bCs/>
          <w:sz w:val="26"/>
          <w:szCs w:val="26"/>
        </w:rPr>
      </w:pPr>
      <w:r w:rsidRPr="00EA32CC">
        <w:rPr>
          <w:rFonts w:ascii="Calibri-Bold" w:hAnsi="Calibri-Bold" w:cs="Calibri-Bold"/>
          <w:bCs/>
          <w:sz w:val="26"/>
          <w:szCs w:val="26"/>
        </w:rPr>
        <w:t>An update from the TCWG was received and noted by members.</w:t>
      </w:r>
    </w:p>
    <w:p w14:paraId="288AAD21" w14:textId="0FEA4824" w:rsidR="008C333D" w:rsidRDefault="00215078" w:rsidP="008C333D">
      <w:pPr>
        <w:ind w:left="720"/>
        <w:contextualSpacing/>
        <w:rPr>
          <w:rFonts w:ascii="Calibri-Bold" w:hAnsi="Calibri-Bold" w:cs="Calibri-Bold"/>
          <w:bCs/>
          <w:sz w:val="26"/>
          <w:szCs w:val="26"/>
        </w:rPr>
      </w:pPr>
      <w:r>
        <w:rPr>
          <w:rFonts w:ascii="Calibri-Bold" w:hAnsi="Calibri-Bold" w:cs="Calibri-Bold"/>
          <w:bCs/>
          <w:sz w:val="26"/>
          <w:szCs w:val="26"/>
        </w:rPr>
        <w:t>It was requested that the</w:t>
      </w:r>
      <w:r w:rsidR="008C333D">
        <w:rPr>
          <w:rFonts w:ascii="Calibri-Bold" w:hAnsi="Calibri-Bold" w:cs="Calibri-Bold"/>
          <w:bCs/>
          <w:sz w:val="26"/>
          <w:szCs w:val="26"/>
        </w:rPr>
        <w:t xml:space="preserve"> DSO write to WBC to ask about when the date of the </w:t>
      </w:r>
      <w:r w:rsidR="00FF21B2">
        <w:rPr>
          <w:rFonts w:ascii="Calibri-Bold" w:hAnsi="Calibri-Bold" w:cs="Calibri-Bold"/>
          <w:bCs/>
          <w:sz w:val="26"/>
          <w:szCs w:val="26"/>
        </w:rPr>
        <w:t xml:space="preserve">Town Centre </w:t>
      </w:r>
      <w:r w:rsidR="008C333D">
        <w:rPr>
          <w:rFonts w:ascii="Calibri-Bold" w:hAnsi="Calibri-Bold" w:cs="Calibri-Bold"/>
          <w:bCs/>
          <w:sz w:val="26"/>
          <w:szCs w:val="26"/>
        </w:rPr>
        <w:t xml:space="preserve">Vision will be published. </w:t>
      </w:r>
    </w:p>
    <w:p w14:paraId="20AA445F" w14:textId="77777777" w:rsidR="00EA32CC" w:rsidRPr="00EA32CC" w:rsidRDefault="00EA32CC" w:rsidP="00EA32CC">
      <w:pPr>
        <w:ind w:firstLine="720"/>
        <w:contextualSpacing/>
        <w:rPr>
          <w:rFonts w:ascii="Calibri-Bold" w:hAnsi="Calibri-Bold" w:cs="Calibri-Bold"/>
          <w:b/>
          <w:sz w:val="26"/>
          <w:szCs w:val="26"/>
        </w:rPr>
      </w:pPr>
    </w:p>
    <w:p w14:paraId="0BA4520B" w14:textId="626BDDF7" w:rsidR="00A063A9" w:rsidRPr="000C4F28" w:rsidRDefault="000C4F28" w:rsidP="00424D37">
      <w:pPr>
        <w:contextualSpacing/>
        <w:rPr>
          <w:rFonts w:ascii="Calibri-Bold" w:hAnsi="Calibri-Bold" w:cs="Calibri-Bold"/>
          <w:b/>
          <w:sz w:val="26"/>
          <w:szCs w:val="26"/>
        </w:rPr>
      </w:pPr>
      <w:r w:rsidRPr="000C4F28">
        <w:rPr>
          <w:rFonts w:ascii="Calibri-Bold" w:hAnsi="Calibri-Bold" w:cs="Calibri-Bold"/>
          <w:b/>
          <w:sz w:val="26"/>
          <w:szCs w:val="26"/>
        </w:rPr>
        <w:t>130.</w:t>
      </w:r>
      <w:r w:rsidRPr="000C4F28">
        <w:rPr>
          <w:rFonts w:ascii="Calibri-Bold" w:hAnsi="Calibri-Bold" w:cs="Calibri-Bold"/>
          <w:b/>
          <w:sz w:val="26"/>
          <w:szCs w:val="26"/>
        </w:rPr>
        <w:tab/>
      </w:r>
      <w:r w:rsidR="00A063A9" w:rsidRPr="000C4F28">
        <w:rPr>
          <w:rFonts w:ascii="Calibri-Bold" w:hAnsi="Calibri-Bold" w:cs="Calibri-Bold"/>
          <w:b/>
          <w:sz w:val="26"/>
          <w:szCs w:val="26"/>
        </w:rPr>
        <w:t xml:space="preserve">Update from the Sandleford Joint Working Group </w:t>
      </w:r>
    </w:p>
    <w:p w14:paraId="3EFAC6EE" w14:textId="77777777" w:rsidR="00DE343E" w:rsidRPr="00DE343E" w:rsidRDefault="00DE343E" w:rsidP="00424D37">
      <w:pPr>
        <w:ind w:left="720"/>
        <w:contextualSpacing/>
        <w:rPr>
          <w:rFonts w:ascii="Calibri-Bold" w:hAnsi="Calibri-Bold" w:cs="Calibri-Bold"/>
          <w:b/>
          <w:iCs/>
          <w:sz w:val="26"/>
          <w:szCs w:val="26"/>
        </w:rPr>
      </w:pPr>
      <w:r w:rsidRPr="00DE343E">
        <w:rPr>
          <w:rFonts w:ascii="Calibri-Bold" w:hAnsi="Calibri-Bold" w:cs="Calibri-Bold"/>
          <w:iCs/>
          <w:sz w:val="26"/>
          <w:szCs w:val="26"/>
        </w:rPr>
        <w:t>An update from the SJWG was received and noted by members.</w:t>
      </w:r>
    </w:p>
    <w:p w14:paraId="765C9906" w14:textId="77777777" w:rsidR="00DE343E" w:rsidRDefault="00DE343E" w:rsidP="00424D37">
      <w:pPr>
        <w:contextualSpacing/>
        <w:rPr>
          <w:rFonts w:ascii="Calibri-Bold" w:hAnsi="Calibri-Bold" w:cs="Calibri-Bold"/>
          <w:b/>
          <w:sz w:val="26"/>
          <w:szCs w:val="26"/>
        </w:rPr>
      </w:pPr>
    </w:p>
    <w:p w14:paraId="7145C5FE" w14:textId="4EE8B60E" w:rsidR="00A063A9" w:rsidRPr="00A063A9" w:rsidRDefault="00DE343E" w:rsidP="00424D37">
      <w:pPr>
        <w:contextualSpacing/>
        <w:rPr>
          <w:rFonts w:ascii="Calibri-Bold" w:hAnsi="Calibri-Bold" w:cs="Calibri-Bold"/>
          <w:b/>
          <w:sz w:val="26"/>
          <w:szCs w:val="26"/>
        </w:rPr>
      </w:pPr>
      <w:r>
        <w:rPr>
          <w:rFonts w:ascii="Calibri-Bold" w:hAnsi="Calibri-Bold" w:cs="Calibri-Bold"/>
          <w:b/>
          <w:sz w:val="26"/>
          <w:szCs w:val="26"/>
        </w:rPr>
        <w:t>131.</w:t>
      </w:r>
      <w:r>
        <w:rPr>
          <w:rFonts w:ascii="Calibri-Bold" w:hAnsi="Calibri-Bold" w:cs="Calibri-Bold"/>
          <w:b/>
          <w:sz w:val="26"/>
          <w:szCs w:val="26"/>
        </w:rPr>
        <w:tab/>
      </w:r>
      <w:r w:rsidR="00A063A9" w:rsidRPr="00A063A9">
        <w:rPr>
          <w:rFonts w:ascii="Calibri-Bold" w:hAnsi="Calibri-Bold" w:cs="Calibri-Bold"/>
          <w:b/>
          <w:sz w:val="26"/>
          <w:szCs w:val="26"/>
        </w:rPr>
        <w:t xml:space="preserve">Update from The Western Area Planning Committee </w:t>
      </w:r>
    </w:p>
    <w:p w14:paraId="6BF55D73" w14:textId="77777777" w:rsidR="004102C3" w:rsidRPr="004102C3" w:rsidRDefault="004102C3" w:rsidP="00424D37">
      <w:pPr>
        <w:ind w:left="720"/>
        <w:contextualSpacing/>
        <w:rPr>
          <w:rFonts w:ascii="Calibri-Bold" w:hAnsi="Calibri-Bold" w:cs="Calibri-Bold"/>
          <w:b/>
          <w:bCs/>
          <w:sz w:val="26"/>
          <w:szCs w:val="26"/>
        </w:rPr>
      </w:pPr>
      <w:r w:rsidRPr="004102C3">
        <w:rPr>
          <w:rFonts w:ascii="Calibri-Bold" w:hAnsi="Calibri-Bold" w:cs="Calibri-Bold"/>
          <w:sz w:val="26"/>
          <w:szCs w:val="26"/>
        </w:rPr>
        <w:t>An update from the WAP Committee was received and noted by members.</w:t>
      </w:r>
    </w:p>
    <w:p w14:paraId="05E42E90" w14:textId="77777777" w:rsidR="00F21B8A" w:rsidRDefault="00F21B8A" w:rsidP="00F21B8A">
      <w:pPr>
        <w:ind w:firstLine="720"/>
        <w:contextualSpacing/>
        <w:rPr>
          <w:rFonts w:ascii="Calibri-Bold" w:hAnsi="Calibri-Bold" w:cs="Calibri-Bold"/>
          <w:b/>
          <w:bCs/>
          <w:sz w:val="26"/>
          <w:szCs w:val="26"/>
        </w:rPr>
      </w:pPr>
    </w:p>
    <w:p w14:paraId="30A3F398" w14:textId="295724E5" w:rsidR="00F21B8A" w:rsidRPr="00C535C2" w:rsidRDefault="00F21B8A" w:rsidP="00F21B8A">
      <w:pPr>
        <w:ind w:firstLine="720"/>
        <w:contextualSpacing/>
        <w:rPr>
          <w:rFonts w:ascii="Calibri-Bold" w:hAnsi="Calibri-Bold" w:cs="Calibri-Bold"/>
          <w:sz w:val="26"/>
          <w:szCs w:val="26"/>
        </w:rPr>
      </w:pPr>
      <w:r w:rsidRPr="00FB0F51">
        <w:rPr>
          <w:rFonts w:ascii="Calibri-Bold" w:hAnsi="Calibri-Bold" w:cs="Calibri-Bold"/>
          <w:b/>
          <w:bCs/>
          <w:sz w:val="26"/>
          <w:szCs w:val="26"/>
        </w:rPr>
        <w:t>Proposed:</w:t>
      </w:r>
      <w:r w:rsidRPr="00C535C2">
        <w:rPr>
          <w:rFonts w:ascii="Calibri-Bold" w:hAnsi="Calibri-Bold" w:cs="Calibri-Bold"/>
          <w:sz w:val="26"/>
          <w:szCs w:val="26"/>
        </w:rPr>
        <w:t xml:space="preserve"> Councillor </w:t>
      </w:r>
      <w:r w:rsidR="00A45D73">
        <w:rPr>
          <w:rFonts w:ascii="Calibri-Bold" w:hAnsi="Calibri-Bold" w:cs="Calibri-Bold"/>
          <w:sz w:val="26"/>
          <w:szCs w:val="26"/>
        </w:rPr>
        <w:t>Tony Vickers</w:t>
      </w:r>
    </w:p>
    <w:p w14:paraId="1CC4E5AA" w14:textId="5C465DAA" w:rsidR="00F21B8A" w:rsidRPr="00C535C2" w:rsidRDefault="00F21B8A" w:rsidP="00F21B8A">
      <w:pPr>
        <w:ind w:firstLine="720"/>
        <w:contextualSpacing/>
        <w:rPr>
          <w:rFonts w:ascii="Calibri-Bold" w:hAnsi="Calibri-Bold" w:cs="Calibri-Bold"/>
          <w:sz w:val="26"/>
          <w:szCs w:val="26"/>
        </w:rPr>
      </w:pPr>
      <w:r w:rsidRPr="00FB0F51">
        <w:rPr>
          <w:rFonts w:ascii="Calibri-Bold" w:hAnsi="Calibri-Bold" w:cs="Calibri-Bold"/>
          <w:b/>
          <w:bCs/>
          <w:sz w:val="26"/>
          <w:szCs w:val="26"/>
        </w:rPr>
        <w:t>Seconded:</w:t>
      </w:r>
      <w:r w:rsidRPr="00C535C2">
        <w:rPr>
          <w:rFonts w:ascii="Calibri-Bold" w:hAnsi="Calibri-Bold" w:cs="Calibri-Bold"/>
          <w:sz w:val="26"/>
          <w:szCs w:val="26"/>
        </w:rPr>
        <w:t xml:space="preserve"> Councillor </w:t>
      </w:r>
      <w:r w:rsidR="00A45D73">
        <w:rPr>
          <w:rFonts w:ascii="Calibri-Bold" w:hAnsi="Calibri-Bold" w:cs="Calibri-Bold"/>
          <w:sz w:val="26"/>
          <w:szCs w:val="26"/>
        </w:rPr>
        <w:t>Phil Barnett</w:t>
      </w:r>
    </w:p>
    <w:p w14:paraId="48AB5D42" w14:textId="1F347247" w:rsidR="00F21B8A" w:rsidRPr="00C535C2" w:rsidRDefault="00F21B8A" w:rsidP="00F21B8A">
      <w:pPr>
        <w:ind w:left="720"/>
        <w:contextualSpacing/>
        <w:rPr>
          <w:rFonts w:ascii="Calibri-Bold" w:hAnsi="Calibri-Bold" w:cs="Calibri-Bold"/>
          <w:sz w:val="26"/>
          <w:szCs w:val="26"/>
        </w:rPr>
      </w:pPr>
      <w:r w:rsidRPr="00FB0F51">
        <w:rPr>
          <w:rFonts w:ascii="Calibri-Bold" w:hAnsi="Calibri-Bold" w:cs="Calibri-Bold"/>
          <w:b/>
          <w:bCs/>
          <w:sz w:val="26"/>
          <w:szCs w:val="26"/>
        </w:rPr>
        <w:t>Resolved:</w:t>
      </w:r>
      <w:r w:rsidRPr="00C535C2">
        <w:rPr>
          <w:rFonts w:ascii="Calibri-Bold" w:hAnsi="Calibri-Bold" w:cs="Calibri-Bold"/>
          <w:sz w:val="26"/>
          <w:szCs w:val="26"/>
        </w:rPr>
        <w:t xml:space="preserve"> That </w:t>
      </w:r>
      <w:r w:rsidRPr="003D6553">
        <w:rPr>
          <w:rFonts w:ascii="Calibri-Bold" w:hAnsi="Calibri-Bold" w:cs="Calibri-Bold"/>
          <w:sz w:val="26"/>
          <w:szCs w:val="26"/>
        </w:rPr>
        <w:t xml:space="preserve">Councillor </w:t>
      </w:r>
      <w:r w:rsidR="00A45D73" w:rsidRPr="003D6553">
        <w:rPr>
          <w:rFonts w:ascii="Calibri-Bold" w:hAnsi="Calibri-Bold" w:cs="Calibri-Bold"/>
          <w:sz w:val="26"/>
          <w:szCs w:val="26"/>
        </w:rPr>
        <w:t>Vaughan Miller</w:t>
      </w:r>
      <w:r w:rsidRPr="003D6553">
        <w:rPr>
          <w:rFonts w:ascii="Calibri-Bold" w:hAnsi="Calibri-Bold" w:cs="Calibri-Bold"/>
          <w:sz w:val="26"/>
          <w:szCs w:val="26"/>
        </w:rPr>
        <w:t xml:space="preserve"> </w:t>
      </w:r>
      <w:r w:rsidRPr="00C535C2">
        <w:rPr>
          <w:rFonts w:ascii="Calibri-Bold" w:hAnsi="Calibri-Bold" w:cs="Calibri-Bold"/>
          <w:sz w:val="26"/>
          <w:szCs w:val="26"/>
        </w:rPr>
        <w:t xml:space="preserve">be approved as NTCs representative for the site visit for the </w:t>
      </w:r>
      <w:r w:rsidR="00F373FF">
        <w:rPr>
          <w:rFonts w:ascii="Calibri-Bold" w:hAnsi="Calibri-Bold" w:cs="Calibri-Bold"/>
          <w:sz w:val="26"/>
          <w:szCs w:val="26"/>
        </w:rPr>
        <w:t xml:space="preserve">Monks Lane Sports Hub </w:t>
      </w:r>
      <w:r w:rsidRPr="00C535C2">
        <w:rPr>
          <w:rFonts w:ascii="Calibri-Bold" w:hAnsi="Calibri-Bold" w:cs="Calibri-Bold"/>
          <w:sz w:val="26"/>
          <w:szCs w:val="26"/>
        </w:rPr>
        <w:t>application</w:t>
      </w:r>
      <w:r>
        <w:rPr>
          <w:rFonts w:ascii="Calibri-Bold" w:hAnsi="Calibri-Bold" w:cs="Calibri-Bold"/>
          <w:sz w:val="26"/>
          <w:szCs w:val="26"/>
        </w:rPr>
        <w:t xml:space="preserve"> </w:t>
      </w:r>
      <w:hyperlink r:id="rId10" w:history="1">
        <w:r w:rsidRPr="00C535C2">
          <w:rPr>
            <w:rStyle w:val="Hyperlink"/>
            <w:rFonts w:ascii="Calibri-Bold" w:hAnsi="Calibri-Bold" w:cs="Calibri-Bold"/>
            <w:sz w:val="26"/>
            <w:szCs w:val="26"/>
          </w:rPr>
          <w:t>21/02173/COMIND</w:t>
        </w:r>
      </w:hyperlink>
      <w:r w:rsidRPr="00C535C2">
        <w:rPr>
          <w:rFonts w:ascii="Calibri-Bold" w:hAnsi="Calibri-Bold" w:cs="Calibri-Bold"/>
          <w:sz w:val="26"/>
          <w:szCs w:val="26"/>
        </w:rPr>
        <w:t xml:space="preserve">, </w:t>
      </w:r>
      <w:r>
        <w:rPr>
          <w:rFonts w:ascii="Calibri-Bold" w:hAnsi="Calibri-Bold" w:cs="Calibri-Bold"/>
          <w:sz w:val="26"/>
          <w:szCs w:val="26"/>
        </w:rPr>
        <w:t xml:space="preserve">for </w:t>
      </w:r>
      <w:r w:rsidRPr="00122237">
        <w:rPr>
          <w:rFonts w:ascii="Calibri-Bold" w:hAnsi="Calibri-Bold" w:cs="Calibri-Bold"/>
          <w:sz w:val="26"/>
          <w:szCs w:val="26"/>
        </w:rPr>
        <w:t>‘… a single storey sports pavilion building and car park providing facilities and social space to support a proposed artificial turf pitch, F2(C). The proposed artificial turf pitch forms part of this application and includes fencing, storage, spectator seating and artificial lighting. The building will provide approximately 400m² of internal floor space of use class F2(B)’</w:t>
      </w:r>
      <w:r>
        <w:rPr>
          <w:rFonts w:ascii="Calibri-Bold" w:hAnsi="Calibri-Bold" w:cs="Calibri-Bold"/>
          <w:sz w:val="26"/>
          <w:szCs w:val="26"/>
        </w:rPr>
        <w:t xml:space="preserve">, </w:t>
      </w:r>
      <w:r w:rsidRPr="00C535C2">
        <w:rPr>
          <w:rFonts w:ascii="Calibri-Bold" w:hAnsi="Calibri-Bold" w:cs="Calibri-Bold"/>
          <w:sz w:val="26"/>
          <w:szCs w:val="26"/>
        </w:rPr>
        <w:t xml:space="preserve">at 8:00am on the </w:t>
      </w:r>
      <w:r>
        <w:rPr>
          <w:rFonts w:ascii="Calibri-Bold" w:hAnsi="Calibri-Bold" w:cs="Calibri-Bold"/>
          <w:sz w:val="26"/>
          <w:szCs w:val="26"/>
        </w:rPr>
        <w:t>9</w:t>
      </w:r>
      <w:r w:rsidRPr="00FB0F51">
        <w:rPr>
          <w:rFonts w:ascii="Calibri-Bold" w:hAnsi="Calibri-Bold" w:cs="Calibri-Bold"/>
          <w:sz w:val="26"/>
          <w:szCs w:val="26"/>
          <w:vertAlign w:val="superscript"/>
        </w:rPr>
        <w:t>th</w:t>
      </w:r>
      <w:r>
        <w:rPr>
          <w:rFonts w:ascii="Calibri-Bold" w:hAnsi="Calibri-Bold" w:cs="Calibri-Bold"/>
          <w:sz w:val="26"/>
          <w:szCs w:val="26"/>
        </w:rPr>
        <w:t xml:space="preserve"> of December</w:t>
      </w:r>
      <w:r w:rsidRPr="00C535C2">
        <w:rPr>
          <w:rFonts w:ascii="Calibri-Bold" w:hAnsi="Calibri-Bold" w:cs="Calibri-Bold"/>
          <w:sz w:val="26"/>
          <w:szCs w:val="26"/>
        </w:rPr>
        <w:t xml:space="preserve"> 2021, and that they put NTC’s comments on </w:t>
      </w:r>
      <w:r>
        <w:rPr>
          <w:rFonts w:ascii="Calibri-Bold" w:hAnsi="Calibri-Bold" w:cs="Calibri-Bold"/>
          <w:sz w:val="26"/>
          <w:szCs w:val="26"/>
        </w:rPr>
        <w:t>this</w:t>
      </w:r>
      <w:r w:rsidRPr="00C535C2">
        <w:rPr>
          <w:rFonts w:ascii="Calibri-Bold" w:hAnsi="Calibri-Bold" w:cs="Calibri-Bold"/>
          <w:sz w:val="26"/>
          <w:szCs w:val="26"/>
        </w:rPr>
        <w:t xml:space="preserve"> application to the relevant WAP Committee meeting.</w:t>
      </w:r>
    </w:p>
    <w:p w14:paraId="3C89F697" w14:textId="77777777" w:rsidR="004102C3" w:rsidRDefault="004102C3" w:rsidP="00424D37">
      <w:pPr>
        <w:contextualSpacing/>
        <w:rPr>
          <w:rFonts w:ascii="Calibri-Bold" w:hAnsi="Calibri-Bold" w:cs="Calibri-Bold"/>
          <w:i/>
          <w:iCs/>
          <w:sz w:val="26"/>
          <w:szCs w:val="26"/>
        </w:rPr>
      </w:pPr>
    </w:p>
    <w:p w14:paraId="262C94EA" w14:textId="36E0A9AD" w:rsidR="00A063A9" w:rsidRPr="00A063A9" w:rsidRDefault="004102C3" w:rsidP="00424D37">
      <w:pPr>
        <w:contextualSpacing/>
        <w:rPr>
          <w:rFonts w:ascii="Calibri-Bold" w:hAnsi="Calibri-Bold" w:cs="Calibri-Bold"/>
          <w:b/>
          <w:bCs/>
          <w:sz w:val="26"/>
          <w:szCs w:val="26"/>
        </w:rPr>
      </w:pPr>
      <w:r>
        <w:rPr>
          <w:rFonts w:ascii="Calibri-Bold" w:hAnsi="Calibri-Bold" w:cs="Calibri-Bold"/>
          <w:b/>
          <w:bCs/>
          <w:sz w:val="26"/>
          <w:szCs w:val="26"/>
        </w:rPr>
        <w:t>132.</w:t>
      </w:r>
      <w:r>
        <w:rPr>
          <w:rFonts w:ascii="Calibri-Bold" w:hAnsi="Calibri-Bold" w:cs="Calibri-Bold"/>
          <w:b/>
          <w:bCs/>
          <w:sz w:val="26"/>
          <w:szCs w:val="26"/>
        </w:rPr>
        <w:tab/>
      </w:r>
      <w:r w:rsidR="00A063A9" w:rsidRPr="00A063A9">
        <w:rPr>
          <w:rFonts w:ascii="Calibri-Bold" w:hAnsi="Calibri-Bold" w:cs="Calibri-Bold"/>
          <w:b/>
          <w:bCs/>
          <w:sz w:val="26"/>
          <w:szCs w:val="26"/>
        </w:rPr>
        <w:t xml:space="preserve">Newbury Community Football Ground </w:t>
      </w:r>
    </w:p>
    <w:p w14:paraId="6D20342E" w14:textId="1FA393B6" w:rsidR="00A063A9" w:rsidRPr="00216369" w:rsidRDefault="00216369" w:rsidP="00424D37">
      <w:pPr>
        <w:contextualSpacing/>
        <w:rPr>
          <w:rFonts w:ascii="Calibri-Bold" w:hAnsi="Calibri-Bold" w:cs="Calibri-Bold"/>
          <w:sz w:val="26"/>
          <w:szCs w:val="26"/>
        </w:rPr>
      </w:pPr>
      <w:r w:rsidRPr="00216369">
        <w:rPr>
          <w:rFonts w:ascii="Calibri-Bold" w:hAnsi="Calibri-Bold" w:cs="Calibri-Bold"/>
          <w:sz w:val="26"/>
          <w:szCs w:val="26"/>
        </w:rPr>
        <w:tab/>
        <w:t>An update on the NCFG was received and noted by members.</w:t>
      </w:r>
    </w:p>
    <w:p w14:paraId="716FEDB6" w14:textId="77777777" w:rsidR="00216369" w:rsidRDefault="00216369" w:rsidP="00424D37">
      <w:pPr>
        <w:contextualSpacing/>
        <w:rPr>
          <w:rFonts w:ascii="Calibri-Bold" w:hAnsi="Calibri-Bold" w:cs="Calibri-Bold"/>
          <w:bCs/>
          <w:sz w:val="26"/>
          <w:szCs w:val="26"/>
        </w:rPr>
      </w:pPr>
    </w:p>
    <w:p w14:paraId="077ECC97" w14:textId="16C476E1" w:rsidR="00A063A9" w:rsidRPr="00A063A9" w:rsidRDefault="00216369" w:rsidP="00424D37">
      <w:pPr>
        <w:contextualSpacing/>
        <w:rPr>
          <w:rFonts w:ascii="Calibri-Bold" w:hAnsi="Calibri-Bold" w:cs="Calibri-Bold"/>
          <w:b/>
          <w:sz w:val="26"/>
          <w:szCs w:val="26"/>
        </w:rPr>
      </w:pPr>
      <w:r w:rsidRPr="00216369">
        <w:rPr>
          <w:rFonts w:ascii="Calibri-Bold" w:hAnsi="Calibri-Bold" w:cs="Calibri-Bold"/>
          <w:b/>
          <w:sz w:val="26"/>
          <w:szCs w:val="26"/>
        </w:rPr>
        <w:t>133.</w:t>
      </w:r>
      <w:r w:rsidRPr="00216369">
        <w:rPr>
          <w:rFonts w:ascii="Calibri-Bold" w:hAnsi="Calibri-Bold" w:cs="Calibri-Bold"/>
          <w:b/>
          <w:sz w:val="26"/>
          <w:szCs w:val="26"/>
        </w:rPr>
        <w:tab/>
      </w:r>
      <w:r w:rsidR="00A063A9" w:rsidRPr="00A063A9">
        <w:rPr>
          <w:rFonts w:ascii="Calibri-Bold" w:hAnsi="Calibri-Bold" w:cs="Calibri-Bold"/>
          <w:b/>
          <w:sz w:val="26"/>
          <w:szCs w:val="26"/>
        </w:rPr>
        <w:t>Forward Work Programme for Planning &amp; Highways Committee</w:t>
      </w:r>
    </w:p>
    <w:p w14:paraId="22B96F0D" w14:textId="34C59583" w:rsidR="00FB6635" w:rsidRPr="00424D37" w:rsidRDefault="00424D37" w:rsidP="00424D37">
      <w:pPr>
        <w:ind w:firstLine="720"/>
        <w:contextualSpacing/>
        <w:rPr>
          <w:rFonts w:ascii="Calibri-Bold" w:hAnsi="Calibri-Bold" w:cs="Calibri-Bold"/>
          <w:iCs/>
          <w:sz w:val="26"/>
          <w:szCs w:val="26"/>
        </w:rPr>
      </w:pPr>
      <w:r w:rsidRPr="00424D37">
        <w:rPr>
          <w:rFonts w:ascii="Calibri-Bold" w:hAnsi="Calibri-Bold" w:cs="Calibri-Bold"/>
          <w:iCs/>
          <w:sz w:val="26"/>
          <w:szCs w:val="26"/>
        </w:rPr>
        <w:t>No further items were added to the Forward Work Programme.</w:t>
      </w:r>
    </w:p>
    <w:p w14:paraId="3D0AAAC7" w14:textId="77777777" w:rsidR="00424D37" w:rsidRPr="00131926" w:rsidRDefault="00424D37" w:rsidP="00424D37">
      <w:pPr>
        <w:contextualSpacing/>
        <w:rPr>
          <w:rFonts w:ascii="Calibri-Bold" w:hAnsi="Calibri-Bold" w:cs="Calibri-Bold"/>
          <w:iCs/>
          <w:sz w:val="26"/>
          <w:szCs w:val="26"/>
        </w:rPr>
      </w:pPr>
    </w:p>
    <w:p w14:paraId="70E22CB2" w14:textId="77777777" w:rsidR="00424D37" w:rsidRDefault="00424D37" w:rsidP="008A360A">
      <w:pPr>
        <w:contextualSpacing/>
        <w:rPr>
          <w:rFonts w:ascii="Calibri-Bold" w:hAnsi="Calibri-Bold" w:cs="Calibri-Bold"/>
          <w:b/>
          <w:bCs/>
          <w:sz w:val="26"/>
          <w:szCs w:val="26"/>
        </w:rPr>
      </w:pPr>
    </w:p>
    <w:p w14:paraId="5D10D30A" w14:textId="0AC30389" w:rsidR="00CB7EFF" w:rsidRDefault="00056B8F" w:rsidP="008A360A">
      <w:pPr>
        <w:contextualSpacing/>
        <w:rPr>
          <w:rFonts w:ascii="Calibri-Bold" w:hAnsi="Calibri-Bold" w:cs="Calibri-Bold"/>
          <w:b/>
          <w:bCs/>
          <w:sz w:val="26"/>
          <w:szCs w:val="26"/>
        </w:rPr>
      </w:pPr>
      <w:r w:rsidRPr="005C375A">
        <w:rPr>
          <w:rFonts w:ascii="Calibri-Bold" w:hAnsi="Calibri-Bold" w:cs="Calibri-Bold"/>
          <w:b/>
          <w:bCs/>
          <w:sz w:val="26"/>
          <w:szCs w:val="26"/>
        </w:rPr>
        <w:t>There being no other business</w:t>
      </w:r>
      <w:r w:rsidR="00855926" w:rsidRPr="005C375A">
        <w:rPr>
          <w:rFonts w:ascii="Calibri-Bold" w:hAnsi="Calibri-Bold" w:cs="Calibri-Bold"/>
          <w:b/>
          <w:bCs/>
          <w:sz w:val="26"/>
          <w:szCs w:val="26"/>
        </w:rPr>
        <w:t>,</w:t>
      </w:r>
      <w:r w:rsidRPr="005C375A">
        <w:rPr>
          <w:rFonts w:ascii="Calibri-Bold" w:hAnsi="Calibri-Bold" w:cs="Calibri-Bold"/>
          <w:b/>
          <w:bCs/>
          <w:sz w:val="26"/>
          <w:szCs w:val="26"/>
        </w:rPr>
        <w:t xml:space="preserve"> the </w:t>
      </w:r>
      <w:r w:rsidR="00BF1267" w:rsidRPr="005C375A">
        <w:rPr>
          <w:rFonts w:ascii="Calibri-Bold" w:hAnsi="Calibri-Bold" w:cs="Calibri-Bold"/>
          <w:b/>
          <w:bCs/>
          <w:sz w:val="26"/>
          <w:szCs w:val="26"/>
        </w:rPr>
        <w:t>C</w:t>
      </w:r>
      <w:r w:rsidRPr="005C375A">
        <w:rPr>
          <w:rFonts w:ascii="Calibri-Bold" w:hAnsi="Calibri-Bold" w:cs="Calibri-Bold"/>
          <w:b/>
          <w:bCs/>
          <w:sz w:val="26"/>
          <w:szCs w:val="26"/>
        </w:rPr>
        <w:t xml:space="preserve">hairperson declared the meeting closed at </w:t>
      </w:r>
      <w:r w:rsidR="005C375A" w:rsidRPr="005C375A">
        <w:rPr>
          <w:rFonts w:ascii="Calibri-Bold" w:hAnsi="Calibri-Bold" w:cs="Calibri-Bold"/>
          <w:b/>
          <w:bCs/>
          <w:sz w:val="26"/>
          <w:szCs w:val="26"/>
        </w:rPr>
        <w:t>21:50</w:t>
      </w:r>
      <w:r w:rsidRPr="005C375A">
        <w:rPr>
          <w:rFonts w:ascii="Calibri-Bold" w:hAnsi="Calibri-Bold" w:cs="Calibri-Bold"/>
          <w:b/>
          <w:bCs/>
          <w:sz w:val="26"/>
          <w:szCs w:val="26"/>
        </w:rPr>
        <w:t xml:space="preserve"> hrs</w:t>
      </w:r>
      <w:r w:rsidR="002E247C" w:rsidRPr="005C375A">
        <w:rPr>
          <w:rFonts w:ascii="Calibri-Bold" w:hAnsi="Calibri-Bold" w:cs="Calibri-Bold"/>
          <w:b/>
          <w:bCs/>
          <w:sz w:val="26"/>
          <w:szCs w:val="26"/>
        </w:rPr>
        <w:t>.</w:t>
      </w: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5E39F670" w14:textId="77777777" w:rsidR="00FB6409" w:rsidRDefault="00FB6409" w:rsidP="0093271A">
      <w:pPr>
        <w:contextualSpacing/>
        <w:rPr>
          <w:rFonts w:ascii="Calibri-Bold" w:hAnsi="Calibri-Bold" w:cs="Calibri-Bold"/>
          <w:b/>
          <w:bCs/>
          <w:sz w:val="26"/>
          <w:szCs w:val="26"/>
        </w:rPr>
        <w:sectPr w:rsidR="00FB64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A157302" w14:textId="1C0EE514" w:rsidR="003B4131" w:rsidRPr="00406F42" w:rsidRDefault="003B4131" w:rsidP="003B4131">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23E9FF1A" w14:textId="77777777" w:rsidR="003B4131" w:rsidRPr="00406F42" w:rsidRDefault="003B4131" w:rsidP="003B4131">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2EC4729" w14:textId="77777777" w:rsidR="003B4131" w:rsidRDefault="003B4131" w:rsidP="003B4131">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1D72CB03" w14:textId="77777777" w:rsidR="003B4131" w:rsidRPr="00406F42" w:rsidRDefault="003B4131" w:rsidP="003B4131">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b/>
          <w:bCs/>
          <w:sz w:val="26"/>
          <w:szCs w:val="26"/>
          <w:lang w:eastAsia="en-GB"/>
        </w:rPr>
        <w:t>06/12/2021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57E2E0C5" w14:textId="77777777" w:rsidR="003B4131" w:rsidRPr="00406F42" w:rsidRDefault="003B4131" w:rsidP="003B4131">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35D5C5A0" w14:textId="77777777" w:rsidR="003B4131" w:rsidRPr="00406F42" w:rsidRDefault="003B4131" w:rsidP="003B4131">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288"/>
        <w:gridCol w:w="1792"/>
        <w:gridCol w:w="1945"/>
        <w:gridCol w:w="2283"/>
        <w:gridCol w:w="3690"/>
      </w:tblGrid>
      <w:tr w:rsidR="004E026A" w:rsidRPr="00406F42" w14:paraId="20391368" w14:textId="77777777" w:rsidTr="00D61263">
        <w:tc>
          <w:tcPr>
            <w:tcW w:w="574" w:type="dxa"/>
            <w:tcBorders>
              <w:top w:val="single" w:sz="6" w:space="0" w:color="auto"/>
              <w:left w:val="single" w:sz="6" w:space="0" w:color="auto"/>
              <w:bottom w:val="single" w:sz="6" w:space="0" w:color="auto"/>
              <w:right w:val="single" w:sz="6" w:space="0" w:color="auto"/>
            </w:tcBorders>
            <w:shd w:val="clear" w:color="auto" w:fill="auto"/>
            <w:hideMark/>
          </w:tcPr>
          <w:p w14:paraId="650B5FB8" w14:textId="77777777" w:rsidR="003B4131" w:rsidRPr="00406F42" w:rsidRDefault="003B4131" w:rsidP="00FF31F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063F276" w14:textId="77777777" w:rsidR="003B4131" w:rsidRPr="00406F42" w:rsidRDefault="003B4131" w:rsidP="00FF31F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15593977" w14:textId="77777777" w:rsidR="003B4131" w:rsidRPr="00406F42" w:rsidRDefault="003B4131" w:rsidP="00FF31F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1AFE3E3C" w14:textId="77777777" w:rsidR="003B4131" w:rsidRPr="00406F42" w:rsidRDefault="003B4131" w:rsidP="00FF31F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26A647E4" w14:textId="77777777" w:rsidR="003B4131" w:rsidRPr="00406F42" w:rsidRDefault="003B4131" w:rsidP="00FF31F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5420B571" w14:textId="77777777" w:rsidR="003B4131" w:rsidRPr="00406F42" w:rsidRDefault="003B4131" w:rsidP="00FF31F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05DD9210" w14:textId="77777777" w:rsidR="003B4131" w:rsidRPr="00406F42" w:rsidRDefault="003B4131" w:rsidP="00FF31F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4E026A" w:rsidRPr="00406F42" w14:paraId="3B3A4E37"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48AA3AF9" w14:textId="77777777" w:rsidR="003B4131" w:rsidRPr="00A14A4D" w:rsidRDefault="003B4131" w:rsidP="00FF31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54D7C72" w14:textId="77777777" w:rsidR="005557D5" w:rsidRDefault="00B9575F" w:rsidP="004E5C4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 the lack of community centre</w:t>
            </w:r>
            <w:r w:rsidR="00EB76B7">
              <w:rPr>
                <w:rFonts w:eastAsia="Times New Roman" w:cstheme="minorHAnsi"/>
                <w:sz w:val="26"/>
                <w:szCs w:val="26"/>
                <w:lang w:eastAsia="en-GB"/>
              </w:rPr>
              <w:t xml:space="preserve"> (including the health and wellbeing centre)</w:t>
            </w:r>
            <w:r>
              <w:rPr>
                <w:rFonts w:eastAsia="Times New Roman" w:cstheme="minorHAnsi"/>
                <w:sz w:val="26"/>
                <w:szCs w:val="26"/>
                <w:lang w:eastAsia="en-GB"/>
              </w:rPr>
              <w:t xml:space="preserve"> in Phase 1 of the </w:t>
            </w:r>
            <w:r w:rsidR="005557D5">
              <w:rPr>
                <w:rFonts w:eastAsia="Times New Roman" w:cstheme="minorHAnsi"/>
                <w:sz w:val="26"/>
                <w:szCs w:val="26"/>
                <w:lang w:eastAsia="en-GB"/>
              </w:rPr>
              <w:t>development</w:t>
            </w:r>
            <w:r w:rsidR="004E5C47">
              <w:rPr>
                <w:rFonts w:eastAsia="Times New Roman" w:cstheme="minorHAnsi"/>
                <w:sz w:val="26"/>
                <w:szCs w:val="26"/>
                <w:lang w:eastAsia="en-GB"/>
              </w:rPr>
              <w:t xml:space="preserve">, that this is </w:t>
            </w:r>
            <w:r w:rsidR="004E026A">
              <w:rPr>
                <w:rFonts w:eastAsia="Times New Roman" w:cstheme="minorHAnsi"/>
                <w:sz w:val="26"/>
                <w:szCs w:val="26"/>
                <w:lang w:eastAsia="en-GB"/>
              </w:rPr>
              <w:t>an overdevelopment of the site</w:t>
            </w:r>
            <w:r w:rsidR="004E5C47">
              <w:rPr>
                <w:rFonts w:eastAsia="Times New Roman" w:cstheme="minorHAnsi"/>
                <w:sz w:val="26"/>
                <w:szCs w:val="26"/>
                <w:lang w:eastAsia="en-GB"/>
              </w:rPr>
              <w:t xml:space="preserve">, </w:t>
            </w:r>
            <w:r w:rsidR="00963C73">
              <w:rPr>
                <w:rFonts w:eastAsia="Times New Roman" w:cstheme="minorHAnsi"/>
                <w:sz w:val="26"/>
                <w:szCs w:val="26"/>
                <w:lang w:eastAsia="en-GB"/>
              </w:rPr>
              <w:t xml:space="preserve">the </w:t>
            </w:r>
            <w:r w:rsidR="00102C0E">
              <w:rPr>
                <w:rFonts w:eastAsia="Times New Roman" w:cstheme="minorHAnsi"/>
                <w:sz w:val="26"/>
                <w:szCs w:val="26"/>
                <w:lang w:eastAsia="en-GB"/>
              </w:rPr>
              <w:t xml:space="preserve">external </w:t>
            </w:r>
            <w:r w:rsidR="004E5C47">
              <w:rPr>
                <w:rFonts w:eastAsia="Times New Roman" w:cstheme="minorHAnsi"/>
                <w:sz w:val="26"/>
                <w:szCs w:val="26"/>
                <w:lang w:eastAsia="en-GB"/>
              </w:rPr>
              <w:t>noise</w:t>
            </w:r>
            <w:r w:rsidR="008A4378">
              <w:rPr>
                <w:rFonts w:eastAsia="Times New Roman" w:cstheme="minorHAnsi"/>
                <w:sz w:val="26"/>
                <w:szCs w:val="26"/>
                <w:lang w:eastAsia="en-GB"/>
              </w:rPr>
              <w:t xml:space="preserve"> pollution</w:t>
            </w:r>
            <w:r w:rsidR="00963C73">
              <w:rPr>
                <w:rFonts w:eastAsia="Times New Roman" w:cstheme="minorHAnsi"/>
                <w:sz w:val="26"/>
                <w:szCs w:val="26"/>
                <w:lang w:eastAsia="en-GB"/>
              </w:rPr>
              <w:t xml:space="preserve"> caused by </w:t>
            </w:r>
            <w:r w:rsidR="004E5C47">
              <w:rPr>
                <w:rFonts w:eastAsia="Times New Roman" w:cstheme="minorHAnsi"/>
                <w:sz w:val="26"/>
                <w:szCs w:val="26"/>
                <w:lang w:eastAsia="en-GB"/>
              </w:rPr>
              <w:t xml:space="preserve">the </w:t>
            </w:r>
            <w:r w:rsidR="0073070A">
              <w:rPr>
                <w:rFonts w:eastAsia="Times New Roman" w:cstheme="minorHAnsi"/>
                <w:sz w:val="26"/>
                <w:szCs w:val="26"/>
                <w:lang w:eastAsia="en-GB"/>
              </w:rPr>
              <w:t>A</w:t>
            </w:r>
            <w:r w:rsidR="009933CF">
              <w:rPr>
                <w:rFonts w:eastAsia="Times New Roman" w:cstheme="minorHAnsi"/>
                <w:sz w:val="26"/>
                <w:szCs w:val="26"/>
                <w:lang w:eastAsia="en-GB"/>
              </w:rPr>
              <w:t>34</w:t>
            </w:r>
            <w:r w:rsidR="00B85C9C">
              <w:rPr>
                <w:rFonts w:eastAsia="Times New Roman" w:cstheme="minorHAnsi"/>
                <w:sz w:val="26"/>
                <w:szCs w:val="26"/>
                <w:lang w:eastAsia="en-GB"/>
              </w:rPr>
              <w:t xml:space="preserve">, </w:t>
            </w:r>
            <w:r w:rsidR="00963C73">
              <w:rPr>
                <w:rFonts w:eastAsia="Times New Roman" w:cstheme="minorHAnsi"/>
                <w:sz w:val="26"/>
                <w:szCs w:val="26"/>
                <w:lang w:eastAsia="en-GB"/>
              </w:rPr>
              <w:t>potential poor air quality</w:t>
            </w:r>
            <w:r w:rsidR="00F92359">
              <w:rPr>
                <w:rFonts w:eastAsia="Times New Roman" w:cstheme="minorHAnsi"/>
                <w:sz w:val="26"/>
                <w:szCs w:val="26"/>
                <w:lang w:eastAsia="en-GB"/>
              </w:rPr>
              <w:t xml:space="preserve"> from the A34</w:t>
            </w:r>
            <w:r w:rsidR="00963C73">
              <w:rPr>
                <w:rFonts w:eastAsia="Times New Roman" w:cstheme="minorHAnsi"/>
                <w:sz w:val="26"/>
                <w:szCs w:val="26"/>
                <w:lang w:eastAsia="en-GB"/>
              </w:rPr>
              <w:t xml:space="preserve">, </w:t>
            </w:r>
            <w:r w:rsidR="00B85C9C">
              <w:rPr>
                <w:rFonts w:eastAsia="Times New Roman" w:cstheme="minorHAnsi"/>
                <w:sz w:val="26"/>
                <w:szCs w:val="26"/>
                <w:lang w:eastAsia="en-GB"/>
              </w:rPr>
              <w:t>and that this is a development in a flood plain.</w:t>
            </w:r>
            <w:r w:rsidR="004C2B0F">
              <w:rPr>
                <w:rFonts w:eastAsia="Times New Roman" w:cstheme="minorHAnsi"/>
                <w:sz w:val="26"/>
                <w:szCs w:val="26"/>
                <w:lang w:eastAsia="en-GB"/>
              </w:rPr>
              <w:t xml:space="preserve"> </w:t>
            </w:r>
          </w:p>
          <w:p w14:paraId="197F3687" w14:textId="77777777" w:rsidR="005557D5" w:rsidRDefault="005557D5" w:rsidP="004E5C47">
            <w:pPr>
              <w:spacing w:after="0" w:line="240" w:lineRule="auto"/>
              <w:jc w:val="center"/>
              <w:textAlignment w:val="baseline"/>
              <w:rPr>
                <w:rFonts w:eastAsia="Times New Roman" w:cstheme="minorHAnsi"/>
                <w:sz w:val="26"/>
                <w:szCs w:val="26"/>
                <w:lang w:eastAsia="en-GB"/>
              </w:rPr>
            </w:pPr>
          </w:p>
          <w:p w14:paraId="50420A72" w14:textId="1649B80A" w:rsidR="000567B4" w:rsidRDefault="004C2B0F" w:rsidP="004E5C4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In addition, this site should conform to carbon </w:t>
            </w:r>
            <w:r w:rsidR="00FA4EEC">
              <w:rPr>
                <w:rFonts w:eastAsia="Times New Roman" w:cstheme="minorHAnsi"/>
                <w:sz w:val="26"/>
                <w:szCs w:val="26"/>
                <w:lang w:eastAsia="en-GB"/>
              </w:rPr>
              <w:t>neutrality.</w:t>
            </w:r>
          </w:p>
          <w:p w14:paraId="2532D3AE" w14:textId="77777777" w:rsidR="008A4378" w:rsidRDefault="008A4378" w:rsidP="004E5C47">
            <w:pPr>
              <w:spacing w:after="0" w:line="240" w:lineRule="auto"/>
              <w:jc w:val="center"/>
              <w:textAlignment w:val="baseline"/>
              <w:rPr>
                <w:rFonts w:eastAsia="Times New Roman" w:cstheme="minorHAnsi"/>
                <w:sz w:val="26"/>
                <w:szCs w:val="26"/>
                <w:lang w:eastAsia="en-GB"/>
              </w:rPr>
            </w:pPr>
          </w:p>
          <w:p w14:paraId="541820C6" w14:textId="35FD383A" w:rsidR="00102C0E" w:rsidRDefault="008A4378" w:rsidP="00102C0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If </w:t>
            </w:r>
            <w:r w:rsidR="005557D5">
              <w:rPr>
                <w:rFonts w:eastAsia="Times New Roman" w:cstheme="minorHAnsi"/>
                <w:sz w:val="26"/>
                <w:szCs w:val="26"/>
                <w:lang w:eastAsia="en-GB"/>
              </w:rPr>
              <w:t xml:space="preserve">the Planning Authority </w:t>
            </w:r>
            <w:r>
              <w:rPr>
                <w:rFonts w:eastAsia="Times New Roman" w:cstheme="minorHAnsi"/>
                <w:sz w:val="26"/>
                <w:szCs w:val="26"/>
                <w:lang w:eastAsia="en-GB"/>
              </w:rPr>
              <w:t>are minded to approve</w:t>
            </w:r>
            <w:r w:rsidR="00107C44">
              <w:rPr>
                <w:rFonts w:eastAsia="Times New Roman" w:cstheme="minorHAnsi"/>
                <w:sz w:val="26"/>
                <w:szCs w:val="26"/>
                <w:lang w:eastAsia="en-GB"/>
              </w:rPr>
              <w:t xml:space="preserve"> the application, </w:t>
            </w:r>
            <w:r>
              <w:rPr>
                <w:rFonts w:eastAsia="Times New Roman" w:cstheme="minorHAnsi"/>
                <w:sz w:val="26"/>
                <w:szCs w:val="26"/>
                <w:lang w:eastAsia="en-GB"/>
              </w:rPr>
              <w:t xml:space="preserve">it should be approve subject to </w:t>
            </w:r>
            <w:r w:rsidR="00102C0E">
              <w:rPr>
                <w:rFonts w:eastAsia="Times New Roman" w:cstheme="minorHAnsi"/>
                <w:sz w:val="26"/>
                <w:szCs w:val="26"/>
                <w:lang w:eastAsia="en-GB"/>
              </w:rPr>
              <w:t xml:space="preserve">inclusion of </w:t>
            </w:r>
            <w:r w:rsidR="005557D5">
              <w:rPr>
                <w:rFonts w:eastAsia="Times New Roman" w:cstheme="minorHAnsi"/>
                <w:sz w:val="26"/>
                <w:szCs w:val="26"/>
                <w:lang w:eastAsia="en-GB"/>
              </w:rPr>
              <w:lastRenderedPageBreak/>
              <w:t xml:space="preserve">the </w:t>
            </w:r>
            <w:r w:rsidR="00102C0E">
              <w:rPr>
                <w:rFonts w:eastAsia="Times New Roman" w:cstheme="minorHAnsi"/>
                <w:sz w:val="26"/>
                <w:szCs w:val="26"/>
                <w:lang w:eastAsia="en-GB"/>
              </w:rPr>
              <w:t>community centre in phase 1 of the development.</w:t>
            </w:r>
          </w:p>
          <w:p w14:paraId="002DE545" w14:textId="77777777" w:rsidR="00387888" w:rsidRDefault="00387888" w:rsidP="00102C0E">
            <w:pPr>
              <w:spacing w:after="0" w:line="240" w:lineRule="auto"/>
              <w:jc w:val="center"/>
              <w:textAlignment w:val="baseline"/>
              <w:rPr>
                <w:rFonts w:eastAsia="Times New Roman" w:cstheme="minorHAnsi"/>
                <w:sz w:val="26"/>
                <w:szCs w:val="26"/>
                <w:lang w:eastAsia="en-GB"/>
              </w:rPr>
            </w:pPr>
          </w:p>
          <w:p w14:paraId="3D7FEC5D" w14:textId="77777777" w:rsidR="00D61263" w:rsidRDefault="00D61263" w:rsidP="00102C0E">
            <w:pPr>
              <w:spacing w:after="0" w:line="240" w:lineRule="auto"/>
              <w:jc w:val="center"/>
              <w:textAlignment w:val="baseline"/>
              <w:rPr>
                <w:rFonts w:eastAsia="Times New Roman" w:cstheme="minorHAnsi"/>
                <w:sz w:val="26"/>
                <w:szCs w:val="26"/>
                <w:lang w:eastAsia="en-GB"/>
              </w:rPr>
            </w:pPr>
          </w:p>
          <w:p w14:paraId="1DE8E8C4" w14:textId="2C4FB60D" w:rsidR="00387888" w:rsidRDefault="00387888" w:rsidP="00D61263">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Proposed:</w:t>
            </w:r>
            <w:r w:rsidR="009D757B">
              <w:rPr>
                <w:rFonts w:eastAsia="Times New Roman" w:cstheme="minorHAnsi"/>
                <w:sz w:val="26"/>
                <w:szCs w:val="26"/>
                <w:lang w:eastAsia="en-GB"/>
              </w:rPr>
              <w:t xml:space="preserve"> Cllr </w:t>
            </w:r>
            <w:r w:rsidR="001372C7">
              <w:rPr>
                <w:rFonts w:eastAsia="Times New Roman" w:cstheme="minorHAnsi"/>
                <w:sz w:val="26"/>
                <w:szCs w:val="26"/>
                <w:lang w:eastAsia="en-GB"/>
              </w:rPr>
              <w:t>Vaughan Miller</w:t>
            </w:r>
          </w:p>
          <w:p w14:paraId="229A691A" w14:textId="7A9E6936" w:rsidR="00387888" w:rsidRDefault="00387888" w:rsidP="00D61263">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Seconded:</w:t>
            </w:r>
            <w:r w:rsidR="001372C7">
              <w:rPr>
                <w:rFonts w:eastAsia="Times New Roman" w:cstheme="minorHAnsi"/>
                <w:sz w:val="26"/>
                <w:szCs w:val="26"/>
                <w:lang w:eastAsia="en-GB"/>
              </w:rPr>
              <w:t xml:space="preserve"> Cllr</w:t>
            </w:r>
            <w:r w:rsidR="00D61263">
              <w:rPr>
                <w:rFonts w:eastAsia="Times New Roman" w:cstheme="minorHAnsi"/>
                <w:sz w:val="26"/>
                <w:szCs w:val="26"/>
                <w:lang w:eastAsia="en-GB"/>
              </w:rPr>
              <w:t xml:space="preserve"> Roger</w:t>
            </w:r>
            <w:r w:rsidR="001372C7">
              <w:rPr>
                <w:rFonts w:eastAsia="Times New Roman" w:cstheme="minorHAnsi"/>
                <w:sz w:val="26"/>
                <w:szCs w:val="26"/>
                <w:lang w:eastAsia="en-GB"/>
              </w:rPr>
              <w:t xml:space="preserve"> Hunneman</w:t>
            </w:r>
          </w:p>
          <w:p w14:paraId="45A53328" w14:textId="50A373AB" w:rsidR="00387888" w:rsidRPr="00A14A4D" w:rsidRDefault="00387888" w:rsidP="00D61263">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Resolved: </w:t>
            </w:r>
            <w:r w:rsidR="00D61263">
              <w:rPr>
                <w:rFonts w:eastAsia="Times New Roman" w:cstheme="minorHAnsi"/>
                <w:sz w:val="26"/>
                <w:szCs w:val="26"/>
                <w:lang w:eastAsia="en-GB"/>
              </w:rPr>
              <w:t xml:space="preserve">That </w:t>
            </w:r>
            <w:r w:rsidR="001372C7">
              <w:rPr>
                <w:rFonts w:eastAsia="Times New Roman" w:cstheme="minorHAnsi"/>
                <w:sz w:val="26"/>
                <w:szCs w:val="26"/>
                <w:lang w:eastAsia="en-GB"/>
              </w:rPr>
              <w:t>Councillor David Marsh</w:t>
            </w:r>
            <w:r>
              <w:rPr>
                <w:rFonts w:eastAsia="Times New Roman" w:cstheme="minorHAnsi"/>
                <w:sz w:val="26"/>
                <w:szCs w:val="26"/>
                <w:lang w:eastAsia="en-GB"/>
              </w:rPr>
              <w:t xml:space="preserve"> </w:t>
            </w:r>
            <w:r w:rsidR="001372C7">
              <w:rPr>
                <w:rFonts w:eastAsia="Times New Roman" w:cstheme="minorHAnsi"/>
                <w:sz w:val="26"/>
                <w:szCs w:val="26"/>
                <w:lang w:eastAsia="en-GB"/>
              </w:rPr>
              <w:t>(</w:t>
            </w:r>
            <w:r w:rsidR="00D61263">
              <w:rPr>
                <w:rFonts w:eastAsia="Times New Roman" w:cstheme="minorHAnsi"/>
                <w:sz w:val="26"/>
                <w:szCs w:val="26"/>
                <w:lang w:eastAsia="en-GB"/>
              </w:rPr>
              <w:t xml:space="preserve">with Cllr Nigel </w:t>
            </w:r>
            <w:r w:rsidR="001372C7">
              <w:rPr>
                <w:rFonts w:eastAsia="Times New Roman" w:cstheme="minorHAnsi"/>
                <w:sz w:val="26"/>
                <w:szCs w:val="26"/>
                <w:lang w:eastAsia="en-GB"/>
              </w:rPr>
              <w:t xml:space="preserve">Foot </w:t>
            </w:r>
            <w:r w:rsidR="00D61263">
              <w:rPr>
                <w:rFonts w:eastAsia="Times New Roman" w:cstheme="minorHAnsi"/>
                <w:sz w:val="26"/>
                <w:szCs w:val="26"/>
                <w:lang w:eastAsia="en-GB"/>
              </w:rPr>
              <w:t>as a substitute</w:t>
            </w:r>
            <w:r w:rsidR="001372C7">
              <w:rPr>
                <w:rFonts w:eastAsia="Times New Roman" w:cstheme="minorHAnsi"/>
                <w:sz w:val="26"/>
                <w:szCs w:val="26"/>
                <w:lang w:eastAsia="en-GB"/>
              </w:rPr>
              <w:t xml:space="preserve">) </w:t>
            </w:r>
            <w:r w:rsidR="00D61263">
              <w:rPr>
                <w:rFonts w:eastAsia="Times New Roman" w:cstheme="minorHAnsi"/>
                <w:sz w:val="26"/>
                <w:szCs w:val="26"/>
                <w:lang w:eastAsia="en-GB"/>
              </w:rPr>
              <w:t xml:space="preserve">represent NTC’s views </w:t>
            </w:r>
            <w:r w:rsidR="002F5510">
              <w:rPr>
                <w:rFonts w:eastAsia="Times New Roman" w:cstheme="minorHAnsi"/>
                <w:sz w:val="26"/>
                <w:szCs w:val="26"/>
                <w:lang w:eastAsia="en-GB"/>
              </w:rPr>
              <w:t xml:space="preserve">when </w:t>
            </w:r>
            <w:r w:rsidR="009D757B">
              <w:rPr>
                <w:rFonts w:eastAsia="Times New Roman" w:cstheme="minorHAnsi"/>
                <w:sz w:val="26"/>
                <w:szCs w:val="26"/>
                <w:lang w:eastAsia="en-GB"/>
              </w:rPr>
              <w:t>this comes to Committee</w:t>
            </w:r>
            <w:r w:rsidR="002F5510">
              <w:rPr>
                <w:rFonts w:eastAsia="Times New Roman" w:cstheme="minorHAnsi"/>
                <w:sz w:val="26"/>
                <w:szCs w:val="26"/>
                <w:lang w:eastAsia="en-GB"/>
              </w:rPr>
              <w:t>.</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6DA8510E" w14:textId="77777777" w:rsidR="003B4131" w:rsidRDefault="003B4131" w:rsidP="00FF31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Adjacent District</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6D3A89E2" w14:textId="77777777" w:rsidR="003B4131" w:rsidRDefault="003B4131" w:rsidP="00FF31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B&amp;D Reference: </w:t>
            </w:r>
            <w:hyperlink r:id="rId17" w:history="1">
              <w:r w:rsidRPr="000F0BC9">
                <w:rPr>
                  <w:rStyle w:val="Hyperlink"/>
                  <w:rFonts w:eastAsia="Times New Roman" w:cstheme="minorHAnsi"/>
                  <w:sz w:val="26"/>
                  <w:szCs w:val="26"/>
                  <w:lang w:eastAsia="en-GB"/>
                </w:rPr>
                <w:t>21/03394/OUT</w:t>
              </w:r>
            </w:hyperlink>
          </w:p>
          <w:p w14:paraId="79C8906B" w14:textId="77777777" w:rsidR="003B4131" w:rsidRDefault="003B4131" w:rsidP="00FF31F3">
            <w:pPr>
              <w:spacing w:after="0" w:line="240" w:lineRule="auto"/>
              <w:jc w:val="center"/>
              <w:textAlignment w:val="baseline"/>
              <w:rPr>
                <w:rFonts w:eastAsia="Times New Roman" w:cstheme="minorHAnsi"/>
                <w:sz w:val="26"/>
                <w:szCs w:val="26"/>
                <w:lang w:eastAsia="en-GB"/>
              </w:rPr>
            </w:pPr>
          </w:p>
          <w:p w14:paraId="1E5959AD" w14:textId="77777777" w:rsidR="003B4131" w:rsidRDefault="003B4131" w:rsidP="00FF31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WBC Reference:</w:t>
            </w:r>
          </w:p>
          <w:p w14:paraId="64D1FE9D" w14:textId="77777777" w:rsidR="003B4131" w:rsidRDefault="00111FB0" w:rsidP="00FF31F3">
            <w:pPr>
              <w:spacing w:after="0" w:line="240" w:lineRule="auto"/>
              <w:jc w:val="center"/>
              <w:textAlignment w:val="baseline"/>
              <w:rPr>
                <w:rFonts w:eastAsia="Times New Roman" w:cstheme="minorHAnsi"/>
                <w:sz w:val="26"/>
                <w:szCs w:val="26"/>
                <w:lang w:eastAsia="en-GB"/>
              </w:rPr>
            </w:pPr>
            <w:hyperlink r:id="rId18" w:history="1">
              <w:r w:rsidR="003B4131" w:rsidRPr="003A2B4B">
                <w:rPr>
                  <w:rStyle w:val="Hyperlink"/>
                  <w:rFonts w:eastAsia="Times New Roman" w:cstheme="minorHAnsi"/>
                  <w:sz w:val="26"/>
                  <w:szCs w:val="26"/>
                  <w:lang w:eastAsia="en-GB"/>
                </w:rPr>
                <w:t>21/02967/OOD</w:t>
              </w:r>
            </w:hyperlink>
          </w:p>
          <w:p w14:paraId="6721B2C9" w14:textId="77777777" w:rsidR="003B4131" w:rsidRDefault="003B4131" w:rsidP="00FF31F3">
            <w:pPr>
              <w:spacing w:after="0" w:line="240" w:lineRule="auto"/>
              <w:textAlignment w:val="baseline"/>
              <w:rPr>
                <w:rFonts w:eastAsia="Times New Roman" w:cstheme="minorHAnsi"/>
                <w:sz w:val="26"/>
                <w:szCs w:val="26"/>
                <w:lang w:eastAsia="en-GB"/>
              </w:rPr>
            </w:pPr>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12D4BC7D" w14:textId="4C2650B6" w:rsidR="003B4131" w:rsidRPr="00932533" w:rsidRDefault="003B4131" w:rsidP="00FF31F3">
            <w:pPr>
              <w:spacing w:after="0" w:line="240" w:lineRule="auto"/>
              <w:jc w:val="center"/>
              <w:textAlignment w:val="baseline"/>
              <w:rPr>
                <w:rFonts w:eastAsia="Times New Roman" w:cstheme="minorHAnsi"/>
                <w:sz w:val="26"/>
                <w:szCs w:val="26"/>
                <w:lang w:eastAsia="en-GB"/>
              </w:rPr>
            </w:pPr>
            <w:r w:rsidRPr="00E02941">
              <w:rPr>
                <w:rFonts w:eastAsia="Times New Roman" w:cstheme="minorHAnsi"/>
                <w:sz w:val="26"/>
                <w:szCs w:val="26"/>
                <w:lang w:eastAsia="en-GB"/>
              </w:rPr>
              <w:t>Land At Watermill Bridge</w:t>
            </w:r>
            <w:r w:rsidR="00F27B37">
              <w:rPr>
                <w:rFonts w:eastAsia="Times New Roman" w:cstheme="minorHAnsi"/>
                <w:sz w:val="26"/>
                <w:szCs w:val="26"/>
                <w:lang w:eastAsia="en-GB"/>
              </w:rPr>
              <w:t>,</w:t>
            </w:r>
            <w:r w:rsidRPr="00E02941">
              <w:rPr>
                <w:rFonts w:eastAsia="Times New Roman" w:cstheme="minorHAnsi"/>
                <w:sz w:val="26"/>
                <w:szCs w:val="26"/>
                <w:lang w:eastAsia="en-GB"/>
              </w:rPr>
              <w:t xml:space="preserve"> Andover Road</w:t>
            </w:r>
            <w:r w:rsidR="00F27B37">
              <w:rPr>
                <w:rFonts w:eastAsia="Times New Roman" w:cstheme="minorHAnsi"/>
                <w:sz w:val="26"/>
                <w:szCs w:val="26"/>
                <w:lang w:eastAsia="en-GB"/>
              </w:rPr>
              <w:t>,</w:t>
            </w:r>
            <w:r w:rsidRPr="00E02941">
              <w:rPr>
                <w:rFonts w:eastAsia="Times New Roman" w:cstheme="minorHAnsi"/>
                <w:sz w:val="26"/>
                <w:szCs w:val="26"/>
                <w:lang w:eastAsia="en-GB"/>
              </w:rPr>
              <w:t xml:space="preserve"> Wash Water</w:t>
            </w:r>
            <w:r w:rsidR="00F27B37">
              <w:rPr>
                <w:rFonts w:eastAsia="Times New Roman" w:cstheme="minorHAnsi"/>
                <w:sz w:val="26"/>
                <w:szCs w:val="26"/>
                <w:lang w:eastAsia="en-GB"/>
              </w:rPr>
              <w:t>,</w:t>
            </w:r>
            <w:r w:rsidRPr="00E02941">
              <w:rPr>
                <w:rFonts w:eastAsia="Times New Roman" w:cstheme="minorHAnsi"/>
                <w:sz w:val="26"/>
                <w:szCs w:val="26"/>
                <w:lang w:eastAsia="en-GB"/>
              </w:rPr>
              <w:t xml:space="preserve"> Hampshire</w:t>
            </w:r>
            <w:r>
              <w:rPr>
                <w:rFonts w:eastAsia="Times New Roman" w:cstheme="minorHAnsi"/>
                <w:sz w:val="26"/>
                <w:szCs w:val="26"/>
                <w:lang w:eastAsia="en-GB"/>
              </w:rPr>
              <w:t>, for Bewley Homes</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064FB75E" w14:textId="77777777" w:rsidR="003B4131" w:rsidRPr="002565D8" w:rsidRDefault="003B4131" w:rsidP="00FF31F3">
            <w:pPr>
              <w:spacing w:after="0" w:line="240" w:lineRule="auto"/>
              <w:jc w:val="center"/>
              <w:textAlignment w:val="baseline"/>
              <w:rPr>
                <w:rFonts w:eastAsia="Times New Roman" w:cstheme="minorHAnsi"/>
                <w:sz w:val="26"/>
                <w:szCs w:val="26"/>
                <w:lang w:eastAsia="en-GB"/>
              </w:rPr>
            </w:pPr>
            <w:r w:rsidRPr="007712E1">
              <w:rPr>
                <w:rFonts w:eastAsia="Times New Roman" w:cstheme="minorHAnsi"/>
                <w:sz w:val="26"/>
                <w:szCs w:val="26"/>
                <w:lang w:eastAsia="en-GB"/>
              </w:rPr>
              <w:t xml:space="preserve">Hybrid application for mixed use community comprising Outline application for up to 350 dwellings (Use Class C3) including dwellings for older people; a 1,600 square metre community building (Use Class F2(b)), a 1200 square metre Health Centre (Use Class E(e)) and a 250 square metre convenience store (Use Class F2(a)), demolition of Common Farm and associated agricultural buildings, provision of open space, allotments, community gardens, a riverside park/nature trail, drainage attenuation, landscaping and associated infrastructure. Full application for the first phase of residential development including 90 dwellings (Use Class C3), public </w:t>
            </w:r>
            <w:r w:rsidRPr="007712E1">
              <w:rPr>
                <w:rFonts w:eastAsia="Times New Roman" w:cstheme="minorHAnsi"/>
                <w:sz w:val="26"/>
                <w:szCs w:val="26"/>
                <w:lang w:eastAsia="en-GB"/>
              </w:rPr>
              <w:lastRenderedPageBreak/>
              <w:t>open space, associated landscaping and infrastructure works, access arrangements including new vehicular access onto the A343 Andover Road</w:t>
            </w:r>
          </w:p>
        </w:tc>
      </w:tr>
      <w:tr w:rsidR="004E026A" w:rsidRPr="00406F42" w14:paraId="28BBA4C4"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hideMark/>
          </w:tcPr>
          <w:p w14:paraId="46D76F3E" w14:textId="77777777" w:rsidR="003B4131" w:rsidRPr="00A14A4D" w:rsidRDefault="003B4131" w:rsidP="00FF31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1D38081" w14:textId="7B1C932D" w:rsidR="003B4131" w:rsidRPr="00A14A4D" w:rsidRDefault="00955E9E" w:rsidP="00FF31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8A3CCE">
              <w:rPr>
                <w:rFonts w:eastAsia="Times New Roman" w:cstheme="minorHAnsi"/>
                <w:sz w:val="26"/>
                <w:szCs w:val="26"/>
                <w:lang w:eastAsia="en-GB"/>
              </w:rPr>
              <w:t xml:space="preserve"> subject to highways comments on parking</w:t>
            </w:r>
            <w:r>
              <w:rPr>
                <w:rFonts w:eastAsia="Times New Roman" w:cstheme="minorHAnsi"/>
                <w:sz w:val="26"/>
                <w:szCs w:val="26"/>
                <w:lang w:eastAsia="en-GB"/>
              </w:rPr>
              <w:t>.</w:t>
            </w:r>
          </w:p>
        </w:tc>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39F5ACAE" w14:textId="77777777" w:rsidR="003B4131" w:rsidRPr="00A14A4D" w:rsidRDefault="003B4131" w:rsidP="00FF31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20EE648E" w14:textId="77777777" w:rsidR="003B4131" w:rsidRPr="00A14A4D" w:rsidRDefault="00111FB0" w:rsidP="00FF31F3">
            <w:pPr>
              <w:spacing w:after="0" w:line="240" w:lineRule="auto"/>
              <w:jc w:val="center"/>
              <w:textAlignment w:val="baseline"/>
              <w:rPr>
                <w:rFonts w:eastAsia="Times New Roman" w:cstheme="minorHAnsi"/>
                <w:sz w:val="26"/>
                <w:szCs w:val="26"/>
                <w:lang w:eastAsia="en-GB"/>
              </w:rPr>
            </w:pPr>
            <w:hyperlink r:id="rId19" w:history="1">
              <w:r w:rsidR="003B4131" w:rsidRPr="001122EA">
                <w:rPr>
                  <w:rStyle w:val="Hyperlink"/>
                  <w:rFonts w:eastAsia="Times New Roman" w:cstheme="minorHAnsi"/>
                  <w:sz w:val="26"/>
                  <w:szCs w:val="26"/>
                  <w:lang w:eastAsia="en-GB"/>
                </w:rPr>
                <w:t>21/02806/HOUSE </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74947127" w14:textId="77777777" w:rsidR="003B4131" w:rsidRPr="00A14A4D" w:rsidRDefault="003B4131" w:rsidP="00FF31F3">
            <w:pPr>
              <w:spacing w:after="0" w:line="240" w:lineRule="auto"/>
              <w:jc w:val="center"/>
              <w:textAlignment w:val="baseline"/>
              <w:rPr>
                <w:rFonts w:eastAsia="Times New Roman" w:cstheme="minorHAnsi"/>
                <w:sz w:val="26"/>
                <w:szCs w:val="26"/>
                <w:lang w:eastAsia="en-GB"/>
              </w:rPr>
            </w:pPr>
            <w:r w:rsidRPr="0048793F">
              <w:rPr>
                <w:rFonts w:eastAsia="Times New Roman" w:cstheme="minorHAnsi"/>
                <w:sz w:val="26"/>
                <w:szCs w:val="26"/>
                <w:lang w:eastAsia="en-GB"/>
              </w:rPr>
              <w:t>11 Regnum Drive</w:t>
            </w:r>
            <w:r>
              <w:rPr>
                <w:rFonts w:eastAsia="Times New Roman" w:cstheme="minorHAnsi"/>
                <w:sz w:val="26"/>
                <w:szCs w:val="26"/>
                <w:lang w:eastAsia="en-GB"/>
              </w:rPr>
              <w:t>,</w:t>
            </w:r>
            <w:r w:rsidRPr="0048793F">
              <w:rPr>
                <w:rFonts w:eastAsia="Times New Roman" w:cstheme="minorHAnsi"/>
                <w:sz w:val="26"/>
                <w:szCs w:val="26"/>
                <w:lang w:eastAsia="en-GB"/>
              </w:rPr>
              <w:t xml:space="preserve"> Shaw</w:t>
            </w:r>
            <w:r>
              <w:rPr>
                <w:rFonts w:eastAsia="Times New Roman" w:cstheme="minorHAnsi"/>
                <w:sz w:val="26"/>
                <w:szCs w:val="26"/>
                <w:lang w:eastAsia="en-GB"/>
              </w:rPr>
              <w:t>,</w:t>
            </w:r>
            <w:r w:rsidRPr="0048793F">
              <w:rPr>
                <w:rFonts w:eastAsia="Times New Roman" w:cstheme="minorHAnsi"/>
                <w:sz w:val="26"/>
                <w:szCs w:val="26"/>
                <w:lang w:eastAsia="en-GB"/>
              </w:rPr>
              <w:t xml:space="preserve"> Newbury</w:t>
            </w:r>
            <w:r>
              <w:rPr>
                <w:rFonts w:eastAsia="Times New Roman" w:cstheme="minorHAnsi"/>
                <w:sz w:val="26"/>
                <w:szCs w:val="26"/>
                <w:lang w:eastAsia="en-GB"/>
              </w:rPr>
              <w:t>,</w:t>
            </w:r>
            <w:r w:rsidRPr="0048793F">
              <w:rPr>
                <w:rFonts w:eastAsia="Times New Roman" w:cstheme="minorHAnsi"/>
                <w:sz w:val="26"/>
                <w:szCs w:val="26"/>
                <w:lang w:eastAsia="en-GB"/>
              </w:rPr>
              <w:t xml:space="preserve"> RG14 2HF</w:t>
            </w:r>
            <w:r>
              <w:rPr>
                <w:rFonts w:eastAsia="Times New Roman" w:cstheme="minorHAnsi"/>
                <w:sz w:val="26"/>
                <w:szCs w:val="26"/>
                <w:lang w:eastAsia="en-GB"/>
              </w:rPr>
              <w:t>, for Mr &amp; Mrs Bolam</w:t>
            </w:r>
          </w:p>
        </w:tc>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7DC5CFA3" w14:textId="77777777" w:rsidR="003B4131" w:rsidRPr="00A14A4D" w:rsidRDefault="003B4131" w:rsidP="00FF31F3">
            <w:pPr>
              <w:spacing w:after="0" w:line="240" w:lineRule="auto"/>
              <w:jc w:val="center"/>
              <w:textAlignment w:val="baseline"/>
              <w:rPr>
                <w:rFonts w:eastAsia="Times New Roman" w:cstheme="minorHAnsi"/>
                <w:sz w:val="26"/>
                <w:szCs w:val="26"/>
                <w:lang w:eastAsia="en-GB"/>
              </w:rPr>
            </w:pPr>
            <w:r w:rsidRPr="00D074B1">
              <w:rPr>
                <w:rFonts w:eastAsia="Times New Roman" w:cstheme="minorHAnsi"/>
                <w:sz w:val="26"/>
                <w:szCs w:val="26"/>
                <w:lang w:eastAsia="en-GB"/>
              </w:rPr>
              <w:t>Proposed two-storey side and rear extension</w:t>
            </w:r>
            <w:r>
              <w:rPr>
                <w:rFonts w:eastAsia="Times New Roman" w:cstheme="minorHAnsi"/>
                <w:sz w:val="26"/>
                <w:szCs w:val="26"/>
                <w:lang w:eastAsia="en-GB"/>
              </w:rPr>
              <w:t>.</w:t>
            </w:r>
          </w:p>
        </w:tc>
      </w:tr>
      <w:tr w:rsidR="005D6FD8" w:rsidRPr="00406F42" w14:paraId="6CF748E0"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41ACB31E" w14:textId="77777777" w:rsidR="005D6FD8" w:rsidRPr="00A14A4D" w:rsidRDefault="005D6FD8" w:rsidP="005D6FD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9605D6B" w14:textId="5F401F88" w:rsidR="005D6FD8" w:rsidRPr="00A14A4D" w:rsidRDefault="005D6FD8" w:rsidP="005D6FD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20EC8B58" w14:textId="77777777" w:rsidR="005D6FD8" w:rsidRDefault="005D6FD8" w:rsidP="005D6FD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2DAA6EA9" w14:textId="77777777" w:rsidR="005D6FD8" w:rsidRDefault="00111FB0" w:rsidP="005D6FD8">
            <w:pPr>
              <w:spacing w:after="0" w:line="240" w:lineRule="auto"/>
              <w:jc w:val="center"/>
              <w:textAlignment w:val="baseline"/>
              <w:rPr>
                <w:rFonts w:eastAsia="Times New Roman" w:cstheme="minorHAnsi"/>
                <w:sz w:val="26"/>
                <w:szCs w:val="26"/>
                <w:lang w:eastAsia="en-GB"/>
              </w:rPr>
            </w:pPr>
            <w:hyperlink r:id="rId20" w:history="1">
              <w:r w:rsidR="005D6FD8" w:rsidRPr="00117B43">
                <w:rPr>
                  <w:rStyle w:val="Hyperlink"/>
                  <w:rFonts w:eastAsia="Times New Roman" w:cstheme="minorHAnsi"/>
                  <w:sz w:val="26"/>
                  <w:szCs w:val="26"/>
                  <w:lang w:eastAsia="en-GB"/>
                </w:rPr>
                <w:t>21/02879/ADV</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7E640C01" w14:textId="77777777" w:rsidR="005D6FD8" w:rsidRPr="00932533" w:rsidRDefault="005D6FD8" w:rsidP="005D6FD8">
            <w:pPr>
              <w:spacing w:after="0" w:line="240" w:lineRule="auto"/>
              <w:jc w:val="center"/>
              <w:textAlignment w:val="baseline"/>
              <w:rPr>
                <w:rFonts w:eastAsia="Times New Roman" w:cstheme="minorHAnsi"/>
                <w:sz w:val="26"/>
                <w:szCs w:val="26"/>
                <w:lang w:eastAsia="en-GB"/>
              </w:rPr>
            </w:pPr>
            <w:r w:rsidRPr="00964458">
              <w:rPr>
                <w:rFonts w:eastAsia="Times New Roman" w:cstheme="minorHAnsi"/>
                <w:sz w:val="26"/>
                <w:szCs w:val="26"/>
                <w:lang w:eastAsia="en-GB"/>
              </w:rPr>
              <w:t>London Road Retail Park</w:t>
            </w:r>
            <w:r>
              <w:rPr>
                <w:rFonts w:eastAsia="Times New Roman" w:cstheme="minorHAnsi"/>
                <w:sz w:val="26"/>
                <w:szCs w:val="26"/>
                <w:lang w:eastAsia="en-GB"/>
              </w:rPr>
              <w:t>,</w:t>
            </w:r>
            <w:r w:rsidRPr="00964458">
              <w:rPr>
                <w:rFonts w:eastAsia="Times New Roman" w:cstheme="minorHAnsi"/>
                <w:sz w:val="26"/>
                <w:szCs w:val="26"/>
                <w:lang w:eastAsia="en-GB"/>
              </w:rPr>
              <w:t xml:space="preserve"> London Road</w:t>
            </w:r>
            <w:r>
              <w:rPr>
                <w:rFonts w:eastAsia="Times New Roman" w:cstheme="minorHAnsi"/>
                <w:sz w:val="26"/>
                <w:szCs w:val="26"/>
                <w:lang w:eastAsia="en-GB"/>
              </w:rPr>
              <w:t>,</w:t>
            </w:r>
            <w:r w:rsidRPr="00964458">
              <w:rPr>
                <w:rFonts w:eastAsia="Times New Roman" w:cstheme="minorHAnsi"/>
                <w:sz w:val="26"/>
                <w:szCs w:val="26"/>
                <w:lang w:eastAsia="en-GB"/>
              </w:rPr>
              <w:t xml:space="preserve"> Newbury</w:t>
            </w:r>
            <w:r>
              <w:rPr>
                <w:rFonts w:eastAsia="Times New Roman" w:cstheme="minorHAnsi"/>
                <w:sz w:val="26"/>
                <w:szCs w:val="26"/>
                <w:lang w:eastAsia="en-GB"/>
              </w:rPr>
              <w:t>,</w:t>
            </w:r>
            <w:r w:rsidRPr="00964458">
              <w:rPr>
                <w:rFonts w:eastAsia="Times New Roman" w:cstheme="minorHAnsi"/>
                <w:sz w:val="26"/>
                <w:szCs w:val="26"/>
                <w:lang w:eastAsia="en-GB"/>
              </w:rPr>
              <w:t xml:space="preserve"> RG14 2BP</w:t>
            </w:r>
            <w:r>
              <w:rPr>
                <w:rFonts w:eastAsia="Times New Roman" w:cstheme="minorHAnsi"/>
                <w:sz w:val="26"/>
                <w:szCs w:val="26"/>
                <w:lang w:eastAsia="en-GB"/>
              </w:rPr>
              <w:t>, for Lidl Great Britain Ltd</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5F2D6E8F" w14:textId="77777777" w:rsidR="005D6FD8" w:rsidRPr="002565D8" w:rsidRDefault="005D6FD8" w:rsidP="005D6FD8">
            <w:pPr>
              <w:spacing w:after="0" w:line="240" w:lineRule="auto"/>
              <w:jc w:val="center"/>
              <w:textAlignment w:val="baseline"/>
              <w:rPr>
                <w:rFonts w:eastAsia="Times New Roman" w:cstheme="minorHAnsi"/>
                <w:sz w:val="26"/>
                <w:szCs w:val="26"/>
                <w:lang w:eastAsia="en-GB"/>
              </w:rPr>
            </w:pPr>
            <w:r w:rsidRPr="00F738E6">
              <w:rPr>
                <w:rFonts w:eastAsia="Times New Roman" w:cstheme="minorHAnsi"/>
                <w:sz w:val="26"/>
                <w:szCs w:val="26"/>
                <w:lang w:eastAsia="en-GB"/>
              </w:rPr>
              <w:t>1 x freestanding flag style sign. 2 x Lidl fascia signs. 3 x large wall-mounted billboards. 1 x freestanding poster display unit.</w:t>
            </w:r>
          </w:p>
        </w:tc>
      </w:tr>
      <w:tr w:rsidR="00335E66" w:rsidRPr="00406F42" w14:paraId="396C7D4D"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65B3ACEA" w14:textId="77777777" w:rsidR="00335E66" w:rsidRPr="00A14A4D" w:rsidRDefault="00335E66" w:rsidP="00335E6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8FD6A72" w14:textId="73324B25" w:rsidR="00335E66" w:rsidRPr="00A14A4D" w:rsidRDefault="00335E66" w:rsidP="00335E6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6CE95E4B" w14:textId="77777777" w:rsidR="00335E66" w:rsidRDefault="00335E66" w:rsidP="00335E6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4FD35D01" w14:textId="77777777" w:rsidR="00335E66" w:rsidRDefault="00111FB0" w:rsidP="00335E66">
            <w:pPr>
              <w:spacing w:after="0" w:line="240" w:lineRule="auto"/>
              <w:jc w:val="center"/>
              <w:textAlignment w:val="baseline"/>
              <w:rPr>
                <w:rFonts w:eastAsia="Times New Roman" w:cstheme="minorHAnsi"/>
                <w:sz w:val="26"/>
                <w:szCs w:val="26"/>
                <w:lang w:eastAsia="en-GB"/>
              </w:rPr>
            </w:pPr>
            <w:hyperlink r:id="rId21" w:history="1">
              <w:r w:rsidR="00335E66" w:rsidRPr="000F7F84">
                <w:rPr>
                  <w:rStyle w:val="Hyperlink"/>
                  <w:rFonts w:eastAsia="Times New Roman" w:cstheme="minorHAnsi"/>
                  <w:sz w:val="26"/>
                  <w:szCs w:val="26"/>
                  <w:lang w:eastAsia="en-GB"/>
                </w:rPr>
                <w:t>21/02777/FUL</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7AA3CFA5" w14:textId="77777777" w:rsidR="00335E66" w:rsidRPr="00932533" w:rsidRDefault="00335E66" w:rsidP="00335E66">
            <w:pPr>
              <w:spacing w:after="0" w:line="240" w:lineRule="auto"/>
              <w:jc w:val="center"/>
              <w:textAlignment w:val="baseline"/>
              <w:rPr>
                <w:rFonts w:eastAsia="Times New Roman" w:cstheme="minorHAnsi"/>
                <w:sz w:val="26"/>
                <w:szCs w:val="26"/>
                <w:lang w:eastAsia="en-GB"/>
              </w:rPr>
            </w:pPr>
            <w:r w:rsidRPr="005B2278">
              <w:rPr>
                <w:rFonts w:eastAsia="Times New Roman" w:cstheme="minorHAnsi"/>
                <w:sz w:val="26"/>
                <w:szCs w:val="26"/>
                <w:lang w:eastAsia="en-GB"/>
              </w:rPr>
              <w:t>Units A7 and A9</w:t>
            </w:r>
            <w:r>
              <w:rPr>
                <w:rFonts w:eastAsia="Times New Roman" w:cstheme="minorHAnsi"/>
                <w:sz w:val="26"/>
                <w:szCs w:val="26"/>
                <w:lang w:eastAsia="en-GB"/>
              </w:rPr>
              <w:t>,</w:t>
            </w:r>
            <w:r w:rsidRPr="005B2278">
              <w:rPr>
                <w:rFonts w:eastAsia="Times New Roman" w:cstheme="minorHAnsi"/>
                <w:sz w:val="26"/>
                <w:szCs w:val="26"/>
                <w:lang w:eastAsia="en-GB"/>
              </w:rPr>
              <w:t xml:space="preserve"> Faraday Road</w:t>
            </w:r>
            <w:r>
              <w:rPr>
                <w:rFonts w:eastAsia="Times New Roman" w:cstheme="minorHAnsi"/>
                <w:sz w:val="26"/>
                <w:szCs w:val="26"/>
                <w:lang w:eastAsia="en-GB"/>
              </w:rPr>
              <w:t>,</w:t>
            </w:r>
            <w:r w:rsidRPr="005B2278">
              <w:rPr>
                <w:rFonts w:eastAsia="Times New Roman" w:cstheme="minorHAnsi"/>
                <w:sz w:val="26"/>
                <w:szCs w:val="26"/>
                <w:lang w:eastAsia="en-GB"/>
              </w:rPr>
              <w:t xml:space="preserve"> Newbury</w:t>
            </w:r>
            <w:r>
              <w:rPr>
                <w:rFonts w:eastAsia="Times New Roman" w:cstheme="minorHAnsi"/>
                <w:sz w:val="26"/>
                <w:szCs w:val="26"/>
                <w:lang w:eastAsia="en-GB"/>
              </w:rPr>
              <w:t>,</w:t>
            </w:r>
            <w:r w:rsidRPr="005B2278">
              <w:rPr>
                <w:rFonts w:eastAsia="Times New Roman" w:cstheme="minorHAnsi"/>
                <w:sz w:val="26"/>
                <w:szCs w:val="26"/>
                <w:lang w:eastAsia="en-GB"/>
              </w:rPr>
              <w:t xml:space="preserve"> RG14 2AD</w:t>
            </w:r>
            <w:r>
              <w:rPr>
                <w:rFonts w:eastAsia="Times New Roman" w:cstheme="minorHAnsi"/>
                <w:sz w:val="26"/>
                <w:szCs w:val="26"/>
                <w:lang w:eastAsia="en-GB"/>
              </w:rPr>
              <w:t xml:space="preserve">, for </w:t>
            </w:r>
            <w:r w:rsidRPr="00B95903">
              <w:rPr>
                <w:rFonts w:eastAsia="Times New Roman" w:cstheme="minorHAnsi"/>
                <w:sz w:val="26"/>
                <w:szCs w:val="26"/>
                <w:lang w:eastAsia="en-GB"/>
              </w:rPr>
              <w:t>Sterling Garage</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7961D670" w14:textId="77777777" w:rsidR="00335E66" w:rsidRPr="002565D8" w:rsidRDefault="00335E66" w:rsidP="00335E66">
            <w:pPr>
              <w:spacing w:after="0" w:line="240" w:lineRule="auto"/>
              <w:jc w:val="center"/>
              <w:textAlignment w:val="baseline"/>
              <w:rPr>
                <w:rFonts w:eastAsia="Times New Roman" w:cstheme="minorHAnsi"/>
                <w:sz w:val="26"/>
                <w:szCs w:val="26"/>
                <w:lang w:eastAsia="en-GB"/>
              </w:rPr>
            </w:pPr>
            <w:r w:rsidRPr="0044175C">
              <w:rPr>
                <w:rFonts w:eastAsia="Times New Roman" w:cstheme="minorHAnsi"/>
                <w:sz w:val="26"/>
                <w:szCs w:val="26"/>
                <w:lang w:eastAsia="en-GB"/>
              </w:rPr>
              <w:t>Change of use from Car Rental back to B2 for the servicing and repair of motor vehicles on Unit A9 only.</w:t>
            </w:r>
          </w:p>
        </w:tc>
      </w:tr>
      <w:tr w:rsidR="00B07886" w:rsidRPr="00406F42" w14:paraId="1BA6A3E0"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120FBB22" w14:textId="77777777" w:rsidR="00B07886" w:rsidRPr="00A14A4D" w:rsidRDefault="00B07886" w:rsidP="00B0788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08AB7C2" w14:textId="75D13949" w:rsidR="00B07886" w:rsidRPr="00A14A4D" w:rsidRDefault="00B07886" w:rsidP="00B0788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64B84DFD" w14:textId="77777777" w:rsidR="00B07886" w:rsidRDefault="00B07886" w:rsidP="00B0788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0D94CBD0" w14:textId="77777777" w:rsidR="00B07886" w:rsidRDefault="00111FB0" w:rsidP="00B07886">
            <w:pPr>
              <w:spacing w:after="0" w:line="240" w:lineRule="auto"/>
              <w:jc w:val="center"/>
              <w:textAlignment w:val="baseline"/>
              <w:rPr>
                <w:rFonts w:eastAsia="Times New Roman" w:cstheme="minorHAnsi"/>
                <w:sz w:val="26"/>
                <w:szCs w:val="26"/>
                <w:lang w:eastAsia="en-GB"/>
              </w:rPr>
            </w:pPr>
            <w:hyperlink r:id="rId22" w:history="1">
              <w:r w:rsidR="00B07886" w:rsidRPr="00640292">
                <w:rPr>
                  <w:rStyle w:val="Hyperlink"/>
                  <w:rFonts w:eastAsia="Times New Roman" w:cstheme="minorHAnsi"/>
                  <w:sz w:val="26"/>
                  <w:szCs w:val="26"/>
                  <w:lang w:eastAsia="en-GB"/>
                </w:rPr>
                <w:t>21/02525/HOUSE</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205BB4E5" w14:textId="77777777" w:rsidR="00B07886" w:rsidRPr="00932533" w:rsidRDefault="00B07886" w:rsidP="00B07886">
            <w:pPr>
              <w:spacing w:after="0" w:line="240" w:lineRule="auto"/>
              <w:jc w:val="center"/>
              <w:textAlignment w:val="baseline"/>
              <w:rPr>
                <w:rFonts w:eastAsia="Times New Roman" w:cstheme="minorHAnsi"/>
                <w:sz w:val="26"/>
                <w:szCs w:val="26"/>
                <w:lang w:eastAsia="en-GB"/>
              </w:rPr>
            </w:pPr>
            <w:r w:rsidRPr="004E7D87">
              <w:rPr>
                <w:rFonts w:eastAsia="Times New Roman" w:cstheme="minorHAnsi"/>
                <w:sz w:val="26"/>
                <w:szCs w:val="26"/>
                <w:lang w:eastAsia="en-GB"/>
              </w:rPr>
              <w:t>37 Regnum Drive</w:t>
            </w:r>
            <w:r>
              <w:rPr>
                <w:rFonts w:eastAsia="Times New Roman" w:cstheme="minorHAnsi"/>
                <w:sz w:val="26"/>
                <w:szCs w:val="26"/>
                <w:lang w:eastAsia="en-GB"/>
              </w:rPr>
              <w:t>,</w:t>
            </w:r>
            <w:r w:rsidRPr="004E7D87">
              <w:rPr>
                <w:rFonts w:eastAsia="Times New Roman" w:cstheme="minorHAnsi"/>
                <w:sz w:val="26"/>
                <w:szCs w:val="26"/>
                <w:lang w:eastAsia="en-GB"/>
              </w:rPr>
              <w:t xml:space="preserve"> Shaw</w:t>
            </w:r>
            <w:r>
              <w:rPr>
                <w:rFonts w:eastAsia="Times New Roman" w:cstheme="minorHAnsi"/>
                <w:sz w:val="26"/>
                <w:szCs w:val="26"/>
                <w:lang w:eastAsia="en-GB"/>
              </w:rPr>
              <w:t>,</w:t>
            </w:r>
            <w:r w:rsidRPr="004E7D87">
              <w:rPr>
                <w:rFonts w:eastAsia="Times New Roman" w:cstheme="minorHAnsi"/>
                <w:sz w:val="26"/>
                <w:szCs w:val="26"/>
                <w:lang w:eastAsia="en-GB"/>
              </w:rPr>
              <w:t xml:space="preserve"> Newbury</w:t>
            </w:r>
            <w:r>
              <w:rPr>
                <w:rFonts w:eastAsia="Times New Roman" w:cstheme="minorHAnsi"/>
                <w:sz w:val="26"/>
                <w:szCs w:val="26"/>
                <w:lang w:eastAsia="en-GB"/>
              </w:rPr>
              <w:t>,</w:t>
            </w:r>
            <w:r w:rsidRPr="004E7D87">
              <w:rPr>
                <w:rFonts w:eastAsia="Times New Roman" w:cstheme="minorHAnsi"/>
                <w:sz w:val="26"/>
                <w:szCs w:val="26"/>
                <w:lang w:eastAsia="en-GB"/>
              </w:rPr>
              <w:t xml:space="preserve"> </w:t>
            </w:r>
            <w:r w:rsidRPr="004E7D87">
              <w:rPr>
                <w:rFonts w:eastAsia="Times New Roman" w:cstheme="minorHAnsi"/>
                <w:sz w:val="26"/>
                <w:szCs w:val="26"/>
                <w:lang w:eastAsia="en-GB"/>
              </w:rPr>
              <w:lastRenderedPageBreak/>
              <w:t>RG14 2HF</w:t>
            </w:r>
            <w:r>
              <w:rPr>
                <w:rFonts w:eastAsia="Times New Roman" w:cstheme="minorHAnsi"/>
                <w:sz w:val="26"/>
                <w:szCs w:val="26"/>
                <w:lang w:eastAsia="en-GB"/>
              </w:rPr>
              <w:t xml:space="preserve">, for Mr &amp; Mrs Hillier </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79376FDB" w14:textId="77777777" w:rsidR="00B07886" w:rsidRDefault="00B07886" w:rsidP="00B07886">
            <w:pPr>
              <w:spacing w:after="0" w:line="240" w:lineRule="auto"/>
              <w:jc w:val="center"/>
              <w:textAlignment w:val="baseline"/>
              <w:rPr>
                <w:rFonts w:eastAsia="Times New Roman" w:cstheme="minorHAnsi"/>
                <w:sz w:val="26"/>
                <w:szCs w:val="26"/>
                <w:lang w:eastAsia="en-GB"/>
              </w:rPr>
            </w:pPr>
            <w:r w:rsidRPr="00F831B7">
              <w:rPr>
                <w:rFonts w:eastAsia="Times New Roman" w:cstheme="minorHAnsi"/>
                <w:sz w:val="26"/>
                <w:szCs w:val="26"/>
                <w:lang w:eastAsia="en-GB"/>
              </w:rPr>
              <w:lastRenderedPageBreak/>
              <w:t>Rear extension and associated alterations</w:t>
            </w:r>
            <w:r>
              <w:rPr>
                <w:rFonts w:eastAsia="Times New Roman" w:cstheme="minorHAnsi"/>
                <w:sz w:val="26"/>
                <w:szCs w:val="26"/>
                <w:lang w:eastAsia="en-GB"/>
              </w:rPr>
              <w:t>.</w:t>
            </w:r>
          </w:p>
          <w:p w14:paraId="5ECB2D60" w14:textId="77777777" w:rsidR="00B07886" w:rsidRDefault="00B07886" w:rsidP="00B07886">
            <w:pPr>
              <w:spacing w:after="0" w:line="240" w:lineRule="auto"/>
              <w:jc w:val="center"/>
              <w:textAlignment w:val="baseline"/>
              <w:rPr>
                <w:rFonts w:eastAsia="Times New Roman" w:cstheme="minorHAnsi"/>
                <w:sz w:val="26"/>
                <w:szCs w:val="26"/>
                <w:lang w:eastAsia="en-GB"/>
              </w:rPr>
            </w:pPr>
          </w:p>
          <w:p w14:paraId="3398AFCA" w14:textId="77777777" w:rsidR="00B07886" w:rsidRPr="001A74C4" w:rsidRDefault="00B07886" w:rsidP="00B07886">
            <w:pPr>
              <w:spacing w:after="0" w:line="240" w:lineRule="auto"/>
              <w:jc w:val="center"/>
              <w:textAlignment w:val="baseline"/>
              <w:rPr>
                <w:rFonts w:eastAsia="Times New Roman" w:cstheme="minorHAnsi"/>
                <w:b/>
                <w:bCs/>
                <w:sz w:val="26"/>
                <w:szCs w:val="26"/>
                <w:lang w:eastAsia="en-GB"/>
              </w:rPr>
            </w:pPr>
            <w:r w:rsidRPr="001A74C4">
              <w:rPr>
                <w:rFonts w:eastAsia="Times New Roman" w:cstheme="minorHAnsi"/>
                <w:b/>
                <w:bCs/>
                <w:sz w:val="26"/>
                <w:szCs w:val="26"/>
                <w:lang w:eastAsia="en-GB"/>
              </w:rPr>
              <w:lastRenderedPageBreak/>
              <w:t>Amended:</w:t>
            </w:r>
          </w:p>
          <w:p w14:paraId="039CB227" w14:textId="77777777" w:rsidR="00B07886" w:rsidRDefault="00B07886" w:rsidP="00B07886">
            <w:pPr>
              <w:spacing w:after="0" w:line="240" w:lineRule="auto"/>
              <w:jc w:val="center"/>
              <w:textAlignment w:val="baseline"/>
              <w:rPr>
                <w:rFonts w:eastAsia="Times New Roman" w:cstheme="minorHAnsi"/>
                <w:sz w:val="26"/>
                <w:szCs w:val="26"/>
                <w:lang w:eastAsia="en-GB"/>
              </w:rPr>
            </w:pPr>
            <w:r w:rsidRPr="001A74C4">
              <w:rPr>
                <w:rFonts w:eastAsia="Times New Roman" w:cstheme="minorHAnsi"/>
                <w:sz w:val="26"/>
                <w:szCs w:val="26"/>
                <w:lang w:eastAsia="en-GB"/>
              </w:rPr>
              <w:t>Extension reduced to single storey</w:t>
            </w:r>
          </w:p>
          <w:p w14:paraId="2D6B2682" w14:textId="77777777" w:rsidR="00B07886" w:rsidRDefault="00B07886" w:rsidP="00B07886">
            <w:pPr>
              <w:spacing w:after="0" w:line="240" w:lineRule="auto"/>
              <w:jc w:val="center"/>
              <w:textAlignment w:val="baseline"/>
              <w:rPr>
                <w:rFonts w:eastAsia="Times New Roman" w:cstheme="minorHAnsi"/>
                <w:sz w:val="26"/>
                <w:szCs w:val="26"/>
                <w:lang w:eastAsia="en-GB"/>
              </w:rPr>
            </w:pPr>
          </w:p>
          <w:p w14:paraId="02B126BE" w14:textId="77777777" w:rsidR="00B07886" w:rsidRPr="0037357D" w:rsidRDefault="00B07886" w:rsidP="00B07886">
            <w:pPr>
              <w:spacing w:after="0" w:line="240" w:lineRule="auto"/>
              <w:jc w:val="center"/>
              <w:textAlignment w:val="baseline"/>
              <w:rPr>
                <w:rFonts w:eastAsia="Times New Roman" w:cstheme="minorHAnsi"/>
                <w:b/>
                <w:bCs/>
                <w:sz w:val="26"/>
                <w:szCs w:val="26"/>
                <w:lang w:eastAsia="en-GB"/>
              </w:rPr>
            </w:pPr>
            <w:r w:rsidRPr="0037357D">
              <w:rPr>
                <w:rFonts w:eastAsia="Times New Roman" w:cstheme="minorHAnsi"/>
                <w:b/>
                <w:bCs/>
                <w:sz w:val="26"/>
                <w:szCs w:val="26"/>
                <w:lang w:eastAsia="en-GB"/>
              </w:rPr>
              <w:t>Previous NTC Comment:</w:t>
            </w:r>
          </w:p>
          <w:p w14:paraId="6127EE82" w14:textId="77777777" w:rsidR="00B07886" w:rsidRDefault="00B07886" w:rsidP="00B07886">
            <w:pPr>
              <w:spacing w:after="0" w:line="240" w:lineRule="auto"/>
              <w:jc w:val="center"/>
              <w:textAlignment w:val="baseline"/>
              <w:rPr>
                <w:rFonts w:eastAsia="Times New Roman" w:cstheme="minorHAnsi"/>
                <w:sz w:val="26"/>
                <w:szCs w:val="26"/>
                <w:lang w:eastAsia="en-GB"/>
              </w:rPr>
            </w:pPr>
            <w:r w:rsidRPr="0037357D">
              <w:rPr>
                <w:rFonts w:eastAsia="Times New Roman" w:cstheme="minorHAnsi"/>
                <w:sz w:val="26"/>
                <w:szCs w:val="26"/>
                <w:lang w:eastAsia="en-GB"/>
              </w:rPr>
              <w:t>No objection subject to Highways.</w:t>
            </w:r>
          </w:p>
          <w:p w14:paraId="53F5E6DE" w14:textId="77777777" w:rsidR="00B07886" w:rsidRPr="002565D8" w:rsidRDefault="00B07886" w:rsidP="00B07886">
            <w:pPr>
              <w:spacing w:after="0" w:line="240" w:lineRule="auto"/>
              <w:jc w:val="center"/>
              <w:textAlignment w:val="baseline"/>
              <w:rPr>
                <w:rFonts w:eastAsia="Times New Roman" w:cstheme="minorHAnsi"/>
                <w:sz w:val="26"/>
                <w:szCs w:val="26"/>
                <w:lang w:eastAsia="en-GB"/>
              </w:rPr>
            </w:pPr>
          </w:p>
        </w:tc>
      </w:tr>
      <w:tr w:rsidR="00346228" w:rsidRPr="00406F42" w14:paraId="194C3881"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62E977F4" w14:textId="77777777" w:rsidR="00346228" w:rsidRPr="00A14A4D" w:rsidRDefault="00346228" w:rsidP="0034622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6.</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1ABB298" w14:textId="6726A581" w:rsidR="00346228" w:rsidRPr="00A14A4D" w:rsidRDefault="00346228" w:rsidP="0034622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22EF3ABA" w14:textId="77777777" w:rsidR="00346228" w:rsidRDefault="00346228" w:rsidP="0034622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4EACAC50" w14:textId="77777777" w:rsidR="00346228" w:rsidRDefault="00111FB0" w:rsidP="00346228">
            <w:pPr>
              <w:spacing w:after="0" w:line="240" w:lineRule="auto"/>
              <w:jc w:val="center"/>
              <w:textAlignment w:val="baseline"/>
              <w:rPr>
                <w:rFonts w:eastAsia="Times New Roman" w:cstheme="minorHAnsi"/>
                <w:sz w:val="26"/>
                <w:szCs w:val="26"/>
                <w:lang w:eastAsia="en-GB"/>
              </w:rPr>
            </w:pPr>
            <w:hyperlink r:id="rId23" w:history="1">
              <w:r w:rsidR="00346228" w:rsidRPr="002766FB">
                <w:rPr>
                  <w:rStyle w:val="Hyperlink"/>
                  <w:rFonts w:eastAsia="Times New Roman" w:cstheme="minorHAnsi"/>
                  <w:sz w:val="26"/>
                  <w:szCs w:val="26"/>
                  <w:lang w:eastAsia="en-GB"/>
                </w:rPr>
                <w:t>21/02929/ADV</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515B627C" w14:textId="77777777" w:rsidR="00346228" w:rsidRPr="00932533" w:rsidRDefault="00346228" w:rsidP="00346228">
            <w:pPr>
              <w:spacing w:after="0" w:line="240" w:lineRule="auto"/>
              <w:jc w:val="center"/>
              <w:textAlignment w:val="baseline"/>
              <w:rPr>
                <w:rFonts w:eastAsia="Times New Roman" w:cstheme="minorHAnsi"/>
                <w:sz w:val="26"/>
                <w:szCs w:val="26"/>
                <w:lang w:eastAsia="en-GB"/>
              </w:rPr>
            </w:pPr>
            <w:r w:rsidRPr="00B03DF2">
              <w:rPr>
                <w:rFonts w:eastAsia="Times New Roman" w:cstheme="minorHAnsi"/>
                <w:sz w:val="26"/>
                <w:szCs w:val="26"/>
                <w:lang w:eastAsia="en-GB"/>
              </w:rPr>
              <w:t>Units A7 and A9</w:t>
            </w:r>
            <w:r>
              <w:rPr>
                <w:rFonts w:eastAsia="Times New Roman" w:cstheme="minorHAnsi"/>
                <w:sz w:val="26"/>
                <w:szCs w:val="26"/>
                <w:lang w:eastAsia="en-GB"/>
              </w:rPr>
              <w:t>,</w:t>
            </w:r>
            <w:r w:rsidRPr="00B03DF2">
              <w:rPr>
                <w:rFonts w:eastAsia="Times New Roman" w:cstheme="minorHAnsi"/>
                <w:sz w:val="26"/>
                <w:szCs w:val="26"/>
                <w:lang w:eastAsia="en-GB"/>
              </w:rPr>
              <w:t xml:space="preserve"> Faraday Road</w:t>
            </w:r>
            <w:r>
              <w:rPr>
                <w:rFonts w:eastAsia="Times New Roman" w:cstheme="minorHAnsi"/>
                <w:sz w:val="26"/>
                <w:szCs w:val="26"/>
                <w:lang w:eastAsia="en-GB"/>
              </w:rPr>
              <w:t>,</w:t>
            </w:r>
            <w:r w:rsidRPr="00B03DF2">
              <w:rPr>
                <w:rFonts w:eastAsia="Times New Roman" w:cstheme="minorHAnsi"/>
                <w:sz w:val="26"/>
                <w:szCs w:val="26"/>
                <w:lang w:eastAsia="en-GB"/>
              </w:rPr>
              <w:t xml:space="preserve"> Newbury</w:t>
            </w:r>
            <w:r>
              <w:rPr>
                <w:rFonts w:eastAsia="Times New Roman" w:cstheme="minorHAnsi"/>
                <w:sz w:val="26"/>
                <w:szCs w:val="26"/>
                <w:lang w:eastAsia="en-GB"/>
              </w:rPr>
              <w:t>,</w:t>
            </w:r>
            <w:r w:rsidRPr="00B03DF2">
              <w:rPr>
                <w:rFonts w:eastAsia="Times New Roman" w:cstheme="minorHAnsi"/>
                <w:sz w:val="26"/>
                <w:szCs w:val="26"/>
                <w:lang w:eastAsia="en-GB"/>
              </w:rPr>
              <w:t xml:space="preserve"> RG14 2AD</w:t>
            </w:r>
            <w:r>
              <w:rPr>
                <w:rFonts w:eastAsia="Times New Roman" w:cstheme="minorHAnsi"/>
                <w:sz w:val="26"/>
                <w:szCs w:val="26"/>
                <w:lang w:eastAsia="en-GB"/>
              </w:rPr>
              <w:t>, for Sterling Garage</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39DE1EB1" w14:textId="77777777" w:rsidR="00346228" w:rsidRPr="002565D8" w:rsidRDefault="00346228" w:rsidP="00346228">
            <w:pPr>
              <w:spacing w:after="0" w:line="240" w:lineRule="auto"/>
              <w:jc w:val="center"/>
              <w:textAlignment w:val="baseline"/>
              <w:rPr>
                <w:rFonts w:eastAsia="Times New Roman" w:cstheme="minorHAnsi"/>
                <w:sz w:val="26"/>
                <w:szCs w:val="26"/>
                <w:lang w:eastAsia="en-GB"/>
              </w:rPr>
            </w:pPr>
            <w:r w:rsidRPr="00CF54CA">
              <w:rPr>
                <w:rFonts w:eastAsia="Times New Roman" w:cstheme="minorHAnsi"/>
                <w:sz w:val="26"/>
                <w:szCs w:val="26"/>
                <w:lang w:eastAsia="en-GB"/>
              </w:rPr>
              <w:t>Replace existing car rental signage with new tenant brand signage</w:t>
            </w:r>
            <w:r>
              <w:rPr>
                <w:rFonts w:eastAsia="Times New Roman" w:cstheme="minorHAnsi"/>
                <w:sz w:val="26"/>
                <w:szCs w:val="26"/>
                <w:lang w:eastAsia="en-GB"/>
              </w:rPr>
              <w:t>.</w:t>
            </w:r>
          </w:p>
        </w:tc>
      </w:tr>
      <w:tr w:rsidR="00346228" w:rsidRPr="00406F42" w14:paraId="6FB21A5A"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1C207C4A" w14:textId="77777777" w:rsidR="00346228" w:rsidRPr="00A14A4D" w:rsidRDefault="00346228" w:rsidP="0034622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B7D68C2" w14:textId="4609B03B" w:rsidR="009A3FD8" w:rsidRDefault="003A4206" w:rsidP="00A56D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an adequate </w:t>
            </w:r>
            <w:r w:rsidR="009A3FD8">
              <w:rPr>
                <w:rFonts w:eastAsia="Times New Roman" w:cstheme="minorHAnsi"/>
                <w:sz w:val="26"/>
                <w:szCs w:val="26"/>
                <w:lang w:eastAsia="en-GB"/>
              </w:rPr>
              <w:t xml:space="preserve">provision </w:t>
            </w:r>
            <w:r w:rsidR="00CE2653">
              <w:rPr>
                <w:rFonts w:eastAsia="Times New Roman" w:cstheme="minorHAnsi"/>
                <w:sz w:val="26"/>
                <w:szCs w:val="26"/>
                <w:lang w:eastAsia="en-GB"/>
              </w:rPr>
              <w:t>of storage for waste and recyclable materials</w:t>
            </w:r>
            <w:r w:rsidR="005F45D9">
              <w:rPr>
                <w:rFonts w:eastAsia="Times New Roman" w:cstheme="minorHAnsi"/>
                <w:sz w:val="26"/>
                <w:szCs w:val="26"/>
                <w:lang w:eastAsia="en-GB"/>
              </w:rPr>
              <w:t xml:space="preserve"> and that </w:t>
            </w:r>
            <w:r w:rsidR="009A3FD8">
              <w:rPr>
                <w:rFonts w:eastAsia="Times New Roman" w:cstheme="minorHAnsi"/>
                <w:sz w:val="26"/>
                <w:szCs w:val="26"/>
                <w:lang w:eastAsia="en-GB"/>
              </w:rPr>
              <w:t xml:space="preserve">adequate surface water </w:t>
            </w:r>
            <w:r w:rsidR="005F45D9">
              <w:rPr>
                <w:rFonts w:eastAsia="Times New Roman" w:cstheme="minorHAnsi"/>
                <w:sz w:val="26"/>
                <w:szCs w:val="26"/>
                <w:lang w:eastAsia="en-GB"/>
              </w:rPr>
              <w:t xml:space="preserve">drainage </w:t>
            </w:r>
            <w:r w:rsidR="009A3FD8">
              <w:rPr>
                <w:rFonts w:eastAsia="Times New Roman" w:cstheme="minorHAnsi"/>
                <w:sz w:val="26"/>
                <w:szCs w:val="26"/>
                <w:lang w:eastAsia="en-GB"/>
              </w:rPr>
              <w:t>and sewage</w:t>
            </w:r>
            <w:r w:rsidR="005F45D9">
              <w:rPr>
                <w:rFonts w:eastAsia="Times New Roman" w:cstheme="minorHAnsi"/>
                <w:sz w:val="26"/>
                <w:szCs w:val="26"/>
                <w:lang w:eastAsia="en-GB"/>
              </w:rPr>
              <w:t xml:space="preserve"> facilities be provided. </w:t>
            </w:r>
          </w:p>
          <w:p w14:paraId="254CEB0A" w14:textId="7956593B" w:rsidR="00A773B2" w:rsidRPr="004811C1" w:rsidRDefault="00A773B2" w:rsidP="00346228">
            <w:pPr>
              <w:spacing w:after="0" w:line="240" w:lineRule="auto"/>
              <w:jc w:val="center"/>
              <w:textAlignment w:val="baseline"/>
              <w:rPr>
                <w:rFonts w:eastAsia="Times New Roman" w:cstheme="minorHAnsi"/>
                <w:strike/>
                <w:sz w:val="26"/>
                <w:szCs w:val="26"/>
                <w:lang w:eastAsia="en-GB"/>
              </w:rPr>
            </w:pP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12E1B567" w14:textId="77777777" w:rsidR="00346228" w:rsidRDefault="00346228" w:rsidP="0034622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77F8F0EE" w14:textId="77777777" w:rsidR="00346228" w:rsidRDefault="00111FB0" w:rsidP="00346228">
            <w:pPr>
              <w:spacing w:after="0" w:line="240" w:lineRule="auto"/>
              <w:jc w:val="center"/>
              <w:textAlignment w:val="baseline"/>
              <w:rPr>
                <w:rFonts w:eastAsia="Times New Roman" w:cstheme="minorHAnsi"/>
                <w:sz w:val="26"/>
                <w:szCs w:val="26"/>
                <w:lang w:eastAsia="en-GB"/>
              </w:rPr>
            </w:pPr>
            <w:hyperlink r:id="rId24" w:history="1">
              <w:r w:rsidR="00346228" w:rsidRPr="008B01C5">
                <w:rPr>
                  <w:rStyle w:val="Hyperlink"/>
                  <w:rFonts w:eastAsia="Times New Roman" w:cstheme="minorHAnsi"/>
                  <w:sz w:val="26"/>
                  <w:szCs w:val="26"/>
                  <w:lang w:eastAsia="en-GB"/>
                </w:rPr>
                <w:t>21/02937/FUL</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243FC35D" w14:textId="77777777" w:rsidR="00346228" w:rsidRPr="00932533" w:rsidRDefault="00346228" w:rsidP="00346228">
            <w:pPr>
              <w:spacing w:after="0" w:line="240" w:lineRule="auto"/>
              <w:jc w:val="center"/>
              <w:textAlignment w:val="baseline"/>
              <w:rPr>
                <w:rFonts w:eastAsia="Times New Roman" w:cstheme="minorHAnsi"/>
                <w:sz w:val="26"/>
                <w:szCs w:val="26"/>
                <w:lang w:eastAsia="en-GB"/>
              </w:rPr>
            </w:pPr>
            <w:r w:rsidRPr="008B01C5">
              <w:rPr>
                <w:rFonts w:eastAsia="Times New Roman" w:cstheme="minorHAnsi"/>
                <w:sz w:val="26"/>
                <w:szCs w:val="26"/>
                <w:lang w:eastAsia="en-GB"/>
              </w:rPr>
              <w:t>35 One Stop</w:t>
            </w:r>
            <w:r>
              <w:rPr>
                <w:rFonts w:eastAsia="Times New Roman" w:cstheme="minorHAnsi"/>
                <w:sz w:val="26"/>
                <w:szCs w:val="26"/>
                <w:lang w:eastAsia="en-GB"/>
              </w:rPr>
              <w:t>,</w:t>
            </w:r>
            <w:r w:rsidRPr="008B01C5">
              <w:rPr>
                <w:rFonts w:eastAsia="Times New Roman" w:cstheme="minorHAnsi"/>
                <w:sz w:val="26"/>
                <w:szCs w:val="26"/>
                <w:lang w:eastAsia="en-GB"/>
              </w:rPr>
              <w:t xml:space="preserve"> 35-37 Avon Way</w:t>
            </w:r>
            <w:r>
              <w:rPr>
                <w:rFonts w:eastAsia="Times New Roman" w:cstheme="minorHAnsi"/>
                <w:sz w:val="26"/>
                <w:szCs w:val="26"/>
                <w:lang w:eastAsia="en-GB"/>
              </w:rPr>
              <w:t>,</w:t>
            </w:r>
            <w:r w:rsidRPr="008B01C5">
              <w:rPr>
                <w:rFonts w:eastAsia="Times New Roman" w:cstheme="minorHAnsi"/>
                <w:sz w:val="26"/>
                <w:szCs w:val="26"/>
                <w:lang w:eastAsia="en-GB"/>
              </w:rPr>
              <w:t xml:space="preserve"> Newbury</w:t>
            </w:r>
            <w:r>
              <w:rPr>
                <w:rFonts w:eastAsia="Times New Roman" w:cstheme="minorHAnsi"/>
                <w:sz w:val="26"/>
                <w:szCs w:val="26"/>
                <w:lang w:eastAsia="en-GB"/>
              </w:rPr>
              <w:t>,</w:t>
            </w:r>
            <w:r w:rsidRPr="008B01C5">
              <w:rPr>
                <w:rFonts w:eastAsia="Times New Roman" w:cstheme="minorHAnsi"/>
                <w:sz w:val="26"/>
                <w:szCs w:val="26"/>
                <w:lang w:eastAsia="en-GB"/>
              </w:rPr>
              <w:t xml:space="preserve"> RG14 2PF</w:t>
            </w:r>
            <w:r>
              <w:rPr>
                <w:rFonts w:eastAsia="Times New Roman" w:cstheme="minorHAnsi"/>
                <w:sz w:val="26"/>
                <w:szCs w:val="26"/>
                <w:lang w:eastAsia="en-GB"/>
              </w:rPr>
              <w:t xml:space="preserve">, for One Stop Stores Limited  </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3D3685A7" w14:textId="77777777" w:rsidR="00346228" w:rsidRPr="002565D8" w:rsidRDefault="00346228" w:rsidP="00346228">
            <w:pPr>
              <w:spacing w:after="0" w:line="240" w:lineRule="auto"/>
              <w:jc w:val="center"/>
              <w:textAlignment w:val="baseline"/>
              <w:rPr>
                <w:rFonts w:eastAsia="Times New Roman" w:cstheme="minorHAnsi"/>
                <w:sz w:val="26"/>
                <w:szCs w:val="26"/>
                <w:lang w:eastAsia="en-GB"/>
              </w:rPr>
            </w:pPr>
            <w:r w:rsidRPr="00FB65C7">
              <w:rPr>
                <w:rFonts w:eastAsia="Times New Roman" w:cstheme="minorHAnsi"/>
                <w:sz w:val="26"/>
                <w:szCs w:val="26"/>
                <w:lang w:eastAsia="en-GB"/>
              </w:rPr>
              <w:t>The installation of new and enlarged rear storage unit to receive deliveries</w:t>
            </w:r>
            <w:r>
              <w:rPr>
                <w:rFonts w:eastAsia="Times New Roman" w:cstheme="minorHAnsi"/>
                <w:sz w:val="26"/>
                <w:szCs w:val="26"/>
                <w:lang w:eastAsia="en-GB"/>
              </w:rPr>
              <w:t>.</w:t>
            </w:r>
          </w:p>
        </w:tc>
      </w:tr>
      <w:tr w:rsidR="00ED16D4" w:rsidRPr="00406F42" w14:paraId="424FE4BD"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1EA9E1DD" w14:textId="1014A421" w:rsidR="00ED16D4" w:rsidRPr="00A14A4D" w:rsidRDefault="00B753C7" w:rsidP="00ED16D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64A95CD" w14:textId="6E2AEBF5" w:rsidR="00ED16D4" w:rsidRPr="00A14A4D" w:rsidRDefault="00CD769B" w:rsidP="00ED16D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2661D45B" w14:textId="77777777" w:rsidR="00ED16D4" w:rsidRDefault="00ED16D4" w:rsidP="00ED16D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121C7CB4" w14:textId="77777777" w:rsidR="00ED16D4" w:rsidRPr="00585DE8" w:rsidRDefault="00111FB0" w:rsidP="00ED16D4">
            <w:pPr>
              <w:spacing w:after="0" w:line="240" w:lineRule="auto"/>
              <w:jc w:val="center"/>
              <w:textAlignment w:val="baseline"/>
              <w:rPr>
                <w:rFonts w:eastAsia="Times New Roman" w:cstheme="minorHAnsi"/>
                <w:sz w:val="26"/>
                <w:szCs w:val="26"/>
                <w:lang w:eastAsia="en-GB"/>
              </w:rPr>
            </w:pPr>
            <w:hyperlink r:id="rId25" w:history="1">
              <w:r w:rsidR="00ED16D4" w:rsidRPr="0075094F">
                <w:rPr>
                  <w:rStyle w:val="Hyperlink"/>
                  <w:rFonts w:eastAsia="Times New Roman" w:cstheme="minorHAnsi"/>
                  <w:sz w:val="26"/>
                  <w:szCs w:val="26"/>
                  <w:lang w:eastAsia="en-GB"/>
                </w:rPr>
                <w:t>21/02334/LBC2</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69E8D077" w14:textId="77777777" w:rsidR="00ED16D4" w:rsidRPr="00932533" w:rsidRDefault="00ED16D4" w:rsidP="00ED16D4">
            <w:pPr>
              <w:spacing w:after="0" w:line="240" w:lineRule="auto"/>
              <w:jc w:val="center"/>
              <w:textAlignment w:val="baseline"/>
              <w:rPr>
                <w:rFonts w:eastAsia="Times New Roman" w:cstheme="minorHAnsi"/>
                <w:sz w:val="26"/>
                <w:szCs w:val="26"/>
                <w:lang w:eastAsia="en-GB"/>
              </w:rPr>
            </w:pPr>
            <w:r w:rsidRPr="00BF1FB6">
              <w:rPr>
                <w:rFonts w:eastAsia="Times New Roman" w:cstheme="minorHAnsi"/>
                <w:sz w:val="26"/>
                <w:szCs w:val="26"/>
                <w:lang w:eastAsia="en-GB"/>
              </w:rPr>
              <w:t>63 Shaw Road</w:t>
            </w:r>
            <w:r>
              <w:rPr>
                <w:rFonts w:eastAsia="Times New Roman" w:cstheme="minorHAnsi"/>
                <w:sz w:val="26"/>
                <w:szCs w:val="26"/>
                <w:lang w:eastAsia="en-GB"/>
              </w:rPr>
              <w:t>,</w:t>
            </w:r>
            <w:r w:rsidRPr="00BF1FB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F1FB6">
              <w:rPr>
                <w:rFonts w:eastAsia="Times New Roman" w:cstheme="minorHAnsi"/>
                <w:sz w:val="26"/>
                <w:szCs w:val="26"/>
                <w:lang w:eastAsia="en-GB"/>
              </w:rPr>
              <w:t>RG14 1HG</w:t>
            </w:r>
            <w:r>
              <w:rPr>
                <w:rFonts w:eastAsia="Times New Roman" w:cstheme="minorHAnsi"/>
                <w:sz w:val="26"/>
                <w:szCs w:val="26"/>
                <w:lang w:eastAsia="en-GB"/>
              </w:rPr>
              <w:t>, for Mr N King and Miss S Watkin</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23926596" w14:textId="77777777" w:rsidR="00ED16D4" w:rsidRPr="002565D8" w:rsidRDefault="00ED16D4" w:rsidP="00ED16D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R</w:t>
            </w:r>
            <w:r w:rsidRPr="007C3345">
              <w:rPr>
                <w:rFonts w:eastAsia="Times New Roman" w:cstheme="minorHAnsi"/>
                <w:sz w:val="26"/>
                <w:szCs w:val="26"/>
                <w:lang w:eastAsia="en-GB"/>
              </w:rPr>
              <w:t>emedial works to support the existing floor timbers and remove the decayed sections i.e. mainly timber wall plates and replace with brick and damp proof course. In addition to these works, the installation of air bricks to the front and rear walls is proposed to improve the sub-floor ventilation.</w:t>
            </w:r>
          </w:p>
        </w:tc>
      </w:tr>
      <w:tr w:rsidR="000275EE" w:rsidRPr="00406F42" w14:paraId="3805E2B3"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0E06F7D0" w14:textId="483A3CCF" w:rsidR="000275EE" w:rsidRPr="00A14A4D" w:rsidRDefault="00B753C7" w:rsidP="000275E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r w:rsidR="000275EE">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C5D8F2D" w14:textId="2F744C94" w:rsidR="000275EE" w:rsidRPr="00A14A4D" w:rsidRDefault="000275EE" w:rsidP="000275E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6C4A760E" w14:textId="77777777" w:rsidR="000275EE" w:rsidRDefault="000275EE" w:rsidP="000275E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7F9FE693" w14:textId="77777777" w:rsidR="000275EE" w:rsidRDefault="00111FB0" w:rsidP="000275EE">
            <w:pPr>
              <w:spacing w:after="0" w:line="240" w:lineRule="auto"/>
              <w:jc w:val="center"/>
              <w:textAlignment w:val="baseline"/>
              <w:rPr>
                <w:rFonts w:eastAsia="Times New Roman" w:cstheme="minorHAnsi"/>
                <w:sz w:val="26"/>
                <w:szCs w:val="26"/>
                <w:lang w:eastAsia="en-GB"/>
              </w:rPr>
            </w:pPr>
            <w:hyperlink r:id="rId26" w:history="1">
              <w:r w:rsidR="000275EE" w:rsidRPr="00F8603D">
                <w:rPr>
                  <w:rStyle w:val="Hyperlink"/>
                  <w:rFonts w:eastAsia="Times New Roman" w:cstheme="minorHAnsi"/>
                  <w:sz w:val="26"/>
                  <w:szCs w:val="26"/>
                  <w:lang w:eastAsia="en-GB"/>
                </w:rPr>
                <w:t>21/03014/HOUSE</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345DA065" w14:textId="77777777" w:rsidR="000275EE" w:rsidRPr="00932533" w:rsidRDefault="000275EE" w:rsidP="000275EE">
            <w:pPr>
              <w:spacing w:after="0" w:line="240" w:lineRule="auto"/>
              <w:jc w:val="center"/>
              <w:textAlignment w:val="baseline"/>
              <w:rPr>
                <w:rFonts w:eastAsia="Times New Roman" w:cstheme="minorHAnsi"/>
                <w:sz w:val="26"/>
                <w:szCs w:val="26"/>
                <w:lang w:eastAsia="en-GB"/>
              </w:rPr>
            </w:pPr>
            <w:r w:rsidRPr="00973F06">
              <w:rPr>
                <w:rFonts w:eastAsia="Times New Roman" w:cstheme="minorHAnsi"/>
                <w:sz w:val="26"/>
                <w:szCs w:val="26"/>
                <w:lang w:eastAsia="en-GB"/>
              </w:rPr>
              <w:t>35 Abbots Road</w:t>
            </w:r>
            <w:r>
              <w:rPr>
                <w:rFonts w:eastAsia="Times New Roman" w:cstheme="minorHAnsi"/>
                <w:sz w:val="26"/>
                <w:szCs w:val="26"/>
                <w:lang w:eastAsia="en-GB"/>
              </w:rPr>
              <w:t>,</w:t>
            </w:r>
            <w:r w:rsidRPr="00973F0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73F06">
              <w:rPr>
                <w:rFonts w:eastAsia="Times New Roman" w:cstheme="minorHAnsi"/>
                <w:sz w:val="26"/>
                <w:szCs w:val="26"/>
                <w:lang w:eastAsia="en-GB"/>
              </w:rPr>
              <w:t xml:space="preserve">RG14 </w:t>
            </w:r>
            <w:r w:rsidRPr="00973F06">
              <w:rPr>
                <w:rFonts w:eastAsia="Times New Roman" w:cstheme="minorHAnsi"/>
                <w:sz w:val="26"/>
                <w:szCs w:val="26"/>
                <w:lang w:eastAsia="en-GB"/>
              </w:rPr>
              <w:lastRenderedPageBreak/>
              <w:t>7QW</w:t>
            </w:r>
            <w:r>
              <w:rPr>
                <w:rFonts w:eastAsia="Times New Roman" w:cstheme="minorHAnsi"/>
                <w:sz w:val="26"/>
                <w:szCs w:val="26"/>
                <w:lang w:eastAsia="en-GB"/>
              </w:rPr>
              <w:t>, for Mr &amp; Mrs Riddex &amp; Chandler</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06DF1A70" w14:textId="77777777" w:rsidR="000275EE" w:rsidRPr="002565D8" w:rsidRDefault="000275EE" w:rsidP="000275E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P</w:t>
            </w:r>
            <w:r w:rsidRPr="00066BC8">
              <w:rPr>
                <w:rFonts w:eastAsia="Times New Roman" w:cstheme="minorHAnsi"/>
                <w:sz w:val="26"/>
                <w:szCs w:val="26"/>
                <w:lang w:eastAsia="en-GB"/>
              </w:rPr>
              <w:t>roposed dormer extension with 3Nr rooflights.</w:t>
            </w:r>
          </w:p>
        </w:tc>
      </w:tr>
      <w:tr w:rsidR="00F83ED5" w:rsidRPr="00406F42" w14:paraId="398D539E"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54D6C6B7" w14:textId="3E47AE91" w:rsidR="00F83ED5" w:rsidRPr="00A14A4D" w:rsidRDefault="00B753C7" w:rsidP="00F83E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r w:rsidR="00F83ED5">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E924494" w14:textId="53D909F8" w:rsidR="00F83ED5" w:rsidRPr="00A14A4D" w:rsidRDefault="00F83ED5" w:rsidP="00F83E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5C5DC365" w14:textId="77777777" w:rsidR="00F83ED5" w:rsidRDefault="00F83ED5" w:rsidP="00F83E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141DED89" w14:textId="77777777" w:rsidR="00F83ED5" w:rsidRDefault="00111FB0" w:rsidP="00F83ED5">
            <w:pPr>
              <w:spacing w:after="0" w:line="240" w:lineRule="auto"/>
              <w:jc w:val="center"/>
              <w:textAlignment w:val="baseline"/>
              <w:rPr>
                <w:rFonts w:eastAsia="Times New Roman" w:cstheme="minorHAnsi"/>
                <w:sz w:val="26"/>
                <w:szCs w:val="26"/>
                <w:lang w:eastAsia="en-GB"/>
              </w:rPr>
            </w:pPr>
            <w:hyperlink r:id="rId27" w:history="1">
              <w:r w:rsidR="00F83ED5" w:rsidRPr="0031368B">
                <w:rPr>
                  <w:rStyle w:val="Hyperlink"/>
                  <w:rFonts w:eastAsia="Times New Roman" w:cstheme="minorHAnsi"/>
                  <w:sz w:val="26"/>
                  <w:szCs w:val="26"/>
                  <w:lang w:eastAsia="en-GB"/>
                </w:rPr>
                <w:t>21/02901/HOUSE</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5B2E4D33" w14:textId="77777777" w:rsidR="00F83ED5" w:rsidRPr="00932533" w:rsidRDefault="00F83ED5" w:rsidP="00F83ED5">
            <w:pPr>
              <w:spacing w:after="0" w:line="240" w:lineRule="auto"/>
              <w:jc w:val="center"/>
              <w:textAlignment w:val="baseline"/>
              <w:rPr>
                <w:rFonts w:eastAsia="Times New Roman" w:cstheme="minorHAnsi"/>
                <w:sz w:val="26"/>
                <w:szCs w:val="26"/>
                <w:lang w:eastAsia="en-GB"/>
              </w:rPr>
            </w:pPr>
            <w:r w:rsidRPr="000C36F5">
              <w:rPr>
                <w:rFonts w:eastAsia="Times New Roman" w:cstheme="minorHAnsi"/>
                <w:sz w:val="26"/>
                <w:szCs w:val="26"/>
                <w:lang w:eastAsia="en-GB"/>
              </w:rPr>
              <w:t>42 Brummell Road</w:t>
            </w:r>
            <w:r>
              <w:rPr>
                <w:rFonts w:eastAsia="Times New Roman" w:cstheme="minorHAnsi"/>
                <w:sz w:val="26"/>
                <w:szCs w:val="26"/>
                <w:lang w:eastAsia="en-GB"/>
              </w:rPr>
              <w:t>,</w:t>
            </w:r>
            <w:r w:rsidRPr="000C36F5">
              <w:rPr>
                <w:rFonts w:eastAsia="Times New Roman" w:cstheme="minorHAnsi"/>
                <w:sz w:val="26"/>
                <w:szCs w:val="26"/>
                <w:lang w:eastAsia="en-GB"/>
              </w:rPr>
              <w:t xml:space="preserve"> Speen</w:t>
            </w:r>
            <w:r>
              <w:rPr>
                <w:rFonts w:eastAsia="Times New Roman" w:cstheme="minorHAnsi"/>
                <w:sz w:val="26"/>
                <w:szCs w:val="26"/>
                <w:lang w:eastAsia="en-GB"/>
              </w:rPr>
              <w:t>,</w:t>
            </w:r>
            <w:r w:rsidRPr="000C36F5">
              <w:rPr>
                <w:rFonts w:eastAsia="Times New Roman" w:cstheme="minorHAnsi"/>
                <w:sz w:val="26"/>
                <w:szCs w:val="26"/>
                <w:lang w:eastAsia="en-GB"/>
              </w:rPr>
              <w:t xml:space="preserve"> Newbury</w:t>
            </w:r>
            <w:r>
              <w:rPr>
                <w:rFonts w:eastAsia="Times New Roman" w:cstheme="minorHAnsi"/>
                <w:sz w:val="26"/>
                <w:szCs w:val="26"/>
                <w:lang w:eastAsia="en-GB"/>
              </w:rPr>
              <w:t>,</w:t>
            </w:r>
            <w:r w:rsidRPr="000C36F5">
              <w:rPr>
                <w:rFonts w:eastAsia="Times New Roman" w:cstheme="minorHAnsi"/>
                <w:sz w:val="26"/>
                <w:szCs w:val="26"/>
                <w:lang w:eastAsia="en-GB"/>
              </w:rPr>
              <w:t xml:space="preserve"> RG14 1TL</w:t>
            </w:r>
            <w:r>
              <w:rPr>
                <w:rFonts w:eastAsia="Times New Roman" w:cstheme="minorHAnsi"/>
                <w:sz w:val="26"/>
                <w:szCs w:val="26"/>
                <w:lang w:eastAsia="en-GB"/>
              </w:rPr>
              <w:t>, for L. Nurse</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1A5492B8" w14:textId="77777777" w:rsidR="00F83ED5" w:rsidRPr="002565D8" w:rsidRDefault="00F83ED5" w:rsidP="00F83ED5">
            <w:pPr>
              <w:spacing w:after="0" w:line="240" w:lineRule="auto"/>
              <w:jc w:val="center"/>
              <w:textAlignment w:val="baseline"/>
              <w:rPr>
                <w:rFonts w:eastAsia="Times New Roman" w:cstheme="minorHAnsi"/>
                <w:sz w:val="26"/>
                <w:szCs w:val="26"/>
                <w:lang w:eastAsia="en-GB"/>
              </w:rPr>
            </w:pPr>
            <w:r w:rsidRPr="000D3201">
              <w:rPr>
                <w:rFonts w:eastAsia="Times New Roman" w:cstheme="minorHAnsi"/>
                <w:sz w:val="26"/>
                <w:szCs w:val="26"/>
                <w:lang w:eastAsia="en-GB"/>
              </w:rPr>
              <w:t>Single-storey extension</w:t>
            </w:r>
            <w:r>
              <w:rPr>
                <w:rFonts w:eastAsia="Times New Roman" w:cstheme="minorHAnsi"/>
                <w:sz w:val="26"/>
                <w:szCs w:val="26"/>
                <w:lang w:eastAsia="en-GB"/>
              </w:rPr>
              <w:t>.</w:t>
            </w:r>
          </w:p>
        </w:tc>
      </w:tr>
      <w:tr w:rsidR="00CF5068" w:rsidRPr="00406F42" w14:paraId="66A681FD"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7DCDA5C4" w14:textId="391321E8" w:rsidR="00CF5068" w:rsidRPr="00A14A4D" w:rsidRDefault="00CF5068" w:rsidP="00CF506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r w:rsidR="00B753C7">
              <w:rPr>
                <w:rFonts w:eastAsia="Times New Roman" w:cstheme="minorHAnsi"/>
                <w:sz w:val="26"/>
                <w:szCs w:val="26"/>
                <w:lang w:eastAsia="en-GB"/>
              </w:rPr>
              <w:t>1</w:t>
            </w:r>
            <w:r>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55D5A72" w14:textId="0E18FEBC" w:rsidR="00CF5068" w:rsidRPr="00A14A4D" w:rsidRDefault="00CF5068" w:rsidP="00CF506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7963A632" w14:textId="77777777" w:rsidR="00CF5068" w:rsidRDefault="00CF5068" w:rsidP="00CF506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7EEBC3BF" w14:textId="77777777" w:rsidR="00CF5068" w:rsidRDefault="00111FB0" w:rsidP="00CF5068">
            <w:pPr>
              <w:spacing w:after="0" w:line="240" w:lineRule="auto"/>
              <w:jc w:val="center"/>
              <w:textAlignment w:val="baseline"/>
              <w:rPr>
                <w:rFonts w:eastAsia="Times New Roman" w:cstheme="minorHAnsi"/>
                <w:sz w:val="26"/>
                <w:szCs w:val="26"/>
                <w:lang w:eastAsia="en-GB"/>
              </w:rPr>
            </w:pPr>
            <w:hyperlink r:id="rId28" w:history="1">
              <w:r w:rsidR="00CF5068" w:rsidRPr="000D137D">
                <w:rPr>
                  <w:rStyle w:val="Hyperlink"/>
                  <w:rFonts w:eastAsia="Times New Roman" w:cstheme="minorHAnsi"/>
                  <w:sz w:val="26"/>
                  <w:szCs w:val="26"/>
                  <w:lang w:eastAsia="en-GB"/>
                </w:rPr>
                <w:t>21/02785/HOUSE</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35C172B2" w14:textId="77777777" w:rsidR="00CF5068" w:rsidRPr="00932533" w:rsidRDefault="00CF5068" w:rsidP="00CF5068">
            <w:pPr>
              <w:spacing w:after="0" w:line="240" w:lineRule="auto"/>
              <w:jc w:val="center"/>
              <w:textAlignment w:val="baseline"/>
              <w:rPr>
                <w:rFonts w:eastAsia="Times New Roman" w:cstheme="minorHAnsi"/>
                <w:sz w:val="26"/>
                <w:szCs w:val="26"/>
                <w:lang w:eastAsia="en-GB"/>
              </w:rPr>
            </w:pPr>
            <w:r w:rsidRPr="000D137D">
              <w:rPr>
                <w:rFonts w:eastAsia="Times New Roman" w:cstheme="minorHAnsi"/>
                <w:sz w:val="26"/>
                <w:szCs w:val="26"/>
                <w:lang w:eastAsia="en-GB"/>
              </w:rPr>
              <w:t>81 Conifer Crest</w:t>
            </w:r>
            <w:r>
              <w:rPr>
                <w:rFonts w:eastAsia="Times New Roman" w:cstheme="minorHAnsi"/>
                <w:sz w:val="26"/>
                <w:szCs w:val="26"/>
                <w:lang w:eastAsia="en-GB"/>
              </w:rPr>
              <w:t>,</w:t>
            </w:r>
            <w:r w:rsidRPr="000D137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D137D">
              <w:rPr>
                <w:rFonts w:eastAsia="Times New Roman" w:cstheme="minorHAnsi"/>
                <w:sz w:val="26"/>
                <w:szCs w:val="26"/>
                <w:lang w:eastAsia="en-GB"/>
              </w:rPr>
              <w:t>RG14 6RR</w:t>
            </w:r>
            <w:r>
              <w:rPr>
                <w:rFonts w:eastAsia="Times New Roman" w:cstheme="minorHAnsi"/>
                <w:sz w:val="26"/>
                <w:szCs w:val="26"/>
                <w:lang w:eastAsia="en-GB"/>
              </w:rPr>
              <w:t>, for Mr P. Stanley</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5959D753" w14:textId="77777777" w:rsidR="00CF5068" w:rsidRPr="002565D8" w:rsidRDefault="00CF5068" w:rsidP="00CF5068">
            <w:pPr>
              <w:spacing w:after="0" w:line="240" w:lineRule="auto"/>
              <w:jc w:val="center"/>
              <w:textAlignment w:val="baseline"/>
              <w:rPr>
                <w:rFonts w:eastAsia="Times New Roman" w:cstheme="minorHAnsi"/>
                <w:sz w:val="26"/>
                <w:szCs w:val="26"/>
                <w:lang w:eastAsia="en-GB"/>
              </w:rPr>
            </w:pPr>
            <w:r w:rsidRPr="00F81CE2">
              <w:rPr>
                <w:rFonts w:eastAsia="Times New Roman" w:cstheme="minorHAnsi"/>
                <w:sz w:val="26"/>
                <w:szCs w:val="26"/>
                <w:lang w:eastAsia="en-GB"/>
              </w:rPr>
              <w:t>Replacing a rooflight to the east roof slope of the existing house with a dormer with side windows to avoid overlooking</w:t>
            </w:r>
            <w:r>
              <w:rPr>
                <w:rFonts w:eastAsia="Times New Roman" w:cstheme="minorHAnsi"/>
                <w:sz w:val="26"/>
                <w:szCs w:val="26"/>
                <w:lang w:eastAsia="en-GB"/>
              </w:rPr>
              <w:t xml:space="preserve">. </w:t>
            </w:r>
          </w:p>
        </w:tc>
      </w:tr>
      <w:tr w:rsidR="00D32426" w:rsidRPr="00406F42" w14:paraId="21001544"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1CD5A3E6" w14:textId="19F79429" w:rsidR="00D32426" w:rsidRPr="00A14A4D" w:rsidRDefault="00D32426" w:rsidP="00D3242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r w:rsidR="00B753C7">
              <w:rPr>
                <w:rFonts w:eastAsia="Times New Roman" w:cstheme="minorHAnsi"/>
                <w:sz w:val="26"/>
                <w:szCs w:val="26"/>
                <w:lang w:eastAsia="en-GB"/>
              </w:rPr>
              <w:t>2</w:t>
            </w:r>
            <w:r>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AFD71FD" w14:textId="0B7AC36F" w:rsidR="00D32426" w:rsidRPr="00A14A4D" w:rsidRDefault="00D32426" w:rsidP="00D3242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780AE307" w14:textId="77777777" w:rsidR="00D32426" w:rsidRDefault="00D32426" w:rsidP="00D3242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54B487DE" w14:textId="77777777" w:rsidR="00D32426" w:rsidRDefault="00111FB0" w:rsidP="00D32426">
            <w:pPr>
              <w:spacing w:after="0" w:line="240" w:lineRule="auto"/>
              <w:jc w:val="center"/>
              <w:textAlignment w:val="baseline"/>
              <w:rPr>
                <w:rFonts w:eastAsia="Times New Roman" w:cstheme="minorHAnsi"/>
                <w:sz w:val="26"/>
                <w:szCs w:val="26"/>
                <w:lang w:eastAsia="en-GB"/>
              </w:rPr>
            </w:pPr>
            <w:hyperlink r:id="rId29" w:history="1">
              <w:r w:rsidR="00D32426" w:rsidRPr="00AF691F">
                <w:rPr>
                  <w:rStyle w:val="Hyperlink"/>
                  <w:rFonts w:eastAsia="Times New Roman" w:cstheme="minorHAnsi"/>
                  <w:sz w:val="26"/>
                  <w:szCs w:val="26"/>
                  <w:lang w:eastAsia="en-GB"/>
                </w:rPr>
                <w:t>21/02903/HOUSE</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2CCD2119" w14:textId="77777777" w:rsidR="00D32426" w:rsidRPr="00932533" w:rsidRDefault="00D32426" w:rsidP="00D32426">
            <w:pPr>
              <w:spacing w:after="0" w:line="240" w:lineRule="auto"/>
              <w:jc w:val="center"/>
              <w:textAlignment w:val="baseline"/>
              <w:rPr>
                <w:rFonts w:eastAsia="Times New Roman" w:cstheme="minorHAnsi"/>
                <w:sz w:val="26"/>
                <w:szCs w:val="26"/>
                <w:lang w:eastAsia="en-GB"/>
              </w:rPr>
            </w:pPr>
            <w:r w:rsidRPr="00927F75">
              <w:rPr>
                <w:rFonts w:eastAsia="Times New Roman" w:cstheme="minorHAnsi"/>
                <w:sz w:val="26"/>
                <w:szCs w:val="26"/>
                <w:lang w:eastAsia="en-GB"/>
              </w:rPr>
              <w:t>327 Andover Road</w:t>
            </w:r>
            <w:r>
              <w:rPr>
                <w:rFonts w:eastAsia="Times New Roman" w:cstheme="minorHAnsi"/>
                <w:sz w:val="26"/>
                <w:szCs w:val="26"/>
                <w:lang w:eastAsia="en-GB"/>
              </w:rPr>
              <w:t>,</w:t>
            </w:r>
            <w:r w:rsidRPr="00927F75">
              <w:rPr>
                <w:rFonts w:eastAsia="Times New Roman" w:cstheme="minorHAnsi"/>
                <w:sz w:val="26"/>
                <w:szCs w:val="26"/>
                <w:lang w:eastAsia="en-GB"/>
              </w:rPr>
              <w:t xml:space="preserve"> Newbury</w:t>
            </w:r>
            <w:r>
              <w:rPr>
                <w:rFonts w:eastAsia="Times New Roman" w:cstheme="minorHAnsi"/>
                <w:sz w:val="26"/>
                <w:szCs w:val="26"/>
                <w:lang w:eastAsia="en-GB"/>
              </w:rPr>
              <w:t>,</w:t>
            </w:r>
            <w:r w:rsidRPr="00927F75">
              <w:rPr>
                <w:rFonts w:eastAsia="Times New Roman" w:cstheme="minorHAnsi"/>
                <w:sz w:val="26"/>
                <w:szCs w:val="26"/>
                <w:lang w:eastAsia="en-GB"/>
              </w:rPr>
              <w:t xml:space="preserve"> RG20 0LN</w:t>
            </w:r>
            <w:r>
              <w:rPr>
                <w:rFonts w:eastAsia="Times New Roman" w:cstheme="minorHAnsi"/>
                <w:sz w:val="26"/>
                <w:szCs w:val="26"/>
                <w:lang w:eastAsia="en-GB"/>
              </w:rPr>
              <w:t>, for Mr S. Volkins</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547B8091" w14:textId="77777777" w:rsidR="00D32426" w:rsidRPr="002565D8" w:rsidRDefault="00D32426" w:rsidP="00D32426">
            <w:pPr>
              <w:spacing w:after="0" w:line="240" w:lineRule="auto"/>
              <w:jc w:val="center"/>
              <w:textAlignment w:val="baseline"/>
              <w:rPr>
                <w:rFonts w:eastAsia="Times New Roman" w:cstheme="minorHAnsi"/>
                <w:sz w:val="26"/>
                <w:szCs w:val="26"/>
                <w:lang w:eastAsia="en-GB"/>
              </w:rPr>
            </w:pPr>
            <w:r w:rsidRPr="00491DBF">
              <w:rPr>
                <w:rFonts w:eastAsia="Times New Roman" w:cstheme="minorHAnsi"/>
                <w:sz w:val="26"/>
                <w:szCs w:val="26"/>
                <w:lang w:eastAsia="en-GB"/>
              </w:rPr>
              <w:t>Section 73 - Variation of conditions 2 'approved plans' and 3 'materials as specified' of approved application 21/00386/HOUSE: New single-storey side extension to existing dwelling house to create a new side entrance with mud-room, and interior stair to an existing basement.</w:t>
            </w:r>
          </w:p>
        </w:tc>
      </w:tr>
      <w:tr w:rsidR="004C5B6D" w:rsidRPr="00406F42" w14:paraId="707BF9DE"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1B3C9C56" w14:textId="594B04E6" w:rsidR="004C5B6D" w:rsidRPr="00A14A4D" w:rsidRDefault="004C5B6D" w:rsidP="004C5B6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r w:rsidR="00B753C7">
              <w:rPr>
                <w:rFonts w:eastAsia="Times New Roman" w:cstheme="minorHAnsi"/>
                <w:sz w:val="26"/>
                <w:szCs w:val="26"/>
                <w:lang w:eastAsia="en-GB"/>
              </w:rPr>
              <w:t>3</w:t>
            </w:r>
            <w:r>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F463F6B" w14:textId="3752AD9A" w:rsidR="004C5B6D" w:rsidRPr="00A14A4D" w:rsidRDefault="004C5B6D" w:rsidP="004C5B6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44FBE435" w14:textId="77777777" w:rsidR="004C5B6D" w:rsidRDefault="004C5B6D" w:rsidP="004C5B6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0E6E944E" w14:textId="77777777" w:rsidR="004C5B6D" w:rsidRDefault="00111FB0" w:rsidP="004C5B6D">
            <w:pPr>
              <w:spacing w:after="0" w:line="240" w:lineRule="auto"/>
              <w:jc w:val="center"/>
              <w:textAlignment w:val="baseline"/>
              <w:rPr>
                <w:rFonts w:eastAsia="Times New Roman" w:cstheme="minorHAnsi"/>
                <w:sz w:val="26"/>
                <w:szCs w:val="26"/>
                <w:lang w:eastAsia="en-GB"/>
              </w:rPr>
            </w:pPr>
            <w:hyperlink r:id="rId30" w:history="1">
              <w:r w:rsidR="004C5B6D" w:rsidRPr="00B27912">
                <w:rPr>
                  <w:rStyle w:val="Hyperlink"/>
                  <w:rFonts w:eastAsia="Times New Roman" w:cstheme="minorHAnsi"/>
                  <w:sz w:val="26"/>
                  <w:szCs w:val="26"/>
                  <w:lang w:eastAsia="en-GB"/>
                </w:rPr>
                <w:t>21/02910/HOUSE</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433C4003" w14:textId="77777777" w:rsidR="004C5B6D" w:rsidRPr="00932533" w:rsidRDefault="004C5B6D" w:rsidP="004C5B6D">
            <w:pPr>
              <w:spacing w:after="0" w:line="240" w:lineRule="auto"/>
              <w:jc w:val="center"/>
              <w:textAlignment w:val="baseline"/>
              <w:rPr>
                <w:rFonts w:eastAsia="Times New Roman" w:cstheme="minorHAnsi"/>
                <w:sz w:val="26"/>
                <w:szCs w:val="26"/>
                <w:lang w:eastAsia="en-GB"/>
              </w:rPr>
            </w:pPr>
            <w:r w:rsidRPr="00B27912">
              <w:rPr>
                <w:rFonts w:eastAsia="Times New Roman" w:cstheme="minorHAnsi"/>
                <w:sz w:val="26"/>
                <w:szCs w:val="26"/>
                <w:lang w:eastAsia="en-GB"/>
              </w:rPr>
              <w:t>4 Ladwell Close</w:t>
            </w:r>
            <w:r>
              <w:rPr>
                <w:rFonts w:eastAsia="Times New Roman" w:cstheme="minorHAnsi"/>
                <w:sz w:val="26"/>
                <w:szCs w:val="26"/>
                <w:lang w:eastAsia="en-GB"/>
              </w:rPr>
              <w:t>,</w:t>
            </w:r>
            <w:r w:rsidRPr="00B2791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27912">
              <w:rPr>
                <w:rFonts w:eastAsia="Times New Roman" w:cstheme="minorHAnsi"/>
                <w:sz w:val="26"/>
                <w:szCs w:val="26"/>
                <w:lang w:eastAsia="en-GB"/>
              </w:rPr>
              <w:t>RG14 6PJ</w:t>
            </w:r>
            <w:r>
              <w:rPr>
                <w:rFonts w:eastAsia="Times New Roman" w:cstheme="minorHAnsi"/>
                <w:sz w:val="26"/>
                <w:szCs w:val="26"/>
                <w:lang w:eastAsia="en-GB"/>
              </w:rPr>
              <w:t>, for Mr &amp; Mrs Edwards</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79709E75" w14:textId="77777777" w:rsidR="004C5B6D" w:rsidRPr="002565D8" w:rsidRDefault="004C5B6D" w:rsidP="004C5B6D">
            <w:pPr>
              <w:spacing w:after="0" w:line="240" w:lineRule="auto"/>
              <w:jc w:val="center"/>
              <w:textAlignment w:val="baseline"/>
              <w:rPr>
                <w:rFonts w:eastAsia="Times New Roman" w:cstheme="minorHAnsi"/>
                <w:sz w:val="26"/>
                <w:szCs w:val="26"/>
                <w:lang w:eastAsia="en-GB"/>
              </w:rPr>
            </w:pPr>
            <w:r w:rsidRPr="00736E01">
              <w:rPr>
                <w:rFonts w:eastAsia="Times New Roman" w:cstheme="minorHAnsi"/>
                <w:sz w:val="26"/>
                <w:szCs w:val="26"/>
                <w:lang w:eastAsia="en-GB"/>
              </w:rPr>
              <w:t>Rear extension, alterations and dormer to front.</w:t>
            </w:r>
          </w:p>
        </w:tc>
      </w:tr>
      <w:tr w:rsidR="000F00CA" w:rsidRPr="00406F42" w14:paraId="2CD59E68"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5F2DB428" w14:textId="7F5F94FE" w:rsidR="000F00CA" w:rsidRPr="00A14A4D" w:rsidRDefault="000F00CA" w:rsidP="000F00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r w:rsidR="00B753C7">
              <w:rPr>
                <w:rFonts w:eastAsia="Times New Roman" w:cstheme="minorHAnsi"/>
                <w:sz w:val="26"/>
                <w:szCs w:val="26"/>
                <w:lang w:eastAsia="en-GB"/>
              </w:rPr>
              <w:t>4</w:t>
            </w:r>
            <w:r>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7653BC5" w14:textId="075A6599" w:rsidR="000F00CA" w:rsidRPr="00A14A4D" w:rsidRDefault="000F00CA" w:rsidP="000F00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01B2DB39" w14:textId="77777777" w:rsidR="000F00CA" w:rsidRDefault="000F00CA" w:rsidP="000F00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4590C77D" w14:textId="77777777" w:rsidR="000F00CA" w:rsidRDefault="00111FB0" w:rsidP="000F00CA">
            <w:pPr>
              <w:spacing w:after="0" w:line="240" w:lineRule="auto"/>
              <w:jc w:val="center"/>
              <w:textAlignment w:val="baseline"/>
              <w:rPr>
                <w:rFonts w:eastAsia="Times New Roman" w:cstheme="minorHAnsi"/>
                <w:sz w:val="26"/>
                <w:szCs w:val="26"/>
                <w:lang w:eastAsia="en-GB"/>
              </w:rPr>
            </w:pPr>
            <w:hyperlink r:id="rId31" w:history="1">
              <w:r w:rsidR="000F00CA" w:rsidRPr="00174175">
                <w:rPr>
                  <w:rStyle w:val="Hyperlink"/>
                  <w:rFonts w:eastAsia="Times New Roman" w:cstheme="minorHAnsi"/>
                  <w:sz w:val="26"/>
                  <w:szCs w:val="26"/>
                  <w:lang w:eastAsia="en-GB"/>
                </w:rPr>
                <w:t>21/02942/HOUSE</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5E41DF93" w14:textId="77777777" w:rsidR="000F00CA" w:rsidRPr="00932533" w:rsidRDefault="000F00CA" w:rsidP="000F00CA">
            <w:pPr>
              <w:spacing w:after="0" w:line="240" w:lineRule="auto"/>
              <w:jc w:val="center"/>
              <w:textAlignment w:val="baseline"/>
              <w:rPr>
                <w:rFonts w:eastAsia="Times New Roman" w:cstheme="minorHAnsi"/>
                <w:sz w:val="26"/>
                <w:szCs w:val="26"/>
                <w:lang w:eastAsia="en-GB"/>
              </w:rPr>
            </w:pPr>
            <w:r w:rsidRPr="005D1066">
              <w:rPr>
                <w:rFonts w:eastAsia="Times New Roman" w:cstheme="minorHAnsi"/>
                <w:sz w:val="26"/>
                <w:szCs w:val="26"/>
                <w:lang w:eastAsia="en-GB"/>
              </w:rPr>
              <w:t>5 Heyward Gardens</w:t>
            </w:r>
            <w:r>
              <w:rPr>
                <w:rFonts w:eastAsia="Times New Roman" w:cstheme="minorHAnsi"/>
                <w:sz w:val="26"/>
                <w:szCs w:val="26"/>
                <w:lang w:eastAsia="en-GB"/>
              </w:rPr>
              <w:t>,</w:t>
            </w:r>
            <w:r w:rsidRPr="005D1066">
              <w:rPr>
                <w:rFonts w:eastAsia="Times New Roman" w:cstheme="minorHAnsi"/>
                <w:sz w:val="26"/>
                <w:szCs w:val="26"/>
                <w:lang w:eastAsia="en-GB"/>
              </w:rPr>
              <w:t xml:space="preserve"> Newbury</w:t>
            </w:r>
            <w:r>
              <w:rPr>
                <w:rFonts w:eastAsia="Times New Roman" w:cstheme="minorHAnsi"/>
                <w:sz w:val="26"/>
                <w:szCs w:val="26"/>
                <w:lang w:eastAsia="en-GB"/>
              </w:rPr>
              <w:t>,</w:t>
            </w:r>
            <w:r w:rsidRPr="005D1066">
              <w:rPr>
                <w:rFonts w:eastAsia="Times New Roman" w:cstheme="minorHAnsi"/>
                <w:sz w:val="26"/>
                <w:szCs w:val="26"/>
                <w:lang w:eastAsia="en-GB"/>
              </w:rPr>
              <w:t xml:space="preserve"> RG14 6AQ</w:t>
            </w:r>
            <w:r>
              <w:rPr>
                <w:rFonts w:eastAsia="Times New Roman" w:cstheme="minorHAnsi"/>
                <w:sz w:val="26"/>
                <w:szCs w:val="26"/>
                <w:lang w:eastAsia="en-GB"/>
              </w:rPr>
              <w:t>, for Mr &amp; Mrs Mc Curtin</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202B0117" w14:textId="77777777" w:rsidR="000F00CA" w:rsidRPr="002565D8" w:rsidRDefault="000F00CA" w:rsidP="000F00CA">
            <w:pPr>
              <w:spacing w:after="0" w:line="240" w:lineRule="auto"/>
              <w:jc w:val="center"/>
              <w:textAlignment w:val="baseline"/>
              <w:rPr>
                <w:rFonts w:eastAsia="Times New Roman" w:cstheme="minorHAnsi"/>
                <w:sz w:val="26"/>
                <w:szCs w:val="26"/>
                <w:lang w:eastAsia="en-GB"/>
              </w:rPr>
            </w:pPr>
            <w:r w:rsidRPr="00305746">
              <w:rPr>
                <w:rFonts w:eastAsia="Times New Roman" w:cstheme="minorHAnsi"/>
                <w:sz w:val="26"/>
                <w:szCs w:val="26"/>
                <w:lang w:eastAsia="en-GB"/>
              </w:rPr>
              <w:t>Section 73: Variation of Condition 2 (Approved Plans) of previously approved application (</w:t>
            </w:r>
            <w:hyperlink r:id="rId32" w:history="1">
              <w:r w:rsidRPr="00A926FE">
                <w:rPr>
                  <w:rStyle w:val="Hyperlink"/>
                  <w:rFonts w:eastAsia="Times New Roman" w:cstheme="minorHAnsi"/>
                  <w:sz w:val="26"/>
                  <w:szCs w:val="26"/>
                  <w:lang w:eastAsia="en-GB"/>
                </w:rPr>
                <w:t>21/01571/HOUSE</w:t>
              </w:r>
            </w:hyperlink>
            <w:r w:rsidRPr="00305746">
              <w:rPr>
                <w:rFonts w:eastAsia="Times New Roman" w:cstheme="minorHAnsi"/>
                <w:sz w:val="26"/>
                <w:szCs w:val="26"/>
                <w:lang w:eastAsia="en-GB"/>
              </w:rPr>
              <w:t xml:space="preserve">): Extension of </w:t>
            </w:r>
            <w:r w:rsidRPr="00305746">
              <w:rPr>
                <w:rFonts w:eastAsia="Times New Roman" w:cstheme="minorHAnsi"/>
                <w:sz w:val="26"/>
                <w:szCs w:val="26"/>
                <w:lang w:eastAsia="en-GB"/>
              </w:rPr>
              <w:lastRenderedPageBreak/>
              <w:t>existing kitchen dining area and conversion of existing garage to bicycle/BBQ store and utility room</w:t>
            </w:r>
            <w:r>
              <w:rPr>
                <w:rFonts w:eastAsia="Times New Roman" w:cstheme="minorHAnsi"/>
                <w:sz w:val="26"/>
                <w:szCs w:val="26"/>
                <w:lang w:eastAsia="en-GB"/>
              </w:rPr>
              <w:t>.</w:t>
            </w:r>
          </w:p>
        </w:tc>
      </w:tr>
      <w:tr w:rsidR="00C33170" w:rsidRPr="00406F42" w14:paraId="58DC3794"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1A2AC776" w14:textId="0E472A7C" w:rsidR="00C33170" w:rsidRPr="00A14A4D" w:rsidRDefault="00C33170" w:rsidP="00C3317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w:t>
            </w:r>
            <w:r w:rsidR="00B753C7">
              <w:rPr>
                <w:rFonts w:eastAsia="Times New Roman" w:cstheme="minorHAnsi"/>
                <w:sz w:val="26"/>
                <w:szCs w:val="26"/>
                <w:lang w:eastAsia="en-GB"/>
              </w:rPr>
              <w:t>5</w:t>
            </w:r>
            <w:r>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632BEE0" w14:textId="263CB913" w:rsidR="00C33170" w:rsidRPr="00A14A4D" w:rsidRDefault="00C33170" w:rsidP="00C3317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environmental health.</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13D17C62" w14:textId="77777777" w:rsidR="00C33170" w:rsidRDefault="00C33170" w:rsidP="00C3317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669D6961" w14:textId="77777777" w:rsidR="00C33170" w:rsidRDefault="00111FB0" w:rsidP="00C33170">
            <w:pPr>
              <w:spacing w:after="0" w:line="240" w:lineRule="auto"/>
              <w:jc w:val="center"/>
              <w:textAlignment w:val="baseline"/>
              <w:rPr>
                <w:rFonts w:eastAsia="Times New Roman" w:cstheme="minorHAnsi"/>
                <w:sz w:val="26"/>
                <w:szCs w:val="26"/>
                <w:lang w:eastAsia="en-GB"/>
              </w:rPr>
            </w:pPr>
            <w:hyperlink r:id="rId33" w:history="1">
              <w:r w:rsidR="00C33170" w:rsidRPr="00367BC3">
                <w:rPr>
                  <w:rStyle w:val="Hyperlink"/>
                  <w:rFonts w:eastAsia="Times New Roman" w:cstheme="minorHAnsi"/>
                  <w:sz w:val="26"/>
                  <w:szCs w:val="26"/>
                  <w:lang w:eastAsia="en-GB"/>
                </w:rPr>
                <w:t>21/02935/FUL</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3FE0ADC4" w14:textId="77777777" w:rsidR="00C33170" w:rsidRPr="00932533" w:rsidRDefault="00C33170" w:rsidP="00C33170">
            <w:pPr>
              <w:spacing w:after="0" w:line="240" w:lineRule="auto"/>
              <w:jc w:val="center"/>
              <w:textAlignment w:val="baseline"/>
              <w:rPr>
                <w:rFonts w:eastAsia="Times New Roman" w:cstheme="minorHAnsi"/>
                <w:sz w:val="26"/>
                <w:szCs w:val="26"/>
                <w:lang w:eastAsia="en-GB"/>
              </w:rPr>
            </w:pPr>
            <w:r w:rsidRPr="005B7B56">
              <w:rPr>
                <w:rFonts w:eastAsia="Times New Roman" w:cstheme="minorHAnsi"/>
                <w:sz w:val="26"/>
                <w:szCs w:val="26"/>
                <w:lang w:eastAsia="en-GB"/>
              </w:rPr>
              <w:t>G36 Parkway Shopping Centre</w:t>
            </w:r>
            <w:r>
              <w:rPr>
                <w:rFonts w:eastAsia="Times New Roman" w:cstheme="minorHAnsi"/>
                <w:sz w:val="26"/>
                <w:szCs w:val="26"/>
                <w:lang w:eastAsia="en-GB"/>
              </w:rPr>
              <w:t>,</w:t>
            </w:r>
            <w:r w:rsidRPr="005B7B56">
              <w:rPr>
                <w:rFonts w:eastAsia="Times New Roman" w:cstheme="minorHAnsi"/>
                <w:sz w:val="26"/>
                <w:szCs w:val="26"/>
                <w:lang w:eastAsia="en-GB"/>
              </w:rPr>
              <w:t xml:space="preserve"> Road Known </w:t>
            </w:r>
            <w:r>
              <w:rPr>
                <w:rFonts w:eastAsia="Times New Roman" w:cstheme="minorHAnsi"/>
                <w:sz w:val="26"/>
                <w:szCs w:val="26"/>
                <w:lang w:eastAsia="en-GB"/>
              </w:rPr>
              <w:t>a</w:t>
            </w:r>
            <w:r w:rsidRPr="005B7B56">
              <w:rPr>
                <w:rFonts w:eastAsia="Times New Roman" w:cstheme="minorHAnsi"/>
                <w:sz w:val="26"/>
                <w:szCs w:val="26"/>
                <w:lang w:eastAsia="en-GB"/>
              </w:rPr>
              <w:t>s Middle Street</w:t>
            </w:r>
            <w:r>
              <w:rPr>
                <w:rFonts w:eastAsia="Times New Roman" w:cstheme="minorHAnsi"/>
                <w:sz w:val="26"/>
                <w:szCs w:val="26"/>
                <w:lang w:eastAsia="en-GB"/>
              </w:rPr>
              <w:t>,</w:t>
            </w:r>
            <w:r w:rsidRPr="005B7B5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B7B56">
              <w:rPr>
                <w:rFonts w:eastAsia="Times New Roman" w:cstheme="minorHAnsi"/>
                <w:sz w:val="26"/>
                <w:szCs w:val="26"/>
                <w:lang w:eastAsia="en-GB"/>
              </w:rPr>
              <w:t>RG14 1AY</w:t>
            </w:r>
            <w:r>
              <w:rPr>
                <w:rFonts w:eastAsia="Times New Roman" w:cstheme="minorHAnsi"/>
                <w:sz w:val="26"/>
                <w:szCs w:val="26"/>
                <w:lang w:eastAsia="en-GB"/>
              </w:rPr>
              <w:t>, for Lumber Distillers Ltd</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297717E3" w14:textId="77777777" w:rsidR="00C33170" w:rsidRPr="002565D8" w:rsidRDefault="00C33170" w:rsidP="00C33170">
            <w:pPr>
              <w:spacing w:after="0" w:line="240" w:lineRule="auto"/>
              <w:jc w:val="center"/>
              <w:textAlignment w:val="baseline"/>
              <w:rPr>
                <w:rFonts w:eastAsia="Times New Roman" w:cstheme="minorHAnsi"/>
                <w:sz w:val="26"/>
                <w:szCs w:val="26"/>
                <w:lang w:eastAsia="en-GB"/>
              </w:rPr>
            </w:pPr>
            <w:r w:rsidRPr="003256B4">
              <w:rPr>
                <w:rFonts w:eastAsia="Times New Roman" w:cstheme="minorHAnsi"/>
                <w:sz w:val="26"/>
                <w:szCs w:val="26"/>
                <w:lang w:eastAsia="en-GB"/>
              </w:rPr>
              <w:t>Change of use, to use existing shop as a bar &amp; restaurant and gin distillery</w:t>
            </w:r>
            <w:r>
              <w:rPr>
                <w:rFonts w:eastAsia="Times New Roman" w:cstheme="minorHAnsi"/>
                <w:sz w:val="26"/>
                <w:szCs w:val="26"/>
                <w:lang w:eastAsia="en-GB"/>
              </w:rPr>
              <w:t>.</w:t>
            </w:r>
          </w:p>
        </w:tc>
      </w:tr>
      <w:tr w:rsidR="00C33170" w:rsidRPr="00406F42" w14:paraId="00476994" w14:textId="77777777" w:rsidTr="00D61263">
        <w:trPr>
          <w:trHeight w:val="660"/>
        </w:trPr>
        <w:tc>
          <w:tcPr>
            <w:tcW w:w="574" w:type="dxa"/>
            <w:tcBorders>
              <w:top w:val="single" w:sz="6" w:space="0" w:color="auto"/>
              <w:left w:val="single" w:sz="6" w:space="0" w:color="auto"/>
              <w:bottom w:val="single" w:sz="6" w:space="0" w:color="auto"/>
              <w:right w:val="single" w:sz="6" w:space="0" w:color="auto"/>
            </w:tcBorders>
            <w:shd w:val="clear" w:color="auto" w:fill="auto"/>
          </w:tcPr>
          <w:p w14:paraId="134D19FC" w14:textId="32D60869" w:rsidR="00C33170" w:rsidRPr="00A14A4D" w:rsidRDefault="00C33170" w:rsidP="00C3317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r w:rsidR="00B753C7">
              <w:rPr>
                <w:rFonts w:eastAsia="Times New Roman" w:cstheme="minorHAnsi"/>
                <w:sz w:val="26"/>
                <w:szCs w:val="26"/>
                <w:lang w:eastAsia="en-GB"/>
              </w:rPr>
              <w:t>6</w:t>
            </w:r>
            <w:r>
              <w:rPr>
                <w:rFonts w:eastAsia="Times New Roman" w:cstheme="minorHAnsi"/>
                <w:sz w:val="26"/>
                <w:szCs w:val="26"/>
                <w:lang w:eastAsia="en-GB"/>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FEA9DA2" w14:textId="3649337D" w:rsidR="00785253" w:rsidRPr="00A14A4D" w:rsidRDefault="00517CA9" w:rsidP="0078525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808" w:type="dxa"/>
            <w:tcBorders>
              <w:top w:val="single" w:sz="6" w:space="0" w:color="auto"/>
              <w:left w:val="single" w:sz="6" w:space="0" w:color="auto"/>
              <w:bottom w:val="single" w:sz="6" w:space="0" w:color="auto"/>
              <w:right w:val="single" w:sz="6" w:space="0" w:color="auto"/>
            </w:tcBorders>
            <w:shd w:val="clear" w:color="auto" w:fill="auto"/>
          </w:tcPr>
          <w:p w14:paraId="36AE1576" w14:textId="77777777" w:rsidR="00C33170" w:rsidRDefault="00C33170" w:rsidP="00C3317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4F7A1FE4" w14:textId="77777777" w:rsidR="00C33170" w:rsidRPr="00585DE8" w:rsidRDefault="00111FB0" w:rsidP="00C33170">
            <w:pPr>
              <w:spacing w:after="0" w:line="240" w:lineRule="auto"/>
              <w:jc w:val="center"/>
              <w:textAlignment w:val="baseline"/>
              <w:rPr>
                <w:rFonts w:eastAsia="Times New Roman" w:cstheme="minorHAnsi"/>
                <w:sz w:val="26"/>
                <w:szCs w:val="26"/>
                <w:lang w:eastAsia="en-GB"/>
              </w:rPr>
            </w:pPr>
            <w:hyperlink r:id="rId34" w:history="1">
              <w:r w:rsidR="00C33170" w:rsidRPr="005637A6">
                <w:rPr>
                  <w:rStyle w:val="Hyperlink"/>
                  <w:rFonts w:eastAsia="Times New Roman" w:cstheme="minorHAnsi"/>
                  <w:sz w:val="26"/>
                  <w:szCs w:val="26"/>
                  <w:lang w:eastAsia="en-GB"/>
                </w:rPr>
                <w:t xml:space="preserve">21/02938/FUL </w:t>
              </w:r>
            </w:hyperlink>
            <w:r w:rsidR="00C33170">
              <w:rPr>
                <w:rFonts w:eastAsia="Times New Roman" w:cstheme="minorHAnsi"/>
                <w:sz w:val="26"/>
                <w:szCs w:val="26"/>
                <w:lang w:eastAsia="en-GB"/>
              </w:rPr>
              <w:t xml:space="preserve">&amp; </w:t>
            </w:r>
            <w:hyperlink r:id="rId35" w:history="1">
              <w:r w:rsidR="00C33170" w:rsidRPr="00F421D6">
                <w:rPr>
                  <w:rStyle w:val="Hyperlink"/>
                  <w:rFonts w:eastAsia="Times New Roman" w:cstheme="minorHAnsi"/>
                  <w:sz w:val="26"/>
                  <w:szCs w:val="26"/>
                  <w:lang w:eastAsia="en-GB"/>
                </w:rPr>
                <w:t>21/02939/LBC2</w:t>
              </w:r>
            </w:hyperlink>
          </w:p>
        </w:tc>
        <w:tc>
          <w:tcPr>
            <w:tcW w:w="2356" w:type="dxa"/>
            <w:tcBorders>
              <w:top w:val="single" w:sz="6" w:space="0" w:color="auto"/>
              <w:left w:val="single" w:sz="6" w:space="0" w:color="auto"/>
              <w:bottom w:val="single" w:sz="6" w:space="0" w:color="auto"/>
              <w:right w:val="single" w:sz="6" w:space="0" w:color="auto"/>
            </w:tcBorders>
            <w:shd w:val="clear" w:color="auto" w:fill="auto"/>
          </w:tcPr>
          <w:p w14:paraId="1B26475F" w14:textId="77777777" w:rsidR="00C33170" w:rsidRPr="00932533" w:rsidRDefault="00C33170" w:rsidP="00C33170">
            <w:pPr>
              <w:spacing w:after="0" w:line="240" w:lineRule="auto"/>
              <w:jc w:val="center"/>
              <w:textAlignment w:val="baseline"/>
              <w:rPr>
                <w:rFonts w:eastAsia="Times New Roman" w:cstheme="minorHAnsi"/>
                <w:sz w:val="26"/>
                <w:szCs w:val="26"/>
                <w:lang w:eastAsia="en-GB"/>
              </w:rPr>
            </w:pPr>
            <w:r w:rsidRPr="00101DCA">
              <w:rPr>
                <w:rFonts w:eastAsia="Times New Roman" w:cstheme="minorHAnsi"/>
                <w:sz w:val="26"/>
                <w:szCs w:val="26"/>
                <w:lang w:eastAsia="en-GB"/>
              </w:rPr>
              <w:t>39 Cheap Street</w:t>
            </w:r>
            <w:r>
              <w:rPr>
                <w:rFonts w:eastAsia="Times New Roman" w:cstheme="minorHAnsi"/>
                <w:sz w:val="26"/>
                <w:szCs w:val="26"/>
                <w:lang w:eastAsia="en-GB"/>
              </w:rPr>
              <w:t>,</w:t>
            </w:r>
            <w:r w:rsidRPr="00101DCA">
              <w:rPr>
                <w:rFonts w:eastAsia="Times New Roman" w:cstheme="minorHAnsi"/>
                <w:sz w:val="26"/>
                <w:szCs w:val="26"/>
                <w:lang w:eastAsia="en-GB"/>
              </w:rPr>
              <w:t xml:space="preserve"> Newbury</w:t>
            </w:r>
            <w:r>
              <w:rPr>
                <w:rFonts w:eastAsia="Times New Roman" w:cstheme="minorHAnsi"/>
                <w:sz w:val="26"/>
                <w:szCs w:val="26"/>
                <w:lang w:eastAsia="en-GB"/>
              </w:rPr>
              <w:t>,</w:t>
            </w:r>
            <w:r w:rsidRPr="00101DCA">
              <w:rPr>
                <w:rFonts w:eastAsia="Times New Roman" w:cstheme="minorHAnsi"/>
                <w:sz w:val="26"/>
                <w:szCs w:val="26"/>
                <w:lang w:eastAsia="en-GB"/>
              </w:rPr>
              <w:t xml:space="preserve"> RG14 5BS</w:t>
            </w:r>
            <w:r>
              <w:rPr>
                <w:rFonts w:eastAsia="Times New Roman" w:cstheme="minorHAnsi"/>
                <w:sz w:val="26"/>
                <w:szCs w:val="26"/>
                <w:lang w:eastAsia="en-GB"/>
              </w:rPr>
              <w:t xml:space="preserve">, for Royal Mail Group </w:t>
            </w:r>
          </w:p>
        </w:tc>
        <w:tc>
          <w:tcPr>
            <w:tcW w:w="3820" w:type="dxa"/>
            <w:tcBorders>
              <w:top w:val="single" w:sz="6" w:space="0" w:color="auto"/>
              <w:left w:val="single" w:sz="6" w:space="0" w:color="auto"/>
              <w:bottom w:val="single" w:sz="6" w:space="0" w:color="auto"/>
              <w:right w:val="single" w:sz="6" w:space="0" w:color="auto"/>
            </w:tcBorders>
            <w:shd w:val="clear" w:color="auto" w:fill="auto"/>
          </w:tcPr>
          <w:p w14:paraId="268CBD50" w14:textId="77777777" w:rsidR="00C33170" w:rsidRPr="002565D8" w:rsidRDefault="00C33170" w:rsidP="00C33170">
            <w:pPr>
              <w:spacing w:after="0" w:line="240" w:lineRule="auto"/>
              <w:jc w:val="center"/>
              <w:textAlignment w:val="baseline"/>
              <w:rPr>
                <w:rFonts w:eastAsia="Times New Roman" w:cstheme="minorHAnsi"/>
                <w:sz w:val="26"/>
                <w:szCs w:val="26"/>
                <w:lang w:eastAsia="en-GB"/>
              </w:rPr>
            </w:pPr>
            <w:r w:rsidRPr="00995362">
              <w:rPr>
                <w:rFonts w:eastAsia="Times New Roman" w:cstheme="minorHAnsi"/>
                <w:sz w:val="26"/>
                <w:szCs w:val="26"/>
                <w:lang w:eastAsia="en-GB"/>
              </w:rPr>
              <w:t>External and Internal works to reconfigure the site including closing up access and increase of parking.</w:t>
            </w:r>
          </w:p>
        </w:tc>
      </w:tr>
    </w:tbl>
    <w:p w14:paraId="4EA9F921" w14:textId="77777777" w:rsidR="003B4131" w:rsidRDefault="003B4131" w:rsidP="003B4131"/>
    <w:p w14:paraId="06A6527F" w14:textId="35B790C7" w:rsidR="00FB6409" w:rsidRPr="00991F3E" w:rsidRDefault="00FB6409" w:rsidP="0093271A">
      <w:pPr>
        <w:contextualSpacing/>
        <w:rPr>
          <w:rFonts w:ascii="Calibri-Bold" w:hAnsi="Calibri-Bold" w:cs="Calibri-Bold"/>
          <w:b/>
          <w:bCs/>
          <w:sz w:val="26"/>
          <w:szCs w:val="26"/>
        </w:rPr>
      </w:pPr>
    </w:p>
    <w:sectPr w:rsidR="00FB6409"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1166" w14:textId="77777777" w:rsidR="00884415" w:rsidRDefault="00884415" w:rsidP="00884415">
      <w:pPr>
        <w:spacing w:after="0" w:line="240" w:lineRule="auto"/>
      </w:pPr>
      <w:r>
        <w:separator/>
      </w:r>
    </w:p>
  </w:endnote>
  <w:endnote w:type="continuationSeparator" w:id="0">
    <w:p w14:paraId="7CCBD0A1" w14:textId="77777777" w:rsidR="00884415" w:rsidRDefault="00884415" w:rsidP="00884415">
      <w:pPr>
        <w:spacing w:after="0" w:line="240" w:lineRule="auto"/>
      </w:pPr>
      <w:r>
        <w:continuationSeparator/>
      </w:r>
    </w:p>
  </w:endnote>
  <w:endnote w:type="continuationNotice" w:id="1">
    <w:p w14:paraId="30C4EEA4" w14:textId="77777777" w:rsidR="00111FB0" w:rsidRDefault="00111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E939" w14:textId="77777777" w:rsidR="00884415" w:rsidRDefault="00884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6A9F" w14:textId="77777777" w:rsidR="00884415" w:rsidRDefault="00884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7C3" w14:textId="77777777" w:rsidR="00884415" w:rsidRDefault="0088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A1E4" w14:textId="77777777" w:rsidR="00884415" w:rsidRDefault="00884415" w:rsidP="00884415">
      <w:pPr>
        <w:spacing w:after="0" w:line="240" w:lineRule="auto"/>
      </w:pPr>
      <w:r>
        <w:separator/>
      </w:r>
    </w:p>
  </w:footnote>
  <w:footnote w:type="continuationSeparator" w:id="0">
    <w:p w14:paraId="7B377E62" w14:textId="77777777" w:rsidR="00884415" w:rsidRDefault="00884415" w:rsidP="00884415">
      <w:pPr>
        <w:spacing w:after="0" w:line="240" w:lineRule="auto"/>
      </w:pPr>
      <w:r>
        <w:continuationSeparator/>
      </w:r>
    </w:p>
  </w:footnote>
  <w:footnote w:type="continuationNotice" w:id="1">
    <w:p w14:paraId="104365DE" w14:textId="77777777" w:rsidR="00111FB0" w:rsidRDefault="00111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E910" w14:textId="1FBEDE54" w:rsidR="00884415" w:rsidRDefault="00884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9798" w14:textId="7863F36F" w:rsidR="00884415" w:rsidRDefault="00884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3FF" w14:textId="1B9E375E" w:rsidR="00884415" w:rsidRDefault="00884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71B"/>
    <w:multiLevelType w:val="multilevel"/>
    <w:tmpl w:val="030AD6DE"/>
    <w:lvl w:ilvl="0">
      <w:start w:val="126"/>
      <w:numFmt w:val="decimal"/>
      <w:lvlText w:val="%1"/>
      <w:lvlJc w:val="left"/>
      <w:pPr>
        <w:ind w:left="600" w:hanging="600"/>
      </w:pPr>
      <w:rPr>
        <w:rFonts w:hint="default"/>
        <w:b/>
      </w:rPr>
    </w:lvl>
    <w:lvl w:ilvl="1">
      <w:start w:val="2"/>
      <w:numFmt w:val="decimal"/>
      <w:lvlText w:val="%1.%2"/>
      <w:lvlJc w:val="left"/>
      <w:pPr>
        <w:ind w:left="1320" w:hanging="6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4827722"/>
    <w:multiLevelType w:val="hybridMultilevel"/>
    <w:tmpl w:val="2FDEAFA6"/>
    <w:lvl w:ilvl="0" w:tplc="88F81FB6">
      <w:start w:val="124"/>
      <w:numFmt w:val="bullet"/>
      <w:lvlText w:val="-"/>
      <w:lvlJc w:val="left"/>
      <w:pPr>
        <w:ind w:left="2160" w:hanging="360"/>
      </w:pPr>
      <w:rPr>
        <w:rFonts w:ascii="Calibri-Bold" w:eastAsiaTheme="minorHAnsi" w:hAnsi="Calibri-Bold" w:cs="Calibri-Bold"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33C6E24"/>
    <w:multiLevelType w:val="hybridMultilevel"/>
    <w:tmpl w:val="13EA4994"/>
    <w:lvl w:ilvl="0" w:tplc="88F81FB6">
      <w:start w:val="124"/>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98776F"/>
    <w:multiLevelType w:val="hybridMultilevel"/>
    <w:tmpl w:val="32C07542"/>
    <w:lvl w:ilvl="0" w:tplc="25B62E1C">
      <w:start w:val="128"/>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F224A97"/>
    <w:multiLevelType w:val="hybridMultilevel"/>
    <w:tmpl w:val="336ACAF0"/>
    <w:lvl w:ilvl="0" w:tplc="A8C415BC">
      <w:start w:val="130"/>
      <w:numFmt w:val="decimal"/>
      <w:lvlText w:val="%1."/>
      <w:lvlJc w:val="left"/>
      <w:pPr>
        <w:ind w:left="816" w:hanging="456"/>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1380A"/>
    <w:multiLevelType w:val="hybridMultilevel"/>
    <w:tmpl w:val="208C0018"/>
    <w:lvl w:ilvl="0" w:tplc="88F81FB6">
      <w:start w:val="124"/>
      <w:numFmt w:val="bullet"/>
      <w:lvlText w:val="-"/>
      <w:lvlJc w:val="left"/>
      <w:pPr>
        <w:ind w:left="2160" w:hanging="360"/>
      </w:pPr>
      <w:rPr>
        <w:rFonts w:ascii="Calibri-Bold" w:eastAsiaTheme="minorHAnsi" w:hAnsi="Calibri-Bold" w:cs="Calibri-Bold"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62BA"/>
    <w:rsid w:val="00021C58"/>
    <w:rsid w:val="00021C8E"/>
    <w:rsid w:val="000275EE"/>
    <w:rsid w:val="0003154B"/>
    <w:rsid w:val="00032D6E"/>
    <w:rsid w:val="000348BD"/>
    <w:rsid w:val="00036807"/>
    <w:rsid w:val="000378B5"/>
    <w:rsid w:val="00052088"/>
    <w:rsid w:val="00053C25"/>
    <w:rsid w:val="0005504D"/>
    <w:rsid w:val="00055CD1"/>
    <w:rsid w:val="00055FA1"/>
    <w:rsid w:val="000567B4"/>
    <w:rsid w:val="00056B8F"/>
    <w:rsid w:val="0005708E"/>
    <w:rsid w:val="00060DFD"/>
    <w:rsid w:val="000614E0"/>
    <w:rsid w:val="000645E9"/>
    <w:rsid w:val="000706A6"/>
    <w:rsid w:val="000717BD"/>
    <w:rsid w:val="0007192B"/>
    <w:rsid w:val="00076352"/>
    <w:rsid w:val="000A444D"/>
    <w:rsid w:val="000C31EF"/>
    <w:rsid w:val="000C4F28"/>
    <w:rsid w:val="000C6BC4"/>
    <w:rsid w:val="000D414F"/>
    <w:rsid w:val="000D5BDF"/>
    <w:rsid w:val="000E3042"/>
    <w:rsid w:val="000F00CA"/>
    <w:rsid w:val="00101C70"/>
    <w:rsid w:val="00102C0E"/>
    <w:rsid w:val="00107138"/>
    <w:rsid w:val="00107C44"/>
    <w:rsid w:val="001106DC"/>
    <w:rsid w:val="00111FB0"/>
    <w:rsid w:val="00116C60"/>
    <w:rsid w:val="00122237"/>
    <w:rsid w:val="00127566"/>
    <w:rsid w:val="001313B1"/>
    <w:rsid w:val="00131926"/>
    <w:rsid w:val="001372C7"/>
    <w:rsid w:val="00146BC9"/>
    <w:rsid w:val="001517E3"/>
    <w:rsid w:val="00153C6F"/>
    <w:rsid w:val="001555CB"/>
    <w:rsid w:val="001730B3"/>
    <w:rsid w:val="00183003"/>
    <w:rsid w:val="00193C17"/>
    <w:rsid w:val="001968B8"/>
    <w:rsid w:val="001A0535"/>
    <w:rsid w:val="001A3DA1"/>
    <w:rsid w:val="001A7A3B"/>
    <w:rsid w:val="001B0D8A"/>
    <w:rsid w:val="001B7FCE"/>
    <w:rsid w:val="001C4134"/>
    <w:rsid w:val="001C7044"/>
    <w:rsid w:val="001D174D"/>
    <w:rsid w:val="001D1802"/>
    <w:rsid w:val="001D4329"/>
    <w:rsid w:val="001D603B"/>
    <w:rsid w:val="001E3E11"/>
    <w:rsid w:val="001E5FFE"/>
    <w:rsid w:val="001E7B65"/>
    <w:rsid w:val="00202E7B"/>
    <w:rsid w:val="00203E01"/>
    <w:rsid w:val="0021107B"/>
    <w:rsid w:val="00212DD5"/>
    <w:rsid w:val="00215078"/>
    <w:rsid w:val="00216369"/>
    <w:rsid w:val="002176B8"/>
    <w:rsid w:val="0022063D"/>
    <w:rsid w:val="00223692"/>
    <w:rsid w:val="00227ADF"/>
    <w:rsid w:val="00235137"/>
    <w:rsid w:val="00241778"/>
    <w:rsid w:val="00245FBD"/>
    <w:rsid w:val="002631FD"/>
    <w:rsid w:val="00271A57"/>
    <w:rsid w:val="00272074"/>
    <w:rsid w:val="00281527"/>
    <w:rsid w:val="00283E55"/>
    <w:rsid w:val="0029208B"/>
    <w:rsid w:val="002A674C"/>
    <w:rsid w:val="002A7DF7"/>
    <w:rsid w:val="002C5F58"/>
    <w:rsid w:val="002D78A8"/>
    <w:rsid w:val="002D7A6A"/>
    <w:rsid w:val="002E247C"/>
    <w:rsid w:val="002E2C7B"/>
    <w:rsid w:val="002E2DF7"/>
    <w:rsid w:val="002E3393"/>
    <w:rsid w:val="002E3768"/>
    <w:rsid w:val="002F369D"/>
    <w:rsid w:val="002F5510"/>
    <w:rsid w:val="002F5E86"/>
    <w:rsid w:val="00317A90"/>
    <w:rsid w:val="00330AED"/>
    <w:rsid w:val="00335E66"/>
    <w:rsid w:val="00341F31"/>
    <w:rsid w:val="003428F2"/>
    <w:rsid w:val="003457E6"/>
    <w:rsid w:val="00346228"/>
    <w:rsid w:val="00350F9E"/>
    <w:rsid w:val="00351D5E"/>
    <w:rsid w:val="003523DD"/>
    <w:rsid w:val="0035302F"/>
    <w:rsid w:val="0035580A"/>
    <w:rsid w:val="00363C6E"/>
    <w:rsid w:val="00366F3D"/>
    <w:rsid w:val="00371CB8"/>
    <w:rsid w:val="00385F37"/>
    <w:rsid w:val="00387888"/>
    <w:rsid w:val="003A4206"/>
    <w:rsid w:val="003B4131"/>
    <w:rsid w:val="003B6B41"/>
    <w:rsid w:val="003D3C69"/>
    <w:rsid w:val="003D6553"/>
    <w:rsid w:val="003D7AD9"/>
    <w:rsid w:val="003E74A1"/>
    <w:rsid w:val="003F0FFC"/>
    <w:rsid w:val="003F7230"/>
    <w:rsid w:val="00401112"/>
    <w:rsid w:val="0040785F"/>
    <w:rsid w:val="004102C3"/>
    <w:rsid w:val="0041321D"/>
    <w:rsid w:val="0041483E"/>
    <w:rsid w:val="00414C9F"/>
    <w:rsid w:val="00424D37"/>
    <w:rsid w:val="0042553C"/>
    <w:rsid w:val="004303B1"/>
    <w:rsid w:val="00433AAF"/>
    <w:rsid w:val="00441BC0"/>
    <w:rsid w:val="004444B6"/>
    <w:rsid w:val="00455C48"/>
    <w:rsid w:val="00463B0F"/>
    <w:rsid w:val="00464366"/>
    <w:rsid w:val="00467127"/>
    <w:rsid w:val="00467388"/>
    <w:rsid w:val="00476943"/>
    <w:rsid w:val="004811C1"/>
    <w:rsid w:val="004877EC"/>
    <w:rsid w:val="00492AB8"/>
    <w:rsid w:val="00495E18"/>
    <w:rsid w:val="004A75B1"/>
    <w:rsid w:val="004B0D59"/>
    <w:rsid w:val="004B35C5"/>
    <w:rsid w:val="004B3F4B"/>
    <w:rsid w:val="004B5288"/>
    <w:rsid w:val="004B6919"/>
    <w:rsid w:val="004C2B0F"/>
    <w:rsid w:val="004C366E"/>
    <w:rsid w:val="004C5B6D"/>
    <w:rsid w:val="004C5C09"/>
    <w:rsid w:val="004E026A"/>
    <w:rsid w:val="004E24E5"/>
    <w:rsid w:val="004E5C47"/>
    <w:rsid w:val="00506554"/>
    <w:rsid w:val="005112A0"/>
    <w:rsid w:val="0051357F"/>
    <w:rsid w:val="005158E8"/>
    <w:rsid w:val="00517CA9"/>
    <w:rsid w:val="00517E37"/>
    <w:rsid w:val="00527A72"/>
    <w:rsid w:val="00536BEC"/>
    <w:rsid w:val="00542174"/>
    <w:rsid w:val="005456C2"/>
    <w:rsid w:val="005557D5"/>
    <w:rsid w:val="005603FD"/>
    <w:rsid w:val="00580B4A"/>
    <w:rsid w:val="0058366D"/>
    <w:rsid w:val="00583CD4"/>
    <w:rsid w:val="005871C8"/>
    <w:rsid w:val="005919CD"/>
    <w:rsid w:val="00591B60"/>
    <w:rsid w:val="005A09B5"/>
    <w:rsid w:val="005A1281"/>
    <w:rsid w:val="005A235C"/>
    <w:rsid w:val="005A3D1E"/>
    <w:rsid w:val="005A47B0"/>
    <w:rsid w:val="005A76B1"/>
    <w:rsid w:val="005B0F04"/>
    <w:rsid w:val="005B148C"/>
    <w:rsid w:val="005B15B9"/>
    <w:rsid w:val="005B2045"/>
    <w:rsid w:val="005C375A"/>
    <w:rsid w:val="005C5326"/>
    <w:rsid w:val="005D6FD8"/>
    <w:rsid w:val="005E7244"/>
    <w:rsid w:val="005E7B5B"/>
    <w:rsid w:val="005F3046"/>
    <w:rsid w:val="005F45D9"/>
    <w:rsid w:val="005F69CC"/>
    <w:rsid w:val="00607EF0"/>
    <w:rsid w:val="00627C94"/>
    <w:rsid w:val="0063014A"/>
    <w:rsid w:val="00632D05"/>
    <w:rsid w:val="00636388"/>
    <w:rsid w:val="006419FD"/>
    <w:rsid w:val="006428E4"/>
    <w:rsid w:val="00644268"/>
    <w:rsid w:val="00655637"/>
    <w:rsid w:val="00660157"/>
    <w:rsid w:val="006617F9"/>
    <w:rsid w:val="00661D97"/>
    <w:rsid w:val="0066459B"/>
    <w:rsid w:val="00671845"/>
    <w:rsid w:val="006718FC"/>
    <w:rsid w:val="00673A66"/>
    <w:rsid w:val="00673D9A"/>
    <w:rsid w:val="0067646F"/>
    <w:rsid w:val="00695166"/>
    <w:rsid w:val="006A0491"/>
    <w:rsid w:val="006B6652"/>
    <w:rsid w:val="006B7FD1"/>
    <w:rsid w:val="006C2A84"/>
    <w:rsid w:val="006E29D0"/>
    <w:rsid w:val="006E66A4"/>
    <w:rsid w:val="006F1577"/>
    <w:rsid w:val="006F2A15"/>
    <w:rsid w:val="006F5450"/>
    <w:rsid w:val="006F77E5"/>
    <w:rsid w:val="00707584"/>
    <w:rsid w:val="007116DD"/>
    <w:rsid w:val="00713C8D"/>
    <w:rsid w:val="00721C30"/>
    <w:rsid w:val="0072253B"/>
    <w:rsid w:val="0073070A"/>
    <w:rsid w:val="007328BD"/>
    <w:rsid w:val="00735272"/>
    <w:rsid w:val="0073641A"/>
    <w:rsid w:val="00740D96"/>
    <w:rsid w:val="00745B11"/>
    <w:rsid w:val="00751EC3"/>
    <w:rsid w:val="00753ED9"/>
    <w:rsid w:val="00755358"/>
    <w:rsid w:val="0075609E"/>
    <w:rsid w:val="00756E8A"/>
    <w:rsid w:val="00763325"/>
    <w:rsid w:val="00765918"/>
    <w:rsid w:val="00765993"/>
    <w:rsid w:val="00774FB7"/>
    <w:rsid w:val="00785253"/>
    <w:rsid w:val="00794D25"/>
    <w:rsid w:val="00795BC5"/>
    <w:rsid w:val="007A16BF"/>
    <w:rsid w:val="007A77A2"/>
    <w:rsid w:val="007A7EB8"/>
    <w:rsid w:val="007B057C"/>
    <w:rsid w:val="007B2474"/>
    <w:rsid w:val="007C2EC5"/>
    <w:rsid w:val="007D70F8"/>
    <w:rsid w:val="007E48D7"/>
    <w:rsid w:val="007F44B9"/>
    <w:rsid w:val="007F6F1C"/>
    <w:rsid w:val="008200BF"/>
    <w:rsid w:val="00823E1F"/>
    <w:rsid w:val="00825755"/>
    <w:rsid w:val="00827037"/>
    <w:rsid w:val="008278AB"/>
    <w:rsid w:val="00834EF0"/>
    <w:rsid w:val="0083500A"/>
    <w:rsid w:val="008354AE"/>
    <w:rsid w:val="008479C8"/>
    <w:rsid w:val="00855926"/>
    <w:rsid w:val="00857321"/>
    <w:rsid w:val="00857CD8"/>
    <w:rsid w:val="008601AC"/>
    <w:rsid w:val="00862289"/>
    <w:rsid w:val="0087685F"/>
    <w:rsid w:val="0088408C"/>
    <w:rsid w:val="00884415"/>
    <w:rsid w:val="00894FBF"/>
    <w:rsid w:val="008A1664"/>
    <w:rsid w:val="008A18E0"/>
    <w:rsid w:val="008A360A"/>
    <w:rsid w:val="008A3CCE"/>
    <w:rsid w:val="008A4378"/>
    <w:rsid w:val="008B458F"/>
    <w:rsid w:val="008C25C0"/>
    <w:rsid w:val="008C333D"/>
    <w:rsid w:val="008C4DEE"/>
    <w:rsid w:val="008C7209"/>
    <w:rsid w:val="008D598D"/>
    <w:rsid w:val="008E17A2"/>
    <w:rsid w:val="008E3234"/>
    <w:rsid w:val="008E7EE7"/>
    <w:rsid w:val="008F2807"/>
    <w:rsid w:val="008F5533"/>
    <w:rsid w:val="00902347"/>
    <w:rsid w:val="009103B1"/>
    <w:rsid w:val="00911FC1"/>
    <w:rsid w:val="00915CD1"/>
    <w:rsid w:val="00916C58"/>
    <w:rsid w:val="00921F02"/>
    <w:rsid w:val="00923D81"/>
    <w:rsid w:val="009248D1"/>
    <w:rsid w:val="00924E0A"/>
    <w:rsid w:val="0093118C"/>
    <w:rsid w:val="0093271A"/>
    <w:rsid w:val="00936BCD"/>
    <w:rsid w:val="00937F13"/>
    <w:rsid w:val="00941EAD"/>
    <w:rsid w:val="009424D2"/>
    <w:rsid w:val="00943486"/>
    <w:rsid w:val="00943BA4"/>
    <w:rsid w:val="00944A78"/>
    <w:rsid w:val="00946FC4"/>
    <w:rsid w:val="009509F8"/>
    <w:rsid w:val="00953B5C"/>
    <w:rsid w:val="00955E9E"/>
    <w:rsid w:val="00956CF0"/>
    <w:rsid w:val="00963C73"/>
    <w:rsid w:val="00983DEE"/>
    <w:rsid w:val="00991F3E"/>
    <w:rsid w:val="009933CF"/>
    <w:rsid w:val="00994105"/>
    <w:rsid w:val="00994EA5"/>
    <w:rsid w:val="00997F61"/>
    <w:rsid w:val="009A1055"/>
    <w:rsid w:val="009A3FD8"/>
    <w:rsid w:val="009B3804"/>
    <w:rsid w:val="009B4B25"/>
    <w:rsid w:val="009B528B"/>
    <w:rsid w:val="009D55B0"/>
    <w:rsid w:val="009D757B"/>
    <w:rsid w:val="009E1E1E"/>
    <w:rsid w:val="009E267C"/>
    <w:rsid w:val="009E62E0"/>
    <w:rsid w:val="00A000BA"/>
    <w:rsid w:val="00A024BA"/>
    <w:rsid w:val="00A05CDD"/>
    <w:rsid w:val="00A063A9"/>
    <w:rsid w:val="00A20AFD"/>
    <w:rsid w:val="00A2245C"/>
    <w:rsid w:val="00A271A2"/>
    <w:rsid w:val="00A27E3B"/>
    <w:rsid w:val="00A30C1C"/>
    <w:rsid w:val="00A33638"/>
    <w:rsid w:val="00A35C60"/>
    <w:rsid w:val="00A36CD9"/>
    <w:rsid w:val="00A45D73"/>
    <w:rsid w:val="00A47BFC"/>
    <w:rsid w:val="00A5230B"/>
    <w:rsid w:val="00A54907"/>
    <w:rsid w:val="00A56D27"/>
    <w:rsid w:val="00A56DC2"/>
    <w:rsid w:val="00A6268E"/>
    <w:rsid w:val="00A62FC4"/>
    <w:rsid w:val="00A67CB7"/>
    <w:rsid w:val="00A70C33"/>
    <w:rsid w:val="00A70F86"/>
    <w:rsid w:val="00A72B8D"/>
    <w:rsid w:val="00A75B4D"/>
    <w:rsid w:val="00A773B2"/>
    <w:rsid w:val="00A77D26"/>
    <w:rsid w:val="00A808C2"/>
    <w:rsid w:val="00A846AC"/>
    <w:rsid w:val="00A86FE6"/>
    <w:rsid w:val="00A8739B"/>
    <w:rsid w:val="00A9118D"/>
    <w:rsid w:val="00A92286"/>
    <w:rsid w:val="00A931A6"/>
    <w:rsid w:val="00AA3049"/>
    <w:rsid w:val="00AB49FA"/>
    <w:rsid w:val="00AC329B"/>
    <w:rsid w:val="00AC50CA"/>
    <w:rsid w:val="00AC672F"/>
    <w:rsid w:val="00AE1F3B"/>
    <w:rsid w:val="00AE3028"/>
    <w:rsid w:val="00AF0E44"/>
    <w:rsid w:val="00AF1DF9"/>
    <w:rsid w:val="00B00E7F"/>
    <w:rsid w:val="00B07886"/>
    <w:rsid w:val="00B173BE"/>
    <w:rsid w:val="00B23C4D"/>
    <w:rsid w:val="00B30B8B"/>
    <w:rsid w:val="00B4218B"/>
    <w:rsid w:val="00B45A3A"/>
    <w:rsid w:val="00B603D1"/>
    <w:rsid w:val="00B62A55"/>
    <w:rsid w:val="00B62B08"/>
    <w:rsid w:val="00B73749"/>
    <w:rsid w:val="00B753C7"/>
    <w:rsid w:val="00B82709"/>
    <w:rsid w:val="00B85C9C"/>
    <w:rsid w:val="00B863CD"/>
    <w:rsid w:val="00B9575F"/>
    <w:rsid w:val="00BA3243"/>
    <w:rsid w:val="00BA50D6"/>
    <w:rsid w:val="00BA6B47"/>
    <w:rsid w:val="00BB5EA5"/>
    <w:rsid w:val="00BB7DE5"/>
    <w:rsid w:val="00BC1E76"/>
    <w:rsid w:val="00BC3BB0"/>
    <w:rsid w:val="00BD40F5"/>
    <w:rsid w:val="00BE3B9C"/>
    <w:rsid w:val="00BF1267"/>
    <w:rsid w:val="00BF5266"/>
    <w:rsid w:val="00BF6AF1"/>
    <w:rsid w:val="00C06C61"/>
    <w:rsid w:val="00C103AD"/>
    <w:rsid w:val="00C174EF"/>
    <w:rsid w:val="00C260DB"/>
    <w:rsid w:val="00C33170"/>
    <w:rsid w:val="00C33B09"/>
    <w:rsid w:val="00C3401E"/>
    <w:rsid w:val="00C35091"/>
    <w:rsid w:val="00C419B7"/>
    <w:rsid w:val="00C41BE1"/>
    <w:rsid w:val="00C452A8"/>
    <w:rsid w:val="00C474EA"/>
    <w:rsid w:val="00C47587"/>
    <w:rsid w:val="00C475D5"/>
    <w:rsid w:val="00C50E53"/>
    <w:rsid w:val="00C52707"/>
    <w:rsid w:val="00C5345F"/>
    <w:rsid w:val="00C535C2"/>
    <w:rsid w:val="00C54761"/>
    <w:rsid w:val="00C61460"/>
    <w:rsid w:val="00C7143B"/>
    <w:rsid w:val="00C87EB1"/>
    <w:rsid w:val="00C92137"/>
    <w:rsid w:val="00C93EF9"/>
    <w:rsid w:val="00C95FFA"/>
    <w:rsid w:val="00CA7401"/>
    <w:rsid w:val="00CB4287"/>
    <w:rsid w:val="00CB4844"/>
    <w:rsid w:val="00CB7EFF"/>
    <w:rsid w:val="00CD2CF0"/>
    <w:rsid w:val="00CD769B"/>
    <w:rsid w:val="00CD7981"/>
    <w:rsid w:val="00CE2653"/>
    <w:rsid w:val="00CE642D"/>
    <w:rsid w:val="00CE75C4"/>
    <w:rsid w:val="00CF5068"/>
    <w:rsid w:val="00CF5615"/>
    <w:rsid w:val="00CF6358"/>
    <w:rsid w:val="00D00ADE"/>
    <w:rsid w:val="00D01562"/>
    <w:rsid w:val="00D111CE"/>
    <w:rsid w:val="00D12146"/>
    <w:rsid w:val="00D17AA2"/>
    <w:rsid w:val="00D24491"/>
    <w:rsid w:val="00D2502B"/>
    <w:rsid w:val="00D2625D"/>
    <w:rsid w:val="00D32426"/>
    <w:rsid w:val="00D420F3"/>
    <w:rsid w:val="00D43A5D"/>
    <w:rsid w:val="00D457E0"/>
    <w:rsid w:val="00D45CC0"/>
    <w:rsid w:val="00D46688"/>
    <w:rsid w:val="00D469BA"/>
    <w:rsid w:val="00D50787"/>
    <w:rsid w:val="00D50A1E"/>
    <w:rsid w:val="00D57233"/>
    <w:rsid w:val="00D60745"/>
    <w:rsid w:val="00D611AA"/>
    <w:rsid w:val="00D61263"/>
    <w:rsid w:val="00D732F6"/>
    <w:rsid w:val="00D80788"/>
    <w:rsid w:val="00D86558"/>
    <w:rsid w:val="00D87997"/>
    <w:rsid w:val="00D919FA"/>
    <w:rsid w:val="00DA5FC6"/>
    <w:rsid w:val="00DA673D"/>
    <w:rsid w:val="00DA6D6E"/>
    <w:rsid w:val="00DA755C"/>
    <w:rsid w:val="00DB2846"/>
    <w:rsid w:val="00DC468F"/>
    <w:rsid w:val="00DD3127"/>
    <w:rsid w:val="00DE22C8"/>
    <w:rsid w:val="00DE343E"/>
    <w:rsid w:val="00DE3D5A"/>
    <w:rsid w:val="00DE5E4E"/>
    <w:rsid w:val="00DF1BF5"/>
    <w:rsid w:val="00DF423E"/>
    <w:rsid w:val="00DF5873"/>
    <w:rsid w:val="00E01B3A"/>
    <w:rsid w:val="00E06B53"/>
    <w:rsid w:val="00E12326"/>
    <w:rsid w:val="00E15BB6"/>
    <w:rsid w:val="00E43166"/>
    <w:rsid w:val="00E4795F"/>
    <w:rsid w:val="00E51E3D"/>
    <w:rsid w:val="00E64E5D"/>
    <w:rsid w:val="00E65EE9"/>
    <w:rsid w:val="00E854EF"/>
    <w:rsid w:val="00E87565"/>
    <w:rsid w:val="00E97245"/>
    <w:rsid w:val="00EA1D0E"/>
    <w:rsid w:val="00EA32CC"/>
    <w:rsid w:val="00EA4BA2"/>
    <w:rsid w:val="00EA5476"/>
    <w:rsid w:val="00EA63DF"/>
    <w:rsid w:val="00EA69E6"/>
    <w:rsid w:val="00EA7900"/>
    <w:rsid w:val="00EB2BFF"/>
    <w:rsid w:val="00EB76B7"/>
    <w:rsid w:val="00EC0649"/>
    <w:rsid w:val="00EC1041"/>
    <w:rsid w:val="00EC296D"/>
    <w:rsid w:val="00EC4F46"/>
    <w:rsid w:val="00EC7CB9"/>
    <w:rsid w:val="00ED16D4"/>
    <w:rsid w:val="00ED6E1C"/>
    <w:rsid w:val="00EE01B7"/>
    <w:rsid w:val="00EE4889"/>
    <w:rsid w:val="00EE65A4"/>
    <w:rsid w:val="00EF2681"/>
    <w:rsid w:val="00EF5C9F"/>
    <w:rsid w:val="00F05050"/>
    <w:rsid w:val="00F07C02"/>
    <w:rsid w:val="00F15A44"/>
    <w:rsid w:val="00F21B8A"/>
    <w:rsid w:val="00F27B37"/>
    <w:rsid w:val="00F30195"/>
    <w:rsid w:val="00F30B22"/>
    <w:rsid w:val="00F373FF"/>
    <w:rsid w:val="00F37CCA"/>
    <w:rsid w:val="00F46330"/>
    <w:rsid w:val="00F5751C"/>
    <w:rsid w:val="00F83ED5"/>
    <w:rsid w:val="00F865C3"/>
    <w:rsid w:val="00F92242"/>
    <w:rsid w:val="00F92359"/>
    <w:rsid w:val="00F93071"/>
    <w:rsid w:val="00F95D03"/>
    <w:rsid w:val="00F96E53"/>
    <w:rsid w:val="00FA4EEC"/>
    <w:rsid w:val="00FB0F51"/>
    <w:rsid w:val="00FB1699"/>
    <w:rsid w:val="00FB255A"/>
    <w:rsid w:val="00FB6409"/>
    <w:rsid w:val="00FB6635"/>
    <w:rsid w:val="00FB79FB"/>
    <w:rsid w:val="00FC58B9"/>
    <w:rsid w:val="00FD161F"/>
    <w:rsid w:val="00FF10C6"/>
    <w:rsid w:val="00FF1995"/>
    <w:rsid w:val="00FF21B2"/>
    <w:rsid w:val="00FF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63014A"/>
    <w:pPr>
      <w:ind w:left="720"/>
      <w:contextualSpacing/>
    </w:pPr>
  </w:style>
  <w:style w:type="character" w:styleId="Hyperlink">
    <w:name w:val="Hyperlink"/>
    <w:basedOn w:val="DefaultParagraphFont"/>
    <w:uiPriority w:val="99"/>
    <w:unhideWhenUsed/>
    <w:rsid w:val="004B5288"/>
    <w:rPr>
      <w:color w:val="0563C1" w:themeColor="hyperlink"/>
      <w:u w:val="single"/>
    </w:rPr>
  </w:style>
  <w:style w:type="character" w:styleId="UnresolvedMention">
    <w:name w:val="Unresolved Mention"/>
    <w:basedOn w:val="DefaultParagraphFont"/>
    <w:uiPriority w:val="99"/>
    <w:semiHidden/>
    <w:unhideWhenUsed/>
    <w:rsid w:val="004B5288"/>
    <w:rPr>
      <w:color w:val="605E5C"/>
      <w:shd w:val="clear" w:color="auto" w:fill="E1DFDD"/>
    </w:rPr>
  </w:style>
  <w:style w:type="character" w:styleId="FollowedHyperlink">
    <w:name w:val="FollowedHyperlink"/>
    <w:basedOn w:val="DefaultParagraphFont"/>
    <w:uiPriority w:val="99"/>
    <w:semiHidden/>
    <w:unhideWhenUsed/>
    <w:rsid w:val="00D60745"/>
    <w:rPr>
      <w:color w:val="954F72" w:themeColor="followedHyperlink"/>
      <w:u w:val="single"/>
    </w:rPr>
  </w:style>
  <w:style w:type="paragraph" w:styleId="Revision">
    <w:name w:val="Revision"/>
    <w:hidden/>
    <w:uiPriority w:val="99"/>
    <w:semiHidden/>
    <w:rsid w:val="00B23C4D"/>
    <w:pPr>
      <w:spacing w:after="0" w:line="240" w:lineRule="auto"/>
    </w:pPr>
  </w:style>
  <w:style w:type="paragraph" w:styleId="Header">
    <w:name w:val="header"/>
    <w:basedOn w:val="Normal"/>
    <w:link w:val="HeaderChar"/>
    <w:uiPriority w:val="99"/>
    <w:unhideWhenUsed/>
    <w:rsid w:val="0088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415"/>
  </w:style>
  <w:style w:type="paragraph" w:styleId="Footer">
    <w:name w:val="footer"/>
    <w:basedOn w:val="Normal"/>
    <w:link w:val="FooterChar"/>
    <w:uiPriority w:val="99"/>
    <w:unhideWhenUsed/>
    <w:rsid w:val="0088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22786">
      <w:bodyDiv w:val="1"/>
      <w:marLeft w:val="0"/>
      <w:marRight w:val="0"/>
      <w:marTop w:val="0"/>
      <w:marBottom w:val="0"/>
      <w:divBdr>
        <w:top w:val="none" w:sz="0" w:space="0" w:color="auto"/>
        <w:left w:val="none" w:sz="0" w:space="0" w:color="auto"/>
        <w:bottom w:val="none" w:sz="0" w:space="0" w:color="auto"/>
        <w:right w:val="none" w:sz="0" w:space="0" w:color="auto"/>
      </w:divBdr>
    </w:div>
    <w:div w:id="20991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21/02967/OOD" TargetMode="External"/><Relationship Id="rId26" Type="http://schemas.openxmlformats.org/officeDocument/2006/relationships/hyperlink" Target="http://planning.westberks.gov.uk/rpp/index.asp?caseref=21/03014/HOUSE" TargetMode="External"/><Relationship Id="rId21" Type="http://schemas.openxmlformats.org/officeDocument/2006/relationships/hyperlink" Target="http://planning.westberks.gov.uk/rpp/index.asp?caseref=21/02777/FUL" TargetMode="External"/><Relationship Id="rId34" Type="http://schemas.openxmlformats.org/officeDocument/2006/relationships/hyperlink" Target="http://planning.westberks.gov.uk/rpp/index.asp?caseref=21/02938/FU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planning.basingstoke.gov.uk/online-applications/applicationDetails.do?activeTab=documents&amp;keyVal=R1YAH3CR0AP00" TargetMode="External"/><Relationship Id="rId25" Type="http://schemas.openxmlformats.org/officeDocument/2006/relationships/hyperlink" Target="http://planning.westberks.gov.uk/rpp/index.asp?caseref=21/02334/LBC2" TargetMode="External"/><Relationship Id="rId33" Type="http://schemas.openxmlformats.org/officeDocument/2006/relationships/hyperlink" Target="http://planning.westberks.gov.uk/rpp/index.asp?caseref=21/02935/FU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1/02879/ADV" TargetMode="External"/><Relationship Id="rId29" Type="http://schemas.openxmlformats.org/officeDocument/2006/relationships/hyperlink" Target="http://planning.westberks.gov.uk/rpp/index.asp?caseref=21/02903/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planning.westberks.gov.uk/rpp/index.asp?caseref=21/02937/FUL" TargetMode="External"/><Relationship Id="rId32" Type="http://schemas.openxmlformats.org/officeDocument/2006/relationships/hyperlink" Target="http://planning.westberks.gov.uk/rpp/index.asp?caseref=21/01571/HOUS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planning.westberks.gov.uk/rpp/index.asp?caseref=21/02929/ADV" TargetMode="External"/><Relationship Id="rId28" Type="http://schemas.openxmlformats.org/officeDocument/2006/relationships/hyperlink" Target="http://planning.westberks.gov.uk/rpp/index.asp?caseref=21/02785/HOUSE" TargetMode="External"/><Relationship Id="rId36" Type="http://schemas.openxmlformats.org/officeDocument/2006/relationships/fontTable" Target="fontTable.xml"/><Relationship Id="rId10" Type="http://schemas.openxmlformats.org/officeDocument/2006/relationships/hyperlink" Target="http://planning.westberks.gov.uk/rpp/index.asp?caseref=21/02173/COMIND" TargetMode="External"/><Relationship Id="rId19" Type="http://schemas.openxmlformats.org/officeDocument/2006/relationships/hyperlink" Target="http://planning.westberks.gov.uk/rpp/index.asp?caseref=21/02806/HOUSE" TargetMode="External"/><Relationship Id="rId31" Type="http://schemas.openxmlformats.org/officeDocument/2006/relationships/hyperlink" Target="http://planning.westberks.gov.uk/rpp/index.asp?caseref=21/02942/HO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planning.westberks.gov.uk/rpp/index.asp?caseref=21/02525/HOUSE" TargetMode="External"/><Relationship Id="rId27" Type="http://schemas.openxmlformats.org/officeDocument/2006/relationships/hyperlink" Target="http://planning.westberks.gov.uk/rpp/index.asp?caseref=21/02901/HOUSE" TargetMode="External"/><Relationship Id="rId30" Type="http://schemas.openxmlformats.org/officeDocument/2006/relationships/hyperlink" Target="http://planning.westberks.gov.uk/rpp/index.asp?caseref=21/02910/HOUSE" TargetMode="External"/><Relationship Id="rId35" Type="http://schemas.openxmlformats.org/officeDocument/2006/relationships/hyperlink" Target="http://planning.westberks.gov.uk/rpp/index.asp?caseref=21/02939/LBC2"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FE563-F45F-4946-91AC-730A398F5EB9}">
  <ds:schemaRefs>
    <ds:schemaRef ds:uri="http://schemas.microsoft.com/sharepoint/v3/contenttype/forms"/>
  </ds:schemaRefs>
</ds:datastoreItem>
</file>

<file path=customXml/itemProps2.xml><?xml version="1.0" encoding="utf-8"?>
<ds:datastoreItem xmlns:ds="http://schemas.openxmlformats.org/officeDocument/2006/customXml" ds:itemID="{39720581-B9A7-4780-B3C0-D55F811CC1CF}">
  <ds:schemaRefs>
    <ds:schemaRef ds:uri="http://purl.org/dc/terms/"/>
    <ds:schemaRef ds:uri="http://schemas.microsoft.com/office/2006/documentManagement/types"/>
    <ds:schemaRef ds:uri="http://purl.org/dc/dcmitype/"/>
    <ds:schemaRef ds:uri="0b80b7af-6ebf-4f1f-b9e8-001363b82b0e"/>
    <ds:schemaRef ds:uri="http://schemas.microsoft.com/office/infopath/2007/PartnerControls"/>
    <ds:schemaRef ds:uri="http://schemas.openxmlformats.org/package/2006/metadata/core-properties"/>
    <ds:schemaRef ds:uri="http://purl.org/dc/elements/1.1/"/>
    <ds:schemaRef ds:uri="efb95eb6-10d0-495e-b728-5ca1e07a44f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EC0C8E-B7D3-43CF-90B2-81390B3B2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927</cp:revision>
  <dcterms:created xsi:type="dcterms:W3CDTF">2021-12-02T10:18:00Z</dcterms:created>
  <dcterms:modified xsi:type="dcterms:W3CDTF">2021-12-23T08:57:00Z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