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F3F2" w14:textId="77777777" w:rsidR="00F32C8E"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 xml:space="preserve">Minutes of a meeting of the Planning and Highways Committee </w:t>
      </w:r>
    </w:p>
    <w:p w14:paraId="0B1C7AEB" w14:textId="7BFC0111" w:rsidR="00795BC5"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held by Virtual Meeting</w:t>
      </w:r>
      <w:r w:rsidR="00795BC5">
        <w:rPr>
          <w:rFonts w:ascii="Calibri-Bold" w:hAnsi="Calibri-Bold" w:cs="Calibri-Bold"/>
          <w:b/>
          <w:bCs/>
          <w:sz w:val="26"/>
          <w:szCs w:val="26"/>
        </w:rPr>
        <w:t xml:space="preserve"> </w:t>
      </w:r>
      <w:r>
        <w:rPr>
          <w:rFonts w:ascii="Calibri-Bold" w:hAnsi="Calibri-Bold" w:cs="Calibri-Bold"/>
          <w:b/>
          <w:bCs/>
          <w:sz w:val="26"/>
          <w:szCs w:val="26"/>
        </w:rPr>
        <w:t>on Zoom</w:t>
      </w:r>
    </w:p>
    <w:p w14:paraId="5884C878" w14:textId="754D1E3D" w:rsidR="001A7A3B" w:rsidRPr="00632BCB" w:rsidRDefault="00632BCB" w:rsidP="00795BC5">
      <w:pPr>
        <w:autoSpaceDE w:val="0"/>
        <w:autoSpaceDN w:val="0"/>
        <w:adjustRightInd w:val="0"/>
        <w:spacing w:after="0" w:line="240" w:lineRule="auto"/>
        <w:jc w:val="center"/>
        <w:rPr>
          <w:rFonts w:ascii="Calibri-Bold" w:hAnsi="Calibri-Bold" w:cs="Calibri-Bold"/>
          <w:b/>
          <w:bCs/>
          <w:sz w:val="26"/>
          <w:szCs w:val="26"/>
        </w:rPr>
      </w:pPr>
      <w:r w:rsidRPr="00632BCB">
        <w:rPr>
          <w:rFonts w:ascii="Calibri-Bold" w:hAnsi="Calibri-Bold" w:cs="Calibri-Bold"/>
          <w:b/>
          <w:bCs/>
          <w:sz w:val="26"/>
          <w:szCs w:val="26"/>
        </w:rPr>
        <w:t>08/03/2021</w:t>
      </w:r>
      <w:r w:rsidR="001A7A3B" w:rsidRPr="00632BCB">
        <w:rPr>
          <w:rFonts w:ascii="Calibri-Bold" w:hAnsi="Calibri-Bold" w:cs="Calibri-Bold"/>
          <w:b/>
          <w:bCs/>
          <w:sz w:val="26"/>
          <w:szCs w:val="26"/>
        </w:rPr>
        <w:t>.</w:t>
      </w:r>
    </w:p>
    <w:p w14:paraId="28D8807C" w14:textId="77777777" w:rsidR="001A7A3B" w:rsidRPr="00833FA9" w:rsidRDefault="001A7A3B" w:rsidP="008A360A">
      <w:pPr>
        <w:autoSpaceDE w:val="0"/>
        <w:autoSpaceDN w:val="0"/>
        <w:adjustRightInd w:val="0"/>
        <w:spacing w:after="0" w:line="240" w:lineRule="auto"/>
        <w:rPr>
          <w:rFonts w:ascii="Calibri-Bold" w:hAnsi="Calibri-Bold" w:cs="Calibri-Bold"/>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224CBEB0" w14:textId="11DD7419" w:rsidR="00433AAF" w:rsidRPr="00455775" w:rsidRDefault="001A7A3B" w:rsidP="00433AAF">
      <w:pPr>
        <w:pStyle w:val="BodyText"/>
        <w:spacing w:before="120"/>
        <w:rPr>
          <w:rFonts w:ascii="Calibri" w:hAnsi="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433AAF" w:rsidRPr="00455775">
        <w:rPr>
          <w:rFonts w:ascii="Calibri" w:hAnsi="Calibri" w:cs="Arial"/>
          <w:sz w:val="26"/>
          <w:szCs w:val="26"/>
        </w:rPr>
        <w:t xml:space="preserve">Gary Norman (Chairperson); </w:t>
      </w:r>
      <w:r w:rsidR="00433AAF" w:rsidRPr="00455775">
        <w:rPr>
          <w:rFonts w:ascii="Calibri" w:hAnsi="Calibri"/>
          <w:sz w:val="26"/>
          <w:szCs w:val="26"/>
        </w:rPr>
        <w:t>Nigel Foot (Vice-chairperson); Tony Vickers; Pam Lusby Taylor; Phil Barnett; Vaughan Miller; Roger Hunneman; Andy Moore; Jeff Beck; David Marsh; Billy Drummond</w:t>
      </w:r>
      <w:r w:rsidR="00E43166" w:rsidRPr="00455775">
        <w:rPr>
          <w:rFonts w:ascii="Calibri" w:hAnsi="Calibri"/>
          <w:sz w:val="26"/>
          <w:szCs w:val="26"/>
        </w:rPr>
        <w:t>; Jo Day</w:t>
      </w:r>
    </w:p>
    <w:p w14:paraId="1AD8AC00" w14:textId="77777777" w:rsidR="001A7A3B" w:rsidRDefault="001A7A3B" w:rsidP="008A360A">
      <w:pPr>
        <w:contextualSpacing/>
        <w:rPr>
          <w:rFonts w:ascii="Calibri" w:hAnsi="Calibri" w:cs="Calibri"/>
          <w:sz w:val="26"/>
          <w:szCs w:val="26"/>
        </w:rPr>
      </w:pPr>
    </w:p>
    <w:p w14:paraId="54610F37" w14:textId="77777777" w:rsidR="001A7A3B" w:rsidRDefault="001A7A3B" w:rsidP="008A360A">
      <w:pPr>
        <w:contextualSpacing/>
        <w:rPr>
          <w:rFonts w:ascii="Calibri" w:hAnsi="Calibri" w:cs="Calibri"/>
          <w:sz w:val="26"/>
          <w:szCs w:val="26"/>
        </w:rPr>
      </w:pPr>
    </w:p>
    <w:p w14:paraId="35A18EA1" w14:textId="03BDE5B7" w:rsidR="001A7A3B" w:rsidRDefault="00523D74" w:rsidP="008A360A">
      <w:pPr>
        <w:contextualSpacing/>
        <w:rPr>
          <w:rFonts w:ascii="Calibri-Bold" w:hAnsi="Calibri-Bold" w:cs="Calibri-Bold"/>
          <w:b/>
          <w:bCs/>
          <w:sz w:val="26"/>
          <w:szCs w:val="26"/>
        </w:rPr>
      </w:pPr>
      <w:r>
        <w:rPr>
          <w:rFonts w:ascii="Calibri-Bold" w:hAnsi="Calibri-Bold" w:cs="Calibri-Bold"/>
          <w:b/>
          <w:bCs/>
          <w:sz w:val="26"/>
          <w:szCs w:val="26"/>
        </w:rPr>
        <w:t>185.</w:t>
      </w:r>
      <w:r>
        <w:rPr>
          <w:rFonts w:ascii="Calibri-Bold" w:hAnsi="Calibri-Bold" w:cs="Calibri-Bold"/>
          <w:b/>
          <w:bCs/>
          <w:sz w:val="26"/>
          <w:szCs w:val="26"/>
        </w:rPr>
        <w:tab/>
      </w:r>
      <w:r w:rsidR="001A7A3B">
        <w:rPr>
          <w:rFonts w:ascii="Calibri-Bold" w:hAnsi="Calibri-Bold" w:cs="Calibri-Bold"/>
          <w:b/>
          <w:bCs/>
          <w:sz w:val="26"/>
          <w:szCs w:val="26"/>
        </w:rPr>
        <w:t>In Attendance</w:t>
      </w:r>
    </w:p>
    <w:p w14:paraId="2308AE08" w14:textId="4C232FE0" w:rsidR="001A7A3B" w:rsidRDefault="00C5345F" w:rsidP="00552871">
      <w:pPr>
        <w:ind w:firstLine="720"/>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3C28A7AB" w:rsidR="001A7A3B" w:rsidRDefault="00523D74" w:rsidP="008A360A">
      <w:pPr>
        <w:contextualSpacing/>
        <w:rPr>
          <w:rFonts w:ascii="Calibri-Bold" w:hAnsi="Calibri-Bold" w:cs="Calibri-Bold"/>
          <w:b/>
          <w:bCs/>
          <w:sz w:val="26"/>
          <w:szCs w:val="26"/>
        </w:rPr>
      </w:pPr>
      <w:r>
        <w:rPr>
          <w:rFonts w:ascii="Calibri-Bold" w:hAnsi="Calibri-Bold" w:cs="Calibri-Bold"/>
          <w:b/>
          <w:bCs/>
          <w:sz w:val="26"/>
          <w:szCs w:val="26"/>
        </w:rPr>
        <w:t>1</w:t>
      </w:r>
      <w:r w:rsidR="003F7E02">
        <w:rPr>
          <w:rFonts w:ascii="Calibri-Bold" w:hAnsi="Calibri-Bold" w:cs="Calibri-Bold"/>
          <w:b/>
          <w:bCs/>
          <w:sz w:val="26"/>
          <w:szCs w:val="26"/>
        </w:rPr>
        <w:t>86</w:t>
      </w:r>
      <w:r>
        <w:rPr>
          <w:rFonts w:ascii="Calibri-Bold" w:hAnsi="Calibri-Bold" w:cs="Calibri-Bold"/>
          <w:b/>
          <w:bCs/>
          <w:sz w:val="26"/>
          <w:szCs w:val="26"/>
        </w:rPr>
        <w:t>.</w:t>
      </w:r>
      <w:r>
        <w:rPr>
          <w:rFonts w:ascii="Calibri-Bold" w:hAnsi="Calibri-Bold" w:cs="Calibri-Bold"/>
          <w:b/>
          <w:bCs/>
          <w:sz w:val="26"/>
          <w:szCs w:val="26"/>
        </w:rPr>
        <w:tab/>
      </w:r>
      <w:r w:rsidR="00857321">
        <w:rPr>
          <w:rFonts w:ascii="Calibri-Bold" w:hAnsi="Calibri-Bold" w:cs="Calibri-Bold"/>
          <w:b/>
          <w:bCs/>
          <w:sz w:val="26"/>
          <w:szCs w:val="26"/>
        </w:rPr>
        <w:t>Apologies</w:t>
      </w:r>
    </w:p>
    <w:p w14:paraId="10D51520" w14:textId="105C190E" w:rsidR="00C5345F" w:rsidRDefault="00766C5B" w:rsidP="008A360A">
      <w:pPr>
        <w:contextualSpacing/>
        <w:rPr>
          <w:rFonts w:ascii="Calibri-Bold" w:hAnsi="Calibri-Bold" w:cs="Calibri-Bold"/>
          <w:color w:val="C00000"/>
          <w:sz w:val="26"/>
          <w:szCs w:val="26"/>
        </w:rPr>
      </w:pPr>
      <w:r>
        <w:rPr>
          <w:rFonts w:ascii="Calibri-Bold" w:hAnsi="Calibri-Bold" w:cs="Calibri-Bold"/>
          <w:color w:val="C00000"/>
          <w:sz w:val="26"/>
          <w:szCs w:val="26"/>
        </w:rPr>
        <w:tab/>
      </w:r>
      <w:r w:rsidRPr="00766C5B">
        <w:rPr>
          <w:rFonts w:ascii="Calibri-Bold" w:hAnsi="Calibri-Bold" w:cs="Calibri-Bold"/>
          <w:sz w:val="26"/>
          <w:szCs w:val="26"/>
        </w:rPr>
        <w:t>There were none.</w:t>
      </w:r>
    </w:p>
    <w:p w14:paraId="0CC37115" w14:textId="77777777" w:rsidR="001B764A" w:rsidRPr="001B764A" w:rsidRDefault="001B764A" w:rsidP="008A360A">
      <w:pPr>
        <w:contextualSpacing/>
        <w:rPr>
          <w:rFonts w:ascii="Calibri-Bold" w:hAnsi="Calibri-Bold" w:cs="Calibri-Bold"/>
          <w:sz w:val="26"/>
          <w:szCs w:val="26"/>
        </w:rPr>
      </w:pPr>
    </w:p>
    <w:p w14:paraId="6BAC47F3" w14:textId="7A4F8ECC" w:rsidR="00857321" w:rsidRDefault="00523D74" w:rsidP="008A360A">
      <w:pPr>
        <w:contextualSpacing/>
        <w:rPr>
          <w:rFonts w:ascii="Calibri-Bold" w:hAnsi="Calibri-Bold" w:cs="Calibri-Bold"/>
          <w:b/>
          <w:bCs/>
          <w:sz w:val="26"/>
          <w:szCs w:val="26"/>
        </w:rPr>
      </w:pPr>
      <w:r>
        <w:rPr>
          <w:rFonts w:ascii="Calibri-Bold" w:hAnsi="Calibri-Bold" w:cs="Calibri-Bold"/>
          <w:b/>
          <w:bCs/>
          <w:sz w:val="26"/>
          <w:szCs w:val="26"/>
        </w:rPr>
        <w:t>1</w:t>
      </w:r>
      <w:r w:rsidR="003F7E02">
        <w:rPr>
          <w:rFonts w:ascii="Calibri-Bold" w:hAnsi="Calibri-Bold" w:cs="Calibri-Bold"/>
          <w:b/>
          <w:bCs/>
          <w:sz w:val="26"/>
          <w:szCs w:val="26"/>
        </w:rPr>
        <w:t>87</w:t>
      </w:r>
      <w:r>
        <w:rPr>
          <w:rFonts w:ascii="Calibri-Bold" w:hAnsi="Calibri-Bold" w:cs="Calibri-Bold"/>
          <w:b/>
          <w:bCs/>
          <w:sz w:val="26"/>
          <w:szCs w:val="26"/>
        </w:rPr>
        <w:t>.</w:t>
      </w:r>
      <w:r>
        <w:rPr>
          <w:rFonts w:ascii="Calibri-Bold" w:hAnsi="Calibri-Bold" w:cs="Calibri-Bold"/>
          <w:b/>
          <w:bCs/>
          <w:sz w:val="26"/>
          <w:szCs w:val="26"/>
        </w:rPr>
        <w:tab/>
      </w:r>
      <w:r w:rsidR="00857321">
        <w:rPr>
          <w:rFonts w:ascii="Calibri-Bold" w:hAnsi="Calibri-Bold" w:cs="Calibri-Bold"/>
          <w:b/>
          <w:bCs/>
          <w:sz w:val="26"/>
          <w:szCs w:val="26"/>
        </w:rPr>
        <w:t>Declarations of interest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162C8B36" w14:textId="77777777" w:rsidR="007C52BA" w:rsidRPr="00A16686" w:rsidRDefault="007C52BA" w:rsidP="00523D74">
      <w:pPr>
        <w:ind w:left="720"/>
        <w:contextualSpacing/>
        <w:rPr>
          <w:rFonts w:ascii="Calibri-Bold" w:hAnsi="Calibri-Bold" w:cs="Calibri-Bold"/>
          <w:sz w:val="26"/>
          <w:szCs w:val="26"/>
        </w:rPr>
      </w:pPr>
      <w:r w:rsidRPr="00A16686">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45E54E10" w14:textId="77777777" w:rsidR="007C52BA" w:rsidRPr="00A16686" w:rsidRDefault="007C52BA" w:rsidP="007C52BA">
      <w:pPr>
        <w:contextualSpacing/>
        <w:rPr>
          <w:rFonts w:ascii="Calibri-Bold" w:hAnsi="Calibri-Bold" w:cs="Calibri-Bold"/>
          <w:sz w:val="26"/>
          <w:szCs w:val="26"/>
        </w:rPr>
      </w:pPr>
    </w:p>
    <w:p w14:paraId="3A724378" w14:textId="08F0A58A" w:rsidR="007C52BA" w:rsidRPr="00A16686" w:rsidRDefault="007C52BA" w:rsidP="00523D74">
      <w:pPr>
        <w:ind w:left="720"/>
        <w:contextualSpacing/>
        <w:rPr>
          <w:rFonts w:ascii="Calibri-Bold" w:hAnsi="Calibri-Bold" w:cs="Calibri-Bold"/>
          <w:sz w:val="26"/>
          <w:szCs w:val="26"/>
        </w:rPr>
      </w:pPr>
      <w:r w:rsidRPr="00A16686">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41F79435" w14:textId="67280480" w:rsidR="007C52BA" w:rsidRDefault="007C52BA" w:rsidP="008A360A">
      <w:pPr>
        <w:contextualSpacing/>
        <w:rPr>
          <w:rFonts w:ascii="Calibri-Bold" w:hAnsi="Calibri-Bold" w:cs="Calibri-Bold"/>
          <w:b/>
          <w:bCs/>
          <w:sz w:val="26"/>
          <w:szCs w:val="26"/>
        </w:rPr>
      </w:pPr>
    </w:p>
    <w:p w14:paraId="05419093" w14:textId="0E588B84" w:rsidR="00402274" w:rsidRDefault="002E5CD8" w:rsidP="00DA511E">
      <w:pPr>
        <w:ind w:left="720"/>
        <w:contextualSpacing/>
        <w:rPr>
          <w:rFonts w:ascii="Calibri-Bold" w:hAnsi="Calibri-Bold" w:cs="Calibri-Bold"/>
          <w:sz w:val="26"/>
          <w:szCs w:val="26"/>
        </w:rPr>
      </w:pPr>
      <w:r w:rsidRPr="002E5CD8">
        <w:rPr>
          <w:rFonts w:ascii="Calibri-Bold" w:hAnsi="Calibri-Bold" w:cs="Calibri-Bold"/>
          <w:sz w:val="26"/>
          <w:szCs w:val="26"/>
        </w:rPr>
        <w:t>Councillor Roger</w:t>
      </w:r>
      <w:r>
        <w:rPr>
          <w:rFonts w:ascii="Calibri-Bold" w:hAnsi="Calibri-Bold" w:cs="Calibri-Bold"/>
          <w:b/>
          <w:bCs/>
          <w:sz w:val="26"/>
          <w:szCs w:val="26"/>
        </w:rPr>
        <w:t xml:space="preserve"> </w:t>
      </w:r>
      <w:r w:rsidR="00402274" w:rsidRPr="00402274">
        <w:rPr>
          <w:rFonts w:ascii="Calibri-Bold" w:hAnsi="Calibri-Bold" w:cs="Calibri-Bold"/>
          <w:sz w:val="26"/>
          <w:szCs w:val="26"/>
        </w:rPr>
        <w:t>Hunneman,</w:t>
      </w:r>
      <w:r>
        <w:rPr>
          <w:rFonts w:ascii="Calibri-Bold" w:hAnsi="Calibri-Bold" w:cs="Calibri-Bold"/>
          <w:sz w:val="26"/>
          <w:szCs w:val="26"/>
        </w:rPr>
        <w:t xml:space="preserve"> on</w:t>
      </w:r>
      <w:r w:rsidR="00402274" w:rsidRPr="00402274">
        <w:rPr>
          <w:rFonts w:ascii="Calibri-Bold" w:hAnsi="Calibri-Bold" w:cs="Calibri-Bold"/>
          <w:sz w:val="26"/>
          <w:szCs w:val="26"/>
        </w:rPr>
        <w:t xml:space="preserve"> item 10</w:t>
      </w:r>
      <w:r>
        <w:rPr>
          <w:rFonts w:ascii="Calibri-Bold" w:hAnsi="Calibri-Bold" w:cs="Calibri-Bold"/>
          <w:sz w:val="26"/>
          <w:szCs w:val="26"/>
        </w:rPr>
        <w:t xml:space="preserve"> of Appendix 1</w:t>
      </w:r>
      <w:r w:rsidR="00402274" w:rsidRPr="00402274">
        <w:rPr>
          <w:rFonts w:ascii="Calibri-Bold" w:hAnsi="Calibri-Bold" w:cs="Calibri-Bold"/>
          <w:sz w:val="26"/>
          <w:szCs w:val="26"/>
        </w:rPr>
        <w:t xml:space="preserve">, </w:t>
      </w:r>
      <w:r>
        <w:rPr>
          <w:rFonts w:ascii="Calibri-Bold" w:hAnsi="Calibri-Bold" w:cs="Calibri-Bold"/>
          <w:sz w:val="26"/>
          <w:szCs w:val="26"/>
        </w:rPr>
        <w:t xml:space="preserve">does live </w:t>
      </w:r>
      <w:r w:rsidR="00DA511E">
        <w:rPr>
          <w:rFonts w:ascii="Calibri-Bold" w:hAnsi="Calibri-Bold" w:cs="Calibri-Bold"/>
          <w:sz w:val="26"/>
          <w:szCs w:val="26"/>
        </w:rPr>
        <w:t xml:space="preserve">near </w:t>
      </w:r>
      <w:r>
        <w:rPr>
          <w:rFonts w:ascii="Calibri-Bold" w:hAnsi="Calibri-Bold" w:cs="Calibri-Bold"/>
          <w:sz w:val="26"/>
          <w:szCs w:val="26"/>
        </w:rPr>
        <w:t>to the property but</w:t>
      </w:r>
      <w:r w:rsidR="00DA511E" w:rsidRPr="00DA511E">
        <w:t xml:space="preserve"> </w:t>
      </w:r>
      <w:r w:rsidR="00DA511E" w:rsidRPr="00DA511E">
        <w:rPr>
          <w:rFonts w:ascii="Calibri-Bold" w:hAnsi="Calibri-Bold" w:cs="Calibri-Bold"/>
          <w:sz w:val="26"/>
          <w:szCs w:val="26"/>
        </w:rPr>
        <w:t>will partake in the discussion and also vote.</w:t>
      </w:r>
    </w:p>
    <w:p w14:paraId="30856E7F" w14:textId="77777777" w:rsidR="00402274" w:rsidRDefault="00402274" w:rsidP="008A360A">
      <w:pPr>
        <w:contextualSpacing/>
        <w:rPr>
          <w:rFonts w:ascii="Calibri-Bold" w:hAnsi="Calibri-Bold" w:cs="Calibri-Bold"/>
          <w:b/>
          <w:bCs/>
          <w:sz w:val="26"/>
          <w:szCs w:val="26"/>
        </w:rPr>
      </w:pPr>
    </w:p>
    <w:p w14:paraId="65B0A5F2" w14:textId="39176FB7" w:rsidR="007116DD" w:rsidRDefault="00523D74" w:rsidP="008A360A">
      <w:pPr>
        <w:contextualSpacing/>
        <w:rPr>
          <w:rFonts w:ascii="Calibri-Bold" w:hAnsi="Calibri-Bold" w:cs="Calibri-Bold"/>
          <w:b/>
          <w:bCs/>
          <w:sz w:val="26"/>
          <w:szCs w:val="26"/>
        </w:rPr>
      </w:pPr>
      <w:r>
        <w:rPr>
          <w:rFonts w:ascii="Calibri-Bold" w:hAnsi="Calibri-Bold" w:cs="Calibri-Bold"/>
          <w:b/>
          <w:bCs/>
          <w:sz w:val="26"/>
          <w:szCs w:val="26"/>
        </w:rPr>
        <w:t>1</w:t>
      </w:r>
      <w:r w:rsidR="003F7E02">
        <w:rPr>
          <w:rFonts w:ascii="Calibri-Bold" w:hAnsi="Calibri-Bold" w:cs="Calibri-Bold"/>
          <w:b/>
          <w:bCs/>
          <w:sz w:val="26"/>
          <w:szCs w:val="26"/>
        </w:rPr>
        <w:t>88</w:t>
      </w:r>
      <w:r>
        <w:rPr>
          <w:rFonts w:ascii="Calibri-Bold" w:hAnsi="Calibri-Bold" w:cs="Calibri-Bold"/>
          <w:b/>
          <w:bCs/>
          <w:sz w:val="26"/>
          <w:szCs w:val="26"/>
        </w:rPr>
        <w:t>.</w:t>
      </w:r>
      <w:r>
        <w:rPr>
          <w:rFonts w:ascii="Calibri-Bold" w:hAnsi="Calibri-Bold" w:cs="Calibri-Bold"/>
          <w:b/>
          <w:bCs/>
          <w:sz w:val="26"/>
          <w:szCs w:val="26"/>
        </w:rPr>
        <w:tab/>
      </w:r>
      <w:r w:rsidR="007116DD">
        <w:rPr>
          <w:rFonts w:ascii="Calibri-Bold" w:hAnsi="Calibri-Bold" w:cs="Calibri-Bold"/>
          <w:b/>
          <w:bCs/>
          <w:sz w:val="26"/>
          <w:szCs w:val="26"/>
        </w:rPr>
        <w:t>Minutes</w:t>
      </w:r>
    </w:p>
    <w:p w14:paraId="29148918" w14:textId="0C40CA86" w:rsidR="002B1363" w:rsidRDefault="002B1363" w:rsidP="008A360A">
      <w:pPr>
        <w:autoSpaceDE w:val="0"/>
        <w:autoSpaceDN w:val="0"/>
        <w:adjustRightInd w:val="0"/>
        <w:spacing w:after="0" w:line="240" w:lineRule="auto"/>
        <w:ind w:left="720"/>
        <w:contextualSpacing/>
        <w:rPr>
          <w:rFonts w:ascii="Calibri-Bold" w:hAnsi="Calibri-Bold" w:cs="Calibri-Bold"/>
          <w:sz w:val="26"/>
          <w:szCs w:val="26"/>
        </w:rPr>
      </w:pPr>
      <w:r w:rsidRPr="002B1363">
        <w:rPr>
          <w:rFonts w:ascii="Calibri-Bold" w:hAnsi="Calibri-Bold" w:cs="Calibri-Bold"/>
          <w:sz w:val="26"/>
          <w:szCs w:val="26"/>
        </w:rPr>
        <w:t>On</w:t>
      </w:r>
      <w:r w:rsidR="008B70DD">
        <w:rPr>
          <w:rFonts w:ascii="Calibri-Bold" w:hAnsi="Calibri-Bold" w:cs="Calibri-Bold"/>
          <w:sz w:val="26"/>
          <w:szCs w:val="26"/>
        </w:rPr>
        <w:t xml:space="preserve"> the</w:t>
      </w:r>
      <w:r w:rsidRPr="002B1363">
        <w:rPr>
          <w:rFonts w:ascii="Calibri-Bold" w:hAnsi="Calibri-Bold" w:cs="Calibri-Bold"/>
          <w:sz w:val="26"/>
          <w:szCs w:val="26"/>
        </w:rPr>
        <w:t xml:space="preserve"> </w:t>
      </w:r>
      <w:r w:rsidR="008B70DD">
        <w:rPr>
          <w:rFonts w:ascii="Calibri-Bold" w:hAnsi="Calibri-Bold" w:cs="Calibri-Bold"/>
          <w:sz w:val="26"/>
          <w:szCs w:val="26"/>
        </w:rPr>
        <w:t>Newbury Community Football Ground item (</w:t>
      </w:r>
      <w:r w:rsidR="00F62564">
        <w:rPr>
          <w:rFonts w:ascii="Calibri-Bold" w:hAnsi="Calibri-Bold" w:cs="Calibri-Bold"/>
          <w:sz w:val="26"/>
          <w:szCs w:val="26"/>
        </w:rPr>
        <w:t xml:space="preserve">item </w:t>
      </w:r>
      <w:r w:rsidR="00F47B13">
        <w:rPr>
          <w:rFonts w:ascii="Calibri-Bold" w:hAnsi="Calibri-Bold" w:cs="Calibri-Bold"/>
          <w:sz w:val="26"/>
          <w:szCs w:val="26"/>
        </w:rPr>
        <w:t xml:space="preserve">183.) </w:t>
      </w:r>
      <w:r w:rsidR="0063327A">
        <w:rPr>
          <w:rFonts w:ascii="Calibri-Bold" w:hAnsi="Calibri-Bold" w:cs="Calibri-Bold"/>
          <w:sz w:val="26"/>
          <w:szCs w:val="26"/>
        </w:rPr>
        <w:t>add to</w:t>
      </w:r>
      <w:r w:rsidR="00F47B13">
        <w:rPr>
          <w:rFonts w:ascii="Calibri-Bold" w:hAnsi="Calibri-Bold" w:cs="Calibri-Bold"/>
          <w:sz w:val="26"/>
          <w:szCs w:val="26"/>
        </w:rPr>
        <w:t xml:space="preserve"> the </w:t>
      </w:r>
      <w:r w:rsidR="008B70DD">
        <w:rPr>
          <w:rFonts w:ascii="Calibri-Bold" w:hAnsi="Calibri-Bold" w:cs="Calibri-Bold"/>
          <w:sz w:val="26"/>
          <w:szCs w:val="26"/>
        </w:rPr>
        <w:t xml:space="preserve">following </w:t>
      </w:r>
      <w:r w:rsidR="00F47B13">
        <w:rPr>
          <w:rFonts w:ascii="Calibri-Bold" w:hAnsi="Calibri-Bold" w:cs="Calibri-Bold"/>
          <w:sz w:val="26"/>
          <w:szCs w:val="26"/>
        </w:rPr>
        <w:t xml:space="preserve">wording </w:t>
      </w:r>
      <w:r w:rsidR="008B70DD">
        <w:rPr>
          <w:rFonts w:ascii="Calibri-Bold" w:hAnsi="Calibri-Bold" w:cs="Calibri-Bold"/>
          <w:sz w:val="26"/>
          <w:szCs w:val="26"/>
        </w:rPr>
        <w:t>to</w:t>
      </w:r>
      <w:r w:rsidR="00F47B13">
        <w:rPr>
          <w:rFonts w:ascii="Calibri-Bold" w:hAnsi="Calibri-Bold" w:cs="Calibri-Bold"/>
          <w:sz w:val="26"/>
          <w:szCs w:val="26"/>
        </w:rPr>
        <w:t xml:space="preserve"> the resolution</w:t>
      </w:r>
      <w:r w:rsidR="0063327A">
        <w:rPr>
          <w:rFonts w:ascii="Calibri-Bold" w:hAnsi="Calibri-Bold" w:cs="Calibri-Bold"/>
          <w:sz w:val="26"/>
          <w:szCs w:val="26"/>
        </w:rPr>
        <w:t>: “</w:t>
      </w:r>
      <w:r w:rsidR="0063327A" w:rsidRPr="0063327A">
        <w:rPr>
          <w:rFonts w:ascii="Calibri-Bold" w:hAnsi="Calibri-Bold" w:cs="Calibri-Bold"/>
          <w:sz w:val="26"/>
          <w:szCs w:val="26"/>
        </w:rPr>
        <w:t xml:space="preserve">either where the ground is located now </w:t>
      </w:r>
      <w:r w:rsidR="0063327A" w:rsidRPr="0063327A">
        <w:rPr>
          <w:rFonts w:ascii="Calibri-Bold" w:hAnsi="Calibri-Bold" w:cs="Calibri-Bold"/>
          <w:sz w:val="26"/>
          <w:szCs w:val="26"/>
        </w:rPr>
        <w:lastRenderedPageBreak/>
        <w:t>or elsewhere in the LRIE</w:t>
      </w:r>
      <w:r w:rsidR="008B70DD" w:rsidRPr="008B70DD">
        <w:rPr>
          <w:rFonts w:ascii="Calibri-Bold" w:hAnsi="Calibri-Bold" w:cs="Calibri-Bold"/>
          <w:sz w:val="26"/>
          <w:szCs w:val="26"/>
        </w:rPr>
        <w:t>, or elsewhere in the Newbury Settlement Area, as long as all the criteria mentioned above are satisfied</w:t>
      </w:r>
      <w:r w:rsidR="008B70DD">
        <w:rPr>
          <w:rFonts w:ascii="Calibri-Bold" w:hAnsi="Calibri-Bold" w:cs="Calibri-Bold"/>
          <w:sz w:val="26"/>
          <w:szCs w:val="26"/>
        </w:rPr>
        <w:t xml:space="preserve">”. </w:t>
      </w:r>
    </w:p>
    <w:p w14:paraId="5AB1E6C4" w14:textId="5C2A1BEF" w:rsidR="005B2FEF" w:rsidRPr="002B1363" w:rsidRDefault="00320649" w:rsidP="008A360A">
      <w:pPr>
        <w:autoSpaceDE w:val="0"/>
        <w:autoSpaceDN w:val="0"/>
        <w:adjustRightInd w:val="0"/>
        <w:spacing w:after="0" w:line="240" w:lineRule="auto"/>
        <w:ind w:left="720"/>
        <w:contextualSpacing/>
        <w:rPr>
          <w:rFonts w:ascii="Calibri-Bold" w:hAnsi="Calibri-Bold" w:cs="Calibri-Bold"/>
          <w:b/>
          <w:bCs/>
          <w:sz w:val="26"/>
          <w:szCs w:val="26"/>
        </w:rPr>
      </w:pPr>
      <w:r>
        <w:rPr>
          <w:rFonts w:ascii="Calibri-Bold" w:hAnsi="Calibri-Bold" w:cs="Calibri-Bold"/>
          <w:sz w:val="26"/>
          <w:szCs w:val="26"/>
        </w:rPr>
        <w:t>On the d</w:t>
      </w:r>
      <w:r w:rsidR="00066378">
        <w:rPr>
          <w:rFonts w:ascii="Calibri-Bold" w:hAnsi="Calibri-Bold" w:cs="Calibri-Bold"/>
          <w:sz w:val="26"/>
          <w:szCs w:val="26"/>
        </w:rPr>
        <w:t xml:space="preserve">eclaration of interest and </w:t>
      </w:r>
      <w:r w:rsidR="001636DB">
        <w:rPr>
          <w:rFonts w:ascii="Calibri-Bold" w:hAnsi="Calibri-Bold" w:cs="Calibri-Bold"/>
          <w:sz w:val="26"/>
          <w:szCs w:val="26"/>
        </w:rPr>
        <w:t>dispensation</w:t>
      </w:r>
      <w:r w:rsidR="00066378">
        <w:rPr>
          <w:rFonts w:ascii="Calibri-Bold" w:hAnsi="Calibri-Bold" w:cs="Calibri-Bold"/>
          <w:sz w:val="26"/>
          <w:szCs w:val="26"/>
        </w:rPr>
        <w:t xml:space="preserve">, </w:t>
      </w:r>
      <w:r w:rsidR="005E15B3">
        <w:rPr>
          <w:rFonts w:ascii="Calibri-Bold" w:hAnsi="Calibri-Bold" w:cs="Calibri-Bold"/>
          <w:sz w:val="26"/>
          <w:szCs w:val="26"/>
        </w:rPr>
        <w:t>Jo Day</w:t>
      </w:r>
      <w:r w:rsidR="006C497E">
        <w:rPr>
          <w:rFonts w:ascii="Calibri-Bold" w:hAnsi="Calibri-Bold" w:cs="Calibri-Bold"/>
          <w:sz w:val="26"/>
          <w:szCs w:val="26"/>
        </w:rPr>
        <w:t>, on item 6 of Appendix 2,</w:t>
      </w:r>
      <w:r w:rsidR="005E15B3">
        <w:rPr>
          <w:rFonts w:ascii="Calibri-Bold" w:hAnsi="Calibri-Bold" w:cs="Calibri-Bold"/>
          <w:sz w:val="26"/>
          <w:szCs w:val="26"/>
        </w:rPr>
        <w:t xml:space="preserve"> does </w:t>
      </w:r>
      <w:r w:rsidR="00066378">
        <w:rPr>
          <w:rFonts w:ascii="Calibri-Bold" w:hAnsi="Calibri-Bold" w:cs="Calibri-Bold"/>
          <w:sz w:val="26"/>
          <w:szCs w:val="26"/>
        </w:rPr>
        <w:t xml:space="preserve">know </w:t>
      </w:r>
      <w:r w:rsidR="005E15B3">
        <w:rPr>
          <w:rFonts w:ascii="Calibri-Bold" w:hAnsi="Calibri-Bold" w:cs="Calibri-Bold"/>
          <w:sz w:val="26"/>
          <w:szCs w:val="26"/>
        </w:rPr>
        <w:t xml:space="preserve">the </w:t>
      </w:r>
      <w:r w:rsidR="00066378">
        <w:rPr>
          <w:rFonts w:ascii="Calibri-Bold" w:hAnsi="Calibri-Bold" w:cs="Calibri-Bold"/>
          <w:sz w:val="26"/>
          <w:szCs w:val="26"/>
        </w:rPr>
        <w:t xml:space="preserve">property </w:t>
      </w:r>
      <w:r w:rsidR="005E15B3">
        <w:rPr>
          <w:rFonts w:ascii="Calibri-Bold" w:hAnsi="Calibri-Bold" w:cs="Calibri-Bold"/>
          <w:sz w:val="26"/>
          <w:szCs w:val="26"/>
        </w:rPr>
        <w:t xml:space="preserve">but </w:t>
      </w:r>
      <w:r w:rsidR="00066378">
        <w:rPr>
          <w:rFonts w:ascii="Calibri-Bold" w:hAnsi="Calibri-Bold" w:cs="Calibri-Bold"/>
          <w:sz w:val="26"/>
          <w:szCs w:val="26"/>
        </w:rPr>
        <w:t>not the owners</w:t>
      </w:r>
      <w:r w:rsidR="005E15B3">
        <w:rPr>
          <w:rFonts w:ascii="Calibri-Bold" w:hAnsi="Calibri-Bold" w:cs="Calibri-Bold"/>
          <w:sz w:val="26"/>
          <w:szCs w:val="26"/>
        </w:rPr>
        <w:t>,</w:t>
      </w:r>
      <w:r w:rsidR="00066378">
        <w:rPr>
          <w:rFonts w:ascii="Calibri-Bold" w:hAnsi="Calibri-Bold" w:cs="Calibri-Bold"/>
          <w:sz w:val="26"/>
          <w:szCs w:val="26"/>
        </w:rPr>
        <w:t xml:space="preserve"> and</w:t>
      </w:r>
      <w:r w:rsidR="00B313C2">
        <w:rPr>
          <w:rFonts w:ascii="Calibri-Bold" w:hAnsi="Calibri-Bold" w:cs="Calibri-Bold"/>
          <w:sz w:val="26"/>
          <w:szCs w:val="26"/>
        </w:rPr>
        <w:t xml:space="preserve"> the</w:t>
      </w:r>
      <w:r w:rsidR="00066378">
        <w:rPr>
          <w:rFonts w:ascii="Calibri-Bold" w:hAnsi="Calibri-Bold" w:cs="Calibri-Bold"/>
          <w:sz w:val="26"/>
          <w:szCs w:val="26"/>
        </w:rPr>
        <w:t xml:space="preserve"> location is far enough away</w:t>
      </w:r>
      <w:r w:rsidR="005E15B3">
        <w:rPr>
          <w:rFonts w:ascii="Calibri-Bold" w:hAnsi="Calibri-Bold" w:cs="Calibri-Bold"/>
          <w:sz w:val="26"/>
          <w:szCs w:val="26"/>
        </w:rPr>
        <w:t xml:space="preserve"> so as to be able to vote</w:t>
      </w:r>
      <w:r w:rsidR="00066378">
        <w:rPr>
          <w:rFonts w:ascii="Calibri-Bold" w:hAnsi="Calibri-Bold" w:cs="Calibri-Bold"/>
          <w:sz w:val="26"/>
          <w:szCs w:val="26"/>
        </w:rPr>
        <w:t xml:space="preserve">. </w:t>
      </w:r>
    </w:p>
    <w:p w14:paraId="7E9D6509" w14:textId="77777777" w:rsidR="002B1363" w:rsidRDefault="002B1363" w:rsidP="008A360A">
      <w:pPr>
        <w:autoSpaceDE w:val="0"/>
        <w:autoSpaceDN w:val="0"/>
        <w:adjustRightInd w:val="0"/>
        <w:spacing w:after="0" w:line="240" w:lineRule="auto"/>
        <w:ind w:left="720"/>
        <w:contextualSpacing/>
        <w:rPr>
          <w:rFonts w:ascii="Calibri-Bold" w:hAnsi="Calibri-Bold" w:cs="Calibri-Bold"/>
          <w:b/>
          <w:bCs/>
          <w:sz w:val="26"/>
          <w:szCs w:val="26"/>
        </w:rPr>
      </w:pPr>
    </w:p>
    <w:p w14:paraId="56926A7F" w14:textId="32EAE11E"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2B1363">
        <w:rPr>
          <w:rFonts w:ascii="Calibri" w:hAnsi="Calibri" w:cs="Calibri"/>
          <w:sz w:val="26"/>
          <w:szCs w:val="26"/>
        </w:rPr>
        <w:t xml:space="preserve"> </w:t>
      </w:r>
      <w:r w:rsidR="00980578">
        <w:rPr>
          <w:rFonts w:ascii="Calibri" w:hAnsi="Calibri" w:cs="Calibri"/>
          <w:sz w:val="26"/>
          <w:szCs w:val="26"/>
        </w:rPr>
        <w:t xml:space="preserve">Jeff </w:t>
      </w:r>
      <w:r w:rsidR="00FC503D">
        <w:rPr>
          <w:rFonts w:ascii="Calibri" w:hAnsi="Calibri" w:cs="Calibri"/>
          <w:sz w:val="26"/>
          <w:szCs w:val="26"/>
        </w:rPr>
        <w:t>Beck</w:t>
      </w:r>
    </w:p>
    <w:p w14:paraId="4A0C6759" w14:textId="7EF58C80"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980578">
        <w:rPr>
          <w:rFonts w:ascii="Calibri" w:hAnsi="Calibri" w:cs="Calibri"/>
          <w:sz w:val="26"/>
          <w:szCs w:val="26"/>
        </w:rPr>
        <w:t xml:space="preserve">Billy </w:t>
      </w:r>
      <w:r w:rsidR="00FC503D">
        <w:rPr>
          <w:rFonts w:ascii="Calibri" w:hAnsi="Calibri" w:cs="Calibri"/>
          <w:sz w:val="26"/>
          <w:szCs w:val="26"/>
        </w:rPr>
        <w:t xml:space="preserve">Drummond </w:t>
      </w:r>
    </w:p>
    <w:p w14:paraId="55DDB693" w14:textId="29127A0E" w:rsidR="007116DD" w:rsidRPr="00644268" w:rsidRDefault="007116DD" w:rsidP="00644268">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That the minutes of the meeting of the Planning &amp; Highways Committee</w:t>
      </w:r>
      <w:r w:rsidR="00644268">
        <w:rPr>
          <w:rFonts w:ascii="Calibri" w:hAnsi="Calibri" w:cs="Calibri"/>
          <w:sz w:val="26"/>
          <w:szCs w:val="26"/>
        </w:rPr>
        <w:t xml:space="preserve"> </w:t>
      </w:r>
      <w:r>
        <w:rPr>
          <w:rFonts w:ascii="Calibri" w:hAnsi="Calibri" w:cs="Calibri"/>
          <w:sz w:val="26"/>
          <w:szCs w:val="26"/>
        </w:rPr>
        <w:t xml:space="preserve">held </w:t>
      </w:r>
      <w:r w:rsidRPr="0056789A">
        <w:rPr>
          <w:rFonts w:ascii="Calibri" w:hAnsi="Calibri" w:cs="Calibri"/>
          <w:sz w:val="26"/>
          <w:szCs w:val="26"/>
        </w:rPr>
        <w:t xml:space="preserve">on </w:t>
      </w:r>
      <w:r w:rsidR="0056789A" w:rsidRPr="0056789A">
        <w:rPr>
          <w:rFonts w:ascii="Calibri" w:hAnsi="Calibri" w:cs="Calibri"/>
          <w:sz w:val="26"/>
          <w:szCs w:val="26"/>
        </w:rPr>
        <w:t>15/02/2021</w:t>
      </w:r>
      <w:r>
        <w:rPr>
          <w:rFonts w:ascii="Calibri" w:hAnsi="Calibri" w:cs="Calibri"/>
          <w:sz w:val="26"/>
          <w:szCs w:val="26"/>
        </w:rPr>
        <w:t>, be approved,</w:t>
      </w:r>
      <w:r w:rsidR="00A4793A">
        <w:rPr>
          <w:rFonts w:ascii="Calibri" w:hAnsi="Calibri" w:cs="Calibri"/>
          <w:sz w:val="26"/>
          <w:szCs w:val="26"/>
        </w:rPr>
        <w:t xml:space="preserve"> as amended, </w:t>
      </w:r>
      <w:r>
        <w:rPr>
          <w:rFonts w:ascii="Calibri" w:hAnsi="Calibri" w:cs="Calibri"/>
          <w:sz w:val="26"/>
          <w:szCs w:val="26"/>
        </w:rPr>
        <w:t>and signed by the Chairperson.</w:t>
      </w:r>
    </w:p>
    <w:p w14:paraId="394A4776" w14:textId="47EBD92A" w:rsidR="008E17A2" w:rsidRDefault="008E17A2" w:rsidP="008A360A">
      <w:pPr>
        <w:contextualSpacing/>
        <w:rPr>
          <w:rFonts w:ascii="Calibri-Bold" w:hAnsi="Calibri-Bold" w:cs="Calibri-Bold"/>
          <w:sz w:val="26"/>
          <w:szCs w:val="26"/>
        </w:rPr>
      </w:pPr>
    </w:p>
    <w:p w14:paraId="213FA4BF" w14:textId="7B54B9F1" w:rsidR="00795BC5" w:rsidRDefault="00523D74" w:rsidP="008A360A">
      <w:pPr>
        <w:contextualSpacing/>
        <w:rPr>
          <w:rFonts w:ascii="Calibri-Bold" w:hAnsi="Calibri-Bold" w:cs="Calibri-Bold"/>
          <w:b/>
          <w:bCs/>
          <w:sz w:val="26"/>
          <w:szCs w:val="26"/>
        </w:rPr>
      </w:pPr>
      <w:r>
        <w:rPr>
          <w:rFonts w:ascii="Calibri-Bold" w:hAnsi="Calibri-Bold" w:cs="Calibri-Bold"/>
          <w:b/>
          <w:bCs/>
          <w:sz w:val="26"/>
          <w:szCs w:val="26"/>
        </w:rPr>
        <w:t>1</w:t>
      </w:r>
      <w:r w:rsidR="003F7E02">
        <w:rPr>
          <w:rFonts w:ascii="Calibri-Bold" w:hAnsi="Calibri-Bold" w:cs="Calibri-Bold"/>
          <w:b/>
          <w:bCs/>
          <w:sz w:val="26"/>
          <w:szCs w:val="26"/>
        </w:rPr>
        <w:t>89</w:t>
      </w:r>
      <w:r>
        <w:rPr>
          <w:rFonts w:ascii="Calibri-Bold" w:hAnsi="Calibri-Bold" w:cs="Calibri-Bold"/>
          <w:b/>
          <w:bCs/>
          <w:sz w:val="26"/>
          <w:szCs w:val="26"/>
        </w:rPr>
        <w:t>.</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r w:rsidR="00956CF0">
        <w:rPr>
          <w:rFonts w:ascii="Calibri-Bold" w:hAnsi="Calibri-Bold" w:cs="Calibri-Bold"/>
          <w:b/>
          <w:bCs/>
          <w:sz w:val="26"/>
          <w:szCs w:val="26"/>
        </w:rPr>
        <w:t>:</w:t>
      </w:r>
    </w:p>
    <w:p w14:paraId="2981999A" w14:textId="34AF6E23" w:rsidR="00D35D30" w:rsidRDefault="00E03659" w:rsidP="00E03659">
      <w:pPr>
        <w:ind w:left="1440" w:hanging="720"/>
        <w:contextualSpacing/>
        <w:rPr>
          <w:rFonts w:ascii="Calibri-Bold" w:hAnsi="Calibri-Bold" w:cs="Calibri-Bold"/>
          <w:sz w:val="26"/>
          <w:szCs w:val="26"/>
        </w:rPr>
      </w:pPr>
      <w:r>
        <w:rPr>
          <w:rFonts w:ascii="Calibri-Bold" w:hAnsi="Calibri-Bold" w:cs="Calibri-Bold"/>
          <w:sz w:val="26"/>
          <w:szCs w:val="26"/>
        </w:rPr>
        <w:t xml:space="preserve">A) </w:t>
      </w:r>
      <w:r>
        <w:rPr>
          <w:rFonts w:ascii="Calibri-Bold" w:hAnsi="Calibri-Bold" w:cs="Calibri-Bold"/>
          <w:sz w:val="26"/>
          <w:szCs w:val="26"/>
        </w:rPr>
        <w:tab/>
      </w:r>
      <w:r w:rsidR="001D1805">
        <w:rPr>
          <w:rFonts w:ascii="Calibri-Bold" w:hAnsi="Calibri-Bold" w:cs="Calibri-Bold"/>
          <w:sz w:val="26"/>
          <w:szCs w:val="26"/>
        </w:rPr>
        <w:t xml:space="preserve">That the name of </w:t>
      </w:r>
      <w:r w:rsidR="00581E54" w:rsidRPr="00581E54">
        <w:rPr>
          <w:rFonts w:ascii="Calibri-Bold" w:hAnsi="Calibri-Bold" w:cs="Calibri-Bold"/>
          <w:sz w:val="26"/>
          <w:szCs w:val="26"/>
        </w:rPr>
        <w:t>the new street which will serve Highwood Copse Primary school</w:t>
      </w:r>
      <w:r w:rsidR="00581E54">
        <w:rPr>
          <w:rFonts w:ascii="Calibri-Bold" w:hAnsi="Calibri-Bold" w:cs="Calibri-Bold"/>
          <w:sz w:val="26"/>
          <w:szCs w:val="26"/>
        </w:rPr>
        <w:t xml:space="preserve"> will be called </w:t>
      </w:r>
      <w:r w:rsidR="00297115">
        <w:rPr>
          <w:rFonts w:ascii="Calibri-Bold" w:hAnsi="Calibri-Bold" w:cs="Calibri-Bold"/>
          <w:sz w:val="26"/>
          <w:szCs w:val="26"/>
        </w:rPr>
        <w:t>‘</w:t>
      </w:r>
      <w:r w:rsidR="00297115" w:rsidRPr="00297115">
        <w:rPr>
          <w:rFonts w:ascii="Calibri-Bold" w:hAnsi="Calibri-Bold" w:cs="Calibri-Bold"/>
          <w:sz w:val="26"/>
          <w:szCs w:val="26"/>
        </w:rPr>
        <w:t>Highwood Copse Way</w:t>
      </w:r>
      <w:r w:rsidR="00297115">
        <w:rPr>
          <w:rFonts w:ascii="Calibri-Bold" w:hAnsi="Calibri-Bold" w:cs="Calibri-Bold"/>
          <w:sz w:val="26"/>
          <w:szCs w:val="26"/>
        </w:rPr>
        <w:t>’</w:t>
      </w:r>
      <w:r w:rsidR="00297115" w:rsidRPr="00297115">
        <w:rPr>
          <w:rFonts w:ascii="Calibri-Bold" w:hAnsi="Calibri-Bold" w:cs="Calibri-Bold"/>
          <w:sz w:val="26"/>
          <w:szCs w:val="26"/>
        </w:rPr>
        <w:t>.</w:t>
      </w:r>
    </w:p>
    <w:p w14:paraId="1136EB31" w14:textId="5AA9D9BB" w:rsidR="0096435B" w:rsidRDefault="00E03659" w:rsidP="00E03659">
      <w:pPr>
        <w:ind w:left="1440" w:hanging="720"/>
        <w:contextualSpacing/>
        <w:rPr>
          <w:rFonts w:ascii="Calibri-Bold" w:hAnsi="Calibri-Bold" w:cs="Calibri-Bold"/>
          <w:sz w:val="26"/>
          <w:szCs w:val="26"/>
        </w:rPr>
      </w:pPr>
      <w:r>
        <w:rPr>
          <w:rFonts w:ascii="Calibri-Bold" w:hAnsi="Calibri-Bold" w:cs="Calibri-Bold"/>
          <w:sz w:val="26"/>
          <w:szCs w:val="26"/>
        </w:rPr>
        <w:t>B)</w:t>
      </w:r>
      <w:r>
        <w:rPr>
          <w:rFonts w:ascii="Calibri-Bold" w:hAnsi="Calibri-Bold" w:cs="Calibri-Bold"/>
          <w:sz w:val="26"/>
          <w:szCs w:val="26"/>
        </w:rPr>
        <w:tab/>
      </w:r>
      <w:r w:rsidR="0096435B">
        <w:rPr>
          <w:rFonts w:ascii="Calibri-Bold" w:hAnsi="Calibri-Bold" w:cs="Calibri-Bold"/>
          <w:sz w:val="26"/>
          <w:szCs w:val="26"/>
        </w:rPr>
        <w:t xml:space="preserve">NTC has received Rule 6 status in the Sandleford Appeal. </w:t>
      </w:r>
      <w:r w:rsidR="000A4262">
        <w:rPr>
          <w:rFonts w:ascii="Calibri-Bold" w:hAnsi="Calibri-Bold" w:cs="Calibri-Bold"/>
          <w:sz w:val="26"/>
          <w:szCs w:val="26"/>
        </w:rPr>
        <w:t xml:space="preserve">Regarding the request to delay the inquiry due to </w:t>
      </w:r>
      <w:r w:rsidR="00DA0F76">
        <w:rPr>
          <w:rFonts w:ascii="Calibri-Bold" w:hAnsi="Calibri-Bold" w:cs="Calibri-Bold"/>
          <w:sz w:val="26"/>
          <w:szCs w:val="26"/>
        </w:rPr>
        <w:t xml:space="preserve">the COCID-19 restrictions, the Planning Inspectorate confirmed there will be no delay or postponing. </w:t>
      </w:r>
    </w:p>
    <w:p w14:paraId="047CCA88" w14:textId="0DBDED80" w:rsidR="00D35D30" w:rsidRDefault="00E03659" w:rsidP="00E03659">
      <w:pPr>
        <w:ind w:left="1440" w:hanging="720"/>
        <w:contextualSpacing/>
        <w:rPr>
          <w:rFonts w:ascii="Calibri-Bold" w:hAnsi="Calibri-Bold" w:cs="Calibri-Bold"/>
          <w:sz w:val="26"/>
          <w:szCs w:val="26"/>
        </w:rPr>
      </w:pPr>
      <w:r>
        <w:rPr>
          <w:rFonts w:ascii="Calibri-Bold" w:hAnsi="Calibri-Bold" w:cs="Calibri-Bold"/>
          <w:sz w:val="26"/>
          <w:szCs w:val="26"/>
        </w:rPr>
        <w:t>C)</w:t>
      </w:r>
      <w:r>
        <w:rPr>
          <w:rFonts w:ascii="Calibri-Bold" w:hAnsi="Calibri-Bold" w:cs="Calibri-Bold"/>
          <w:sz w:val="26"/>
          <w:szCs w:val="26"/>
        </w:rPr>
        <w:tab/>
      </w:r>
      <w:r w:rsidR="005A1A82">
        <w:rPr>
          <w:rFonts w:ascii="Calibri-Bold" w:hAnsi="Calibri-Bold" w:cs="Calibri-Bold"/>
          <w:sz w:val="26"/>
          <w:szCs w:val="26"/>
        </w:rPr>
        <w:t xml:space="preserve">Peter Burroughs (of </w:t>
      </w:r>
      <w:r w:rsidR="008F6854">
        <w:rPr>
          <w:rFonts w:ascii="Calibri-Bold" w:hAnsi="Calibri-Bold" w:cs="Calibri-Bold"/>
          <w:sz w:val="26"/>
          <w:szCs w:val="26"/>
        </w:rPr>
        <w:t xml:space="preserve">University College London Hospitals, </w:t>
      </w:r>
      <w:r w:rsidR="008F6854" w:rsidRPr="008812CC">
        <w:rPr>
          <w:rFonts w:ascii="Calibri-Bold" w:hAnsi="Calibri-Bold" w:cs="Calibri-Bold"/>
          <w:sz w:val="26"/>
          <w:szCs w:val="26"/>
        </w:rPr>
        <w:t>Essex Wynter Estate</w:t>
      </w:r>
      <w:r w:rsidR="005A1A82">
        <w:rPr>
          <w:rFonts w:ascii="Calibri-Bold" w:hAnsi="Calibri-Bold" w:cs="Calibri-Bold"/>
          <w:sz w:val="26"/>
          <w:szCs w:val="26"/>
        </w:rPr>
        <w:t xml:space="preserve">) has confirmed </w:t>
      </w:r>
      <w:r w:rsidR="00636C84">
        <w:rPr>
          <w:rFonts w:ascii="Calibri-Bold" w:hAnsi="Calibri-Bold" w:cs="Calibri-Bold"/>
          <w:sz w:val="26"/>
          <w:szCs w:val="26"/>
        </w:rPr>
        <w:t>he is in discussion with the design team and has said he will get back to us</w:t>
      </w:r>
      <w:r w:rsidR="002C3182">
        <w:rPr>
          <w:rFonts w:ascii="Calibri-Bold" w:hAnsi="Calibri-Bold" w:cs="Calibri-Bold"/>
          <w:sz w:val="26"/>
          <w:szCs w:val="26"/>
        </w:rPr>
        <w:t xml:space="preserve"> about which meeting he can attend.</w:t>
      </w:r>
    </w:p>
    <w:p w14:paraId="3433ACEC" w14:textId="7D4A7AA1" w:rsidR="00D35D30" w:rsidRDefault="00D35D30" w:rsidP="008A360A">
      <w:pPr>
        <w:contextualSpacing/>
        <w:rPr>
          <w:rFonts w:ascii="Calibri-Bold" w:hAnsi="Calibri-Bold" w:cs="Calibri-Bold"/>
          <w:sz w:val="26"/>
          <w:szCs w:val="26"/>
        </w:rPr>
      </w:pPr>
      <w:r>
        <w:rPr>
          <w:rFonts w:ascii="Calibri-Bold" w:hAnsi="Calibri-Bold" w:cs="Calibri-Bold"/>
          <w:sz w:val="26"/>
          <w:szCs w:val="26"/>
        </w:rPr>
        <w:tab/>
      </w:r>
      <w:r w:rsidR="00E03659">
        <w:rPr>
          <w:rFonts w:ascii="Calibri-Bold" w:hAnsi="Calibri-Bold" w:cs="Calibri-Bold"/>
          <w:sz w:val="26"/>
          <w:szCs w:val="26"/>
        </w:rPr>
        <w:t>D)</w:t>
      </w:r>
      <w:r w:rsidR="00E03659">
        <w:rPr>
          <w:rFonts w:ascii="Calibri-Bold" w:hAnsi="Calibri-Bold" w:cs="Calibri-Bold"/>
          <w:sz w:val="26"/>
          <w:szCs w:val="26"/>
        </w:rPr>
        <w:tab/>
      </w:r>
      <w:r w:rsidR="00560237">
        <w:rPr>
          <w:rFonts w:ascii="Calibri-Bold" w:hAnsi="Calibri-Bold" w:cs="Calibri-Bold"/>
          <w:sz w:val="26"/>
          <w:szCs w:val="26"/>
        </w:rPr>
        <w:t xml:space="preserve">Update on Section 215 Orders: </w:t>
      </w:r>
    </w:p>
    <w:p w14:paraId="4046E238" w14:textId="13664419" w:rsidR="00560237" w:rsidRDefault="003C201D" w:rsidP="00560237">
      <w:pPr>
        <w:pStyle w:val="ListParagraph"/>
        <w:numPr>
          <w:ilvl w:val="0"/>
          <w:numId w:val="1"/>
        </w:numPr>
        <w:rPr>
          <w:rFonts w:ascii="Calibri-Bold" w:hAnsi="Calibri-Bold" w:cs="Calibri-Bold"/>
          <w:sz w:val="26"/>
          <w:szCs w:val="26"/>
        </w:rPr>
      </w:pPr>
      <w:r>
        <w:rPr>
          <w:rFonts w:ascii="Calibri-Bold" w:hAnsi="Calibri-Bold" w:cs="Calibri-Bold"/>
          <w:sz w:val="26"/>
          <w:szCs w:val="26"/>
        </w:rPr>
        <w:t xml:space="preserve">On </w:t>
      </w:r>
      <w:r w:rsidR="00165FC4" w:rsidRPr="00165FC4">
        <w:rPr>
          <w:rFonts w:ascii="Calibri-Bold" w:hAnsi="Calibri-Bold" w:cs="Calibri-Bold"/>
          <w:sz w:val="26"/>
          <w:szCs w:val="26"/>
        </w:rPr>
        <w:t xml:space="preserve">40 Bartholomew Street </w:t>
      </w:r>
      <w:r w:rsidR="00165FC4">
        <w:rPr>
          <w:rFonts w:ascii="Calibri-Bold" w:hAnsi="Calibri-Bold" w:cs="Calibri-Bold"/>
          <w:sz w:val="26"/>
          <w:szCs w:val="26"/>
        </w:rPr>
        <w:t xml:space="preserve">(former Banjo Cycles): </w:t>
      </w:r>
      <w:r w:rsidR="00647E2D">
        <w:rPr>
          <w:rFonts w:ascii="Calibri-Bold" w:hAnsi="Calibri-Bold" w:cs="Calibri-Bold"/>
          <w:sz w:val="26"/>
          <w:szCs w:val="26"/>
        </w:rPr>
        <w:t>Both</w:t>
      </w:r>
      <w:r w:rsidR="00DF2820" w:rsidRPr="00DF2820">
        <w:t xml:space="preserve"> </w:t>
      </w:r>
      <w:r w:rsidR="00DF2820" w:rsidRPr="00DF2820">
        <w:rPr>
          <w:rFonts w:ascii="Calibri-Bold" w:hAnsi="Calibri-Bold" w:cs="Calibri-Bold"/>
          <w:sz w:val="26"/>
          <w:szCs w:val="26"/>
        </w:rPr>
        <w:t>the Planning Enforcement and Conservation officers are in regular contact with the owner of the land and WBC have set out what works are required to ameliorate the current unacceptable state of the building which is considered to be detrimental to the visual amenity of the area.</w:t>
      </w:r>
      <w:r w:rsidR="000F6A1B" w:rsidRPr="000F6A1B">
        <w:t xml:space="preserve"> </w:t>
      </w:r>
      <w:r w:rsidR="000F6A1B" w:rsidRPr="000F6A1B">
        <w:rPr>
          <w:rFonts w:ascii="Calibri-Bold" w:hAnsi="Calibri-Bold" w:cs="Calibri-Bold"/>
          <w:sz w:val="26"/>
          <w:szCs w:val="26"/>
        </w:rPr>
        <w:t>They are hopeful that via negotiation the owner will be complying by implementing the agreed works within a reasonable period of time. As this is an on-going Planning Enforcement investigation any further information is confidential</w:t>
      </w:r>
      <w:r w:rsidR="000F6A1B">
        <w:rPr>
          <w:rFonts w:ascii="Calibri-Bold" w:hAnsi="Calibri-Bold" w:cs="Calibri-Bold"/>
          <w:sz w:val="26"/>
          <w:szCs w:val="26"/>
        </w:rPr>
        <w:t>.</w:t>
      </w:r>
    </w:p>
    <w:p w14:paraId="2DCBF32E" w14:textId="79E9FFD0" w:rsidR="000F6A1B" w:rsidRDefault="000F6A1B" w:rsidP="00560237">
      <w:pPr>
        <w:pStyle w:val="ListParagraph"/>
        <w:numPr>
          <w:ilvl w:val="0"/>
          <w:numId w:val="1"/>
        </w:numPr>
        <w:rPr>
          <w:rFonts w:ascii="Calibri-Bold" w:hAnsi="Calibri-Bold" w:cs="Calibri-Bold"/>
          <w:sz w:val="26"/>
          <w:szCs w:val="26"/>
        </w:rPr>
      </w:pPr>
      <w:r>
        <w:rPr>
          <w:rFonts w:ascii="Calibri-Bold" w:hAnsi="Calibri-Bold" w:cs="Calibri-Bold"/>
          <w:sz w:val="26"/>
          <w:szCs w:val="26"/>
        </w:rPr>
        <w:t xml:space="preserve">Sent a </w:t>
      </w:r>
      <w:r w:rsidR="001D3098">
        <w:rPr>
          <w:rFonts w:ascii="Calibri-Bold" w:hAnsi="Calibri-Bold" w:cs="Calibri-Bold"/>
          <w:sz w:val="26"/>
          <w:szCs w:val="26"/>
        </w:rPr>
        <w:t>message</w:t>
      </w:r>
      <w:r>
        <w:rPr>
          <w:rFonts w:ascii="Calibri-Bold" w:hAnsi="Calibri-Bold" w:cs="Calibri-Bold"/>
          <w:sz w:val="26"/>
          <w:szCs w:val="26"/>
        </w:rPr>
        <w:t xml:space="preserve"> to the ownership of </w:t>
      </w:r>
      <w:r w:rsidR="001D3098">
        <w:rPr>
          <w:rFonts w:ascii="Calibri-Bold" w:hAnsi="Calibri-Bold" w:cs="Calibri-Bold"/>
          <w:sz w:val="26"/>
          <w:szCs w:val="26"/>
        </w:rPr>
        <w:t xml:space="preserve">the Strada building in the Market Place, </w:t>
      </w:r>
      <w:r w:rsidR="00D56DFD" w:rsidRPr="00D56DFD">
        <w:rPr>
          <w:rFonts w:ascii="Calibri-Bold" w:hAnsi="Calibri-Bold" w:cs="Calibri-Bold"/>
          <w:sz w:val="26"/>
          <w:szCs w:val="26"/>
        </w:rPr>
        <w:t>Quintons</w:t>
      </w:r>
      <w:r w:rsidR="001D3098">
        <w:rPr>
          <w:rFonts w:ascii="Calibri-Bold" w:hAnsi="Calibri-Bold" w:cs="Calibri-Bold"/>
          <w:sz w:val="26"/>
          <w:szCs w:val="26"/>
        </w:rPr>
        <w:t xml:space="preserve">, but have not yet received any response.  </w:t>
      </w:r>
    </w:p>
    <w:p w14:paraId="2107D98F" w14:textId="575B1131" w:rsidR="00AD768A" w:rsidRPr="00AD768A" w:rsidRDefault="00381D24" w:rsidP="00AD768A">
      <w:pPr>
        <w:ind w:left="720"/>
        <w:rPr>
          <w:rFonts w:ascii="Calibri-Bold" w:hAnsi="Calibri-Bold" w:cs="Calibri-Bold"/>
          <w:sz w:val="26"/>
          <w:szCs w:val="26"/>
        </w:rPr>
      </w:pPr>
      <w:r>
        <w:rPr>
          <w:rFonts w:ascii="Calibri-Bold" w:hAnsi="Calibri-Bold" w:cs="Calibri-Bold"/>
          <w:sz w:val="26"/>
          <w:szCs w:val="26"/>
        </w:rPr>
        <w:t xml:space="preserve">Forward email from WBC officer about 40 </w:t>
      </w:r>
      <w:r w:rsidR="00671EE6">
        <w:rPr>
          <w:rFonts w:ascii="Calibri-Bold" w:hAnsi="Calibri-Bold" w:cs="Calibri-Bold"/>
          <w:sz w:val="26"/>
          <w:szCs w:val="26"/>
        </w:rPr>
        <w:t>Bartholomew</w:t>
      </w:r>
      <w:r>
        <w:rPr>
          <w:rFonts w:ascii="Calibri-Bold" w:hAnsi="Calibri-Bold" w:cs="Calibri-Bold"/>
          <w:sz w:val="26"/>
          <w:szCs w:val="26"/>
        </w:rPr>
        <w:t xml:space="preserve"> </w:t>
      </w:r>
      <w:r w:rsidR="00624FE3">
        <w:rPr>
          <w:rFonts w:ascii="Calibri-Bold" w:hAnsi="Calibri-Bold" w:cs="Calibri-Bold"/>
          <w:sz w:val="26"/>
          <w:szCs w:val="26"/>
        </w:rPr>
        <w:t xml:space="preserve">Street </w:t>
      </w:r>
      <w:r>
        <w:rPr>
          <w:rFonts w:ascii="Calibri-Bold" w:hAnsi="Calibri-Bold" w:cs="Calibri-Bold"/>
          <w:sz w:val="26"/>
          <w:szCs w:val="26"/>
        </w:rPr>
        <w:t xml:space="preserve">to </w:t>
      </w:r>
      <w:r w:rsidR="00D72542">
        <w:rPr>
          <w:rFonts w:ascii="Calibri-Bold" w:hAnsi="Calibri-Bold" w:cs="Calibri-Bold"/>
          <w:sz w:val="26"/>
          <w:szCs w:val="26"/>
        </w:rPr>
        <w:t>Councillor Nigel</w:t>
      </w:r>
      <w:r>
        <w:rPr>
          <w:rFonts w:ascii="Calibri-Bold" w:hAnsi="Calibri-Bold" w:cs="Calibri-Bold"/>
          <w:sz w:val="26"/>
          <w:szCs w:val="26"/>
        </w:rPr>
        <w:t xml:space="preserve"> Foot. </w:t>
      </w:r>
    </w:p>
    <w:p w14:paraId="01EB86FC" w14:textId="77777777" w:rsidR="00560237" w:rsidRPr="00D35D30" w:rsidRDefault="00560237" w:rsidP="008A360A">
      <w:pPr>
        <w:contextualSpacing/>
        <w:rPr>
          <w:rFonts w:ascii="Calibri-Bold" w:hAnsi="Calibri-Bold" w:cs="Calibri-Bold"/>
          <w:sz w:val="26"/>
          <w:szCs w:val="26"/>
        </w:rPr>
      </w:pPr>
    </w:p>
    <w:p w14:paraId="5142B939" w14:textId="370C9532" w:rsidR="00E036F9" w:rsidRPr="007D6C54" w:rsidRDefault="00E036F9" w:rsidP="00E036F9">
      <w:pPr>
        <w:contextualSpacing/>
        <w:rPr>
          <w:rFonts w:ascii="Calibri-Bold" w:hAnsi="Calibri-Bold" w:cs="Calibri-Bold"/>
          <w:b/>
          <w:bCs/>
          <w:sz w:val="26"/>
          <w:szCs w:val="26"/>
        </w:rPr>
      </w:pPr>
      <w:r w:rsidRPr="007D6C54">
        <w:rPr>
          <w:rFonts w:ascii="Calibri-Bold" w:hAnsi="Calibri-Bold" w:cs="Calibri-Bold"/>
          <w:b/>
          <w:bCs/>
          <w:sz w:val="26"/>
          <w:szCs w:val="26"/>
        </w:rPr>
        <w:t>1</w:t>
      </w:r>
      <w:r w:rsidR="003F7E02">
        <w:rPr>
          <w:rFonts w:ascii="Calibri-Bold" w:hAnsi="Calibri-Bold" w:cs="Calibri-Bold"/>
          <w:b/>
          <w:bCs/>
          <w:sz w:val="26"/>
          <w:szCs w:val="26"/>
        </w:rPr>
        <w:t>90</w:t>
      </w:r>
      <w:r w:rsidRPr="007D6C54">
        <w:rPr>
          <w:rFonts w:ascii="Calibri-Bold" w:hAnsi="Calibri-Bold" w:cs="Calibri-Bold"/>
          <w:b/>
          <w:bCs/>
          <w:sz w:val="26"/>
          <w:szCs w:val="26"/>
        </w:rPr>
        <w:t>.</w:t>
      </w:r>
      <w:r w:rsidRPr="007D6C54">
        <w:rPr>
          <w:rFonts w:ascii="Calibri-Bold" w:hAnsi="Calibri-Bold" w:cs="Calibri-Bold"/>
          <w:b/>
          <w:bCs/>
          <w:sz w:val="26"/>
          <w:szCs w:val="26"/>
        </w:rPr>
        <w:tab/>
        <w:t xml:space="preserve">Questions and Petitions from Members of the Public </w:t>
      </w:r>
    </w:p>
    <w:p w14:paraId="2BD8811C" w14:textId="471E462D" w:rsidR="00E036F9" w:rsidRDefault="00CB1FA7" w:rsidP="00E036F9">
      <w:pPr>
        <w:contextualSpacing/>
        <w:rPr>
          <w:rFonts w:ascii="Calibri-Bold" w:hAnsi="Calibri-Bold" w:cs="Calibri-Bold"/>
          <w:sz w:val="26"/>
          <w:szCs w:val="26"/>
        </w:rPr>
      </w:pPr>
      <w:r>
        <w:rPr>
          <w:rFonts w:ascii="Calibri-Bold" w:hAnsi="Calibri-Bold" w:cs="Calibri-Bold"/>
          <w:sz w:val="26"/>
          <w:szCs w:val="26"/>
        </w:rPr>
        <w:tab/>
        <w:t>There were none.</w:t>
      </w:r>
    </w:p>
    <w:p w14:paraId="12F386B0" w14:textId="308D4313" w:rsidR="00CB1FA7" w:rsidRDefault="00CB1FA7" w:rsidP="00E036F9">
      <w:pPr>
        <w:contextualSpacing/>
        <w:rPr>
          <w:rFonts w:ascii="Calibri-Bold" w:hAnsi="Calibri-Bold" w:cs="Calibri-Bold"/>
          <w:sz w:val="26"/>
          <w:szCs w:val="26"/>
        </w:rPr>
      </w:pPr>
    </w:p>
    <w:p w14:paraId="3652ED92" w14:textId="77777777" w:rsidR="00774B76" w:rsidRDefault="00774B76" w:rsidP="00E036F9">
      <w:pPr>
        <w:contextualSpacing/>
        <w:rPr>
          <w:rFonts w:ascii="Calibri-Bold" w:hAnsi="Calibri-Bold" w:cs="Calibri-Bold"/>
          <w:sz w:val="26"/>
          <w:szCs w:val="26"/>
        </w:rPr>
      </w:pPr>
    </w:p>
    <w:p w14:paraId="2BDDD8E7" w14:textId="241DF024" w:rsidR="00E036F9" w:rsidRPr="007D6C54" w:rsidRDefault="007D6C54" w:rsidP="00E036F9">
      <w:pPr>
        <w:contextualSpacing/>
        <w:rPr>
          <w:rFonts w:ascii="Calibri-Bold" w:hAnsi="Calibri-Bold" w:cs="Calibri-Bold"/>
          <w:b/>
          <w:bCs/>
          <w:sz w:val="26"/>
          <w:szCs w:val="26"/>
        </w:rPr>
      </w:pPr>
      <w:r w:rsidRPr="007D6C54">
        <w:rPr>
          <w:rFonts w:ascii="Calibri-Bold" w:hAnsi="Calibri-Bold" w:cs="Calibri-Bold"/>
          <w:b/>
          <w:bCs/>
          <w:sz w:val="26"/>
          <w:szCs w:val="26"/>
        </w:rPr>
        <w:lastRenderedPageBreak/>
        <w:t>19</w:t>
      </w:r>
      <w:r w:rsidR="003F7E02">
        <w:rPr>
          <w:rFonts w:ascii="Calibri-Bold" w:hAnsi="Calibri-Bold" w:cs="Calibri-Bold"/>
          <w:b/>
          <w:bCs/>
          <w:sz w:val="26"/>
          <w:szCs w:val="26"/>
        </w:rPr>
        <w:t>1</w:t>
      </w:r>
      <w:r w:rsidR="00E036F9" w:rsidRPr="007D6C54">
        <w:rPr>
          <w:rFonts w:ascii="Calibri-Bold" w:hAnsi="Calibri-Bold" w:cs="Calibri-Bold"/>
          <w:b/>
          <w:bCs/>
          <w:sz w:val="26"/>
          <w:szCs w:val="26"/>
        </w:rPr>
        <w:t>.</w:t>
      </w:r>
      <w:r w:rsidR="00E036F9" w:rsidRPr="007D6C54">
        <w:rPr>
          <w:rFonts w:ascii="Calibri-Bold" w:hAnsi="Calibri-Bold" w:cs="Calibri-Bold"/>
          <w:b/>
          <w:bCs/>
          <w:sz w:val="26"/>
          <w:szCs w:val="26"/>
        </w:rPr>
        <w:tab/>
        <w:t>Members’ Questions and Petitions</w:t>
      </w:r>
    </w:p>
    <w:p w14:paraId="7BEEC536" w14:textId="2E82D841" w:rsidR="00E036F9" w:rsidRDefault="00CB1FA7" w:rsidP="00E036F9">
      <w:pPr>
        <w:contextualSpacing/>
        <w:rPr>
          <w:rFonts w:ascii="Calibri-Bold" w:hAnsi="Calibri-Bold" w:cs="Calibri-Bold"/>
          <w:sz w:val="26"/>
          <w:szCs w:val="26"/>
        </w:rPr>
      </w:pPr>
      <w:r>
        <w:rPr>
          <w:rFonts w:ascii="Calibri-Bold" w:hAnsi="Calibri-Bold" w:cs="Calibri-Bold"/>
          <w:sz w:val="26"/>
          <w:szCs w:val="26"/>
        </w:rPr>
        <w:tab/>
        <w:t>There were none.</w:t>
      </w:r>
    </w:p>
    <w:p w14:paraId="55285B38" w14:textId="77777777" w:rsidR="00CB1FA7" w:rsidRPr="00E036F9" w:rsidRDefault="00CB1FA7" w:rsidP="00E036F9">
      <w:pPr>
        <w:contextualSpacing/>
        <w:rPr>
          <w:rFonts w:ascii="Calibri-Bold" w:hAnsi="Calibri-Bold" w:cs="Calibri-Bold"/>
          <w:sz w:val="26"/>
          <w:szCs w:val="26"/>
        </w:rPr>
      </w:pPr>
    </w:p>
    <w:p w14:paraId="12109E8F" w14:textId="293D9B7F" w:rsidR="00E036F9" w:rsidRPr="007D6C54" w:rsidRDefault="007D6C54" w:rsidP="00E036F9">
      <w:pPr>
        <w:contextualSpacing/>
        <w:rPr>
          <w:rFonts w:ascii="Calibri-Bold" w:hAnsi="Calibri-Bold" w:cs="Calibri-Bold"/>
          <w:b/>
          <w:bCs/>
          <w:sz w:val="26"/>
          <w:szCs w:val="26"/>
        </w:rPr>
      </w:pPr>
      <w:r w:rsidRPr="007D6C54">
        <w:rPr>
          <w:rFonts w:ascii="Calibri-Bold" w:hAnsi="Calibri-Bold" w:cs="Calibri-Bold"/>
          <w:b/>
          <w:bCs/>
          <w:sz w:val="26"/>
          <w:szCs w:val="26"/>
        </w:rPr>
        <w:t>19</w:t>
      </w:r>
      <w:r w:rsidR="003F7E02">
        <w:rPr>
          <w:rFonts w:ascii="Calibri-Bold" w:hAnsi="Calibri-Bold" w:cs="Calibri-Bold"/>
          <w:b/>
          <w:bCs/>
          <w:sz w:val="26"/>
          <w:szCs w:val="26"/>
        </w:rPr>
        <w:t>2</w:t>
      </w:r>
      <w:r w:rsidR="00E036F9" w:rsidRPr="007D6C54">
        <w:rPr>
          <w:rFonts w:ascii="Calibri-Bold" w:hAnsi="Calibri-Bold" w:cs="Calibri-Bold"/>
          <w:b/>
          <w:bCs/>
          <w:sz w:val="26"/>
          <w:szCs w:val="26"/>
        </w:rPr>
        <w:t>.</w:t>
      </w:r>
      <w:r w:rsidR="00E036F9" w:rsidRPr="007D6C54">
        <w:rPr>
          <w:rFonts w:ascii="Calibri-Bold" w:hAnsi="Calibri-Bold" w:cs="Calibri-Bold"/>
          <w:b/>
          <w:bCs/>
          <w:sz w:val="26"/>
          <w:szCs w:val="26"/>
        </w:rPr>
        <w:tab/>
      </w:r>
      <w:r>
        <w:rPr>
          <w:rFonts w:ascii="Calibri-Bold" w:hAnsi="Calibri-Bold" w:cs="Calibri-Bold"/>
          <w:b/>
          <w:bCs/>
          <w:sz w:val="26"/>
          <w:szCs w:val="26"/>
        </w:rPr>
        <w:t>Presentation on t</w:t>
      </w:r>
      <w:r w:rsidR="00E036F9" w:rsidRPr="007D6C54">
        <w:rPr>
          <w:rFonts w:ascii="Calibri-Bold" w:hAnsi="Calibri-Bold" w:cs="Calibri-Bold"/>
          <w:b/>
          <w:bCs/>
          <w:sz w:val="26"/>
          <w:szCs w:val="26"/>
        </w:rPr>
        <w:t>he Great Christmas Carnival Event at Newbury Racecourse</w:t>
      </w:r>
    </w:p>
    <w:p w14:paraId="3F2600DB" w14:textId="5CFF6C98" w:rsidR="00EC0773" w:rsidRDefault="00EC0773" w:rsidP="00EC0773">
      <w:pPr>
        <w:ind w:left="720"/>
        <w:contextualSpacing/>
        <w:rPr>
          <w:rFonts w:ascii="Calibri-Bold" w:hAnsi="Calibri-Bold" w:cs="Calibri-Bold"/>
          <w:sz w:val="26"/>
          <w:szCs w:val="26"/>
        </w:rPr>
      </w:pPr>
      <w:r>
        <w:rPr>
          <w:rFonts w:ascii="Calibri-Bold" w:hAnsi="Calibri-Bold" w:cs="Calibri-Bold"/>
          <w:sz w:val="26"/>
          <w:szCs w:val="26"/>
        </w:rPr>
        <w:t xml:space="preserve">Information presented by </w:t>
      </w:r>
      <w:r w:rsidR="00F3084D">
        <w:rPr>
          <w:rFonts w:ascii="Calibri" w:hAnsi="Calibri" w:cs="Calibri"/>
          <w:bCs/>
          <w:sz w:val="26"/>
          <w:szCs w:val="26"/>
        </w:rPr>
        <w:t>Newbury Racecourse, Grassroots Planning, and Underbelly</w:t>
      </w:r>
      <w:r w:rsidRPr="005C7922">
        <w:rPr>
          <w:rFonts w:ascii="Calibri-Bold" w:hAnsi="Calibri-Bold" w:cs="Calibri-Bold"/>
          <w:sz w:val="26"/>
          <w:szCs w:val="26"/>
        </w:rPr>
        <w:t xml:space="preserve">, </w:t>
      </w:r>
      <w:r>
        <w:rPr>
          <w:rFonts w:ascii="Calibri-Bold" w:hAnsi="Calibri-Bold" w:cs="Calibri-Bold"/>
          <w:sz w:val="26"/>
          <w:szCs w:val="26"/>
        </w:rPr>
        <w:t xml:space="preserve">was </w:t>
      </w:r>
      <w:r w:rsidR="0081613A">
        <w:rPr>
          <w:rFonts w:ascii="Calibri-Bold" w:hAnsi="Calibri-Bold" w:cs="Calibri-Bold"/>
          <w:sz w:val="26"/>
          <w:szCs w:val="26"/>
        </w:rPr>
        <w:t xml:space="preserve">received </w:t>
      </w:r>
      <w:r>
        <w:rPr>
          <w:rFonts w:ascii="Calibri-Bold" w:hAnsi="Calibri-Bold" w:cs="Calibri-Bold"/>
          <w:sz w:val="26"/>
          <w:szCs w:val="26"/>
        </w:rPr>
        <w:t>and noted by members.</w:t>
      </w:r>
    </w:p>
    <w:p w14:paraId="1C628E51" w14:textId="2A553D15" w:rsidR="00F3084D" w:rsidRDefault="00F3084D" w:rsidP="00EC0773">
      <w:pPr>
        <w:ind w:left="720"/>
        <w:contextualSpacing/>
        <w:rPr>
          <w:rFonts w:ascii="Calibri-Bold" w:hAnsi="Calibri-Bold" w:cs="Calibri-Bold"/>
          <w:sz w:val="26"/>
          <w:szCs w:val="26"/>
        </w:rPr>
      </w:pPr>
    </w:p>
    <w:p w14:paraId="231521BA" w14:textId="30229FD2" w:rsidR="00EC0D8E" w:rsidRDefault="00EC0D8E" w:rsidP="00EC0773">
      <w:pPr>
        <w:ind w:left="720"/>
        <w:contextualSpacing/>
        <w:rPr>
          <w:rFonts w:ascii="Calibri-Bold" w:hAnsi="Calibri-Bold" w:cs="Calibri-Bold"/>
          <w:sz w:val="26"/>
          <w:szCs w:val="26"/>
        </w:rPr>
      </w:pPr>
      <w:r>
        <w:rPr>
          <w:rFonts w:ascii="Calibri-Bold" w:hAnsi="Calibri-Bold" w:cs="Calibri-Bold"/>
          <w:sz w:val="26"/>
          <w:szCs w:val="26"/>
        </w:rPr>
        <w:t xml:space="preserve">Key information included: </w:t>
      </w:r>
    </w:p>
    <w:p w14:paraId="688869FA" w14:textId="722D1C12" w:rsidR="009A4733" w:rsidRDefault="00EC0D8E" w:rsidP="00EC0773">
      <w:pPr>
        <w:ind w:left="720"/>
        <w:contextualSpacing/>
        <w:rPr>
          <w:rFonts w:ascii="Calibri-Bold" w:hAnsi="Calibri-Bold" w:cs="Calibri-Bold"/>
          <w:sz w:val="26"/>
          <w:szCs w:val="26"/>
        </w:rPr>
      </w:pPr>
      <w:r>
        <w:rPr>
          <w:rFonts w:ascii="Calibri-Bold" w:hAnsi="Calibri-Bold" w:cs="Calibri-Bold"/>
          <w:sz w:val="26"/>
          <w:szCs w:val="26"/>
        </w:rPr>
        <w:t xml:space="preserve">The Christmas event will coincide with </w:t>
      </w:r>
      <w:r w:rsidR="006D04DD">
        <w:rPr>
          <w:rFonts w:ascii="Calibri-Bold" w:hAnsi="Calibri-Bold" w:cs="Calibri-Bold"/>
          <w:sz w:val="26"/>
          <w:szCs w:val="26"/>
        </w:rPr>
        <w:t xml:space="preserve">four race days. </w:t>
      </w:r>
      <w:r>
        <w:rPr>
          <w:rFonts w:ascii="Calibri-Bold" w:hAnsi="Calibri-Bold" w:cs="Calibri-Bold"/>
          <w:sz w:val="26"/>
          <w:szCs w:val="26"/>
        </w:rPr>
        <w:t>On these days t</w:t>
      </w:r>
      <w:r w:rsidR="00272BF0">
        <w:rPr>
          <w:rFonts w:ascii="Calibri-Bold" w:hAnsi="Calibri-Bold" w:cs="Calibri-Bold"/>
          <w:sz w:val="26"/>
          <w:szCs w:val="26"/>
        </w:rPr>
        <w:t xml:space="preserve">he </w:t>
      </w:r>
      <w:r w:rsidR="009D252A">
        <w:rPr>
          <w:rFonts w:ascii="Calibri-Bold" w:hAnsi="Calibri-Bold" w:cs="Calibri-Bold"/>
          <w:sz w:val="26"/>
          <w:szCs w:val="26"/>
        </w:rPr>
        <w:t xml:space="preserve">Christmas </w:t>
      </w:r>
      <w:r w:rsidR="00272BF0">
        <w:rPr>
          <w:rFonts w:ascii="Calibri-Bold" w:hAnsi="Calibri-Bold" w:cs="Calibri-Bold"/>
          <w:sz w:val="26"/>
          <w:szCs w:val="26"/>
        </w:rPr>
        <w:t xml:space="preserve">event will be limited to visitors of the race meeting on that day. </w:t>
      </w:r>
    </w:p>
    <w:p w14:paraId="01E32B8D" w14:textId="4CA90DC4" w:rsidR="008517C4" w:rsidRDefault="006466C8" w:rsidP="00887F05">
      <w:pPr>
        <w:ind w:left="720"/>
        <w:contextualSpacing/>
        <w:rPr>
          <w:rFonts w:ascii="Calibri-Bold" w:hAnsi="Calibri-Bold" w:cs="Calibri-Bold"/>
          <w:sz w:val="26"/>
          <w:szCs w:val="26"/>
        </w:rPr>
      </w:pPr>
      <w:r>
        <w:rPr>
          <w:rFonts w:ascii="Calibri-Bold" w:hAnsi="Calibri-Bold" w:cs="Calibri-Bold"/>
          <w:sz w:val="26"/>
          <w:szCs w:val="26"/>
        </w:rPr>
        <w:t xml:space="preserve">All local residents to the racecourse have been notified, </w:t>
      </w:r>
      <w:r w:rsidR="005C72AD">
        <w:rPr>
          <w:rFonts w:ascii="Calibri-Bold" w:hAnsi="Calibri-Bold" w:cs="Calibri-Bold"/>
          <w:sz w:val="26"/>
          <w:szCs w:val="26"/>
        </w:rPr>
        <w:t>they have received mostly supportive comments</w:t>
      </w:r>
      <w:r w:rsidR="005A44C2">
        <w:rPr>
          <w:rFonts w:ascii="Calibri-Bold" w:hAnsi="Calibri-Bold" w:cs="Calibri-Bold"/>
          <w:sz w:val="26"/>
          <w:szCs w:val="26"/>
        </w:rPr>
        <w:t xml:space="preserve">. </w:t>
      </w:r>
    </w:p>
    <w:p w14:paraId="2CF74F8D" w14:textId="2EA8FD38" w:rsidR="00EC73C3" w:rsidRDefault="007E7CAE" w:rsidP="003A75A3">
      <w:pPr>
        <w:ind w:left="720"/>
        <w:contextualSpacing/>
        <w:rPr>
          <w:rFonts w:ascii="Calibri-Bold" w:hAnsi="Calibri-Bold" w:cs="Calibri-Bold"/>
          <w:sz w:val="26"/>
          <w:szCs w:val="26"/>
        </w:rPr>
      </w:pPr>
      <w:r>
        <w:rPr>
          <w:rFonts w:ascii="Calibri-Bold" w:hAnsi="Calibri-Bold" w:cs="Calibri-Bold"/>
          <w:sz w:val="26"/>
          <w:szCs w:val="26"/>
        </w:rPr>
        <w:t>The p</w:t>
      </w:r>
      <w:r w:rsidR="007A1CD9">
        <w:rPr>
          <w:rFonts w:ascii="Calibri-Bold" w:hAnsi="Calibri-Bold" w:cs="Calibri-Bold"/>
          <w:sz w:val="26"/>
          <w:szCs w:val="26"/>
        </w:rPr>
        <w:t xml:space="preserve">lanning application is accompanied by </w:t>
      </w:r>
      <w:r w:rsidR="00887F05">
        <w:rPr>
          <w:rFonts w:ascii="Calibri-Bold" w:hAnsi="Calibri-Bold" w:cs="Calibri-Bold"/>
          <w:sz w:val="26"/>
          <w:szCs w:val="26"/>
        </w:rPr>
        <w:t xml:space="preserve">a </w:t>
      </w:r>
      <w:r w:rsidR="007A1CD9">
        <w:rPr>
          <w:rFonts w:ascii="Calibri-Bold" w:hAnsi="Calibri-Bold" w:cs="Calibri-Bold"/>
          <w:sz w:val="26"/>
          <w:szCs w:val="26"/>
        </w:rPr>
        <w:t>noise impact assessment.</w:t>
      </w:r>
      <w:r w:rsidR="00B06709">
        <w:rPr>
          <w:rFonts w:ascii="Calibri-Bold" w:hAnsi="Calibri-Bold" w:cs="Calibri-Bold"/>
          <w:sz w:val="26"/>
          <w:szCs w:val="26"/>
        </w:rPr>
        <w:t xml:space="preserve"> </w:t>
      </w:r>
      <w:r w:rsidR="00887F05">
        <w:rPr>
          <w:rFonts w:ascii="Calibri-Bold" w:hAnsi="Calibri-Bold" w:cs="Calibri-Bold"/>
          <w:sz w:val="26"/>
          <w:szCs w:val="26"/>
        </w:rPr>
        <w:t>There will be a</w:t>
      </w:r>
      <w:r w:rsidR="00B06709">
        <w:rPr>
          <w:rFonts w:ascii="Calibri-Bold" w:hAnsi="Calibri-Bold" w:cs="Calibri-Bold"/>
          <w:sz w:val="26"/>
          <w:szCs w:val="26"/>
        </w:rPr>
        <w:t xml:space="preserve"> constraint on amplified music on site</w:t>
      </w:r>
      <w:r w:rsidR="005126A8">
        <w:rPr>
          <w:rFonts w:ascii="Calibri-Bold" w:hAnsi="Calibri-Bold" w:cs="Calibri-Bold"/>
          <w:sz w:val="26"/>
          <w:szCs w:val="26"/>
        </w:rPr>
        <w:t xml:space="preserve"> and </w:t>
      </w:r>
      <w:r w:rsidR="00B06709">
        <w:rPr>
          <w:rFonts w:ascii="Calibri-Bold" w:hAnsi="Calibri-Bold" w:cs="Calibri-Bold"/>
          <w:sz w:val="26"/>
          <w:szCs w:val="26"/>
        </w:rPr>
        <w:t xml:space="preserve">decibel limits. </w:t>
      </w:r>
      <w:r w:rsidR="005126A8">
        <w:rPr>
          <w:rFonts w:ascii="Calibri-Bold" w:hAnsi="Calibri-Bold" w:cs="Calibri-Bold"/>
          <w:sz w:val="26"/>
          <w:szCs w:val="26"/>
        </w:rPr>
        <w:t>That limit w</w:t>
      </w:r>
      <w:r w:rsidR="00B06709">
        <w:rPr>
          <w:rFonts w:ascii="Calibri-Bold" w:hAnsi="Calibri-Bold" w:cs="Calibri-Bold"/>
          <w:sz w:val="26"/>
          <w:szCs w:val="26"/>
        </w:rPr>
        <w:t xml:space="preserve">ill </w:t>
      </w:r>
      <w:r w:rsidR="005126A8">
        <w:rPr>
          <w:rFonts w:ascii="Calibri-Bold" w:hAnsi="Calibri-Bold" w:cs="Calibri-Bold"/>
          <w:sz w:val="26"/>
          <w:szCs w:val="26"/>
        </w:rPr>
        <w:t xml:space="preserve">be </w:t>
      </w:r>
      <w:r w:rsidR="003A75A3">
        <w:rPr>
          <w:rFonts w:ascii="Calibri-Bold" w:hAnsi="Calibri-Bold" w:cs="Calibri-Bold"/>
          <w:sz w:val="26"/>
          <w:szCs w:val="26"/>
        </w:rPr>
        <w:t xml:space="preserve">based off their existing allowance provided for in their licence. </w:t>
      </w:r>
    </w:p>
    <w:p w14:paraId="24070970" w14:textId="77777777" w:rsidR="003A75A3" w:rsidRDefault="003A75A3" w:rsidP="003A75A3">
      <w:pPr>
        <w:ind w:left="720"/>
        <w:contextualSpacing/>
        <w:rPr>
          <w:rFonts w:ascii="Calibri-Bold" w:hAnsi="Calibri-Bold" w:cs="Calibri-Bold"/>
          <w:sz w:val="26"/>
          <w:szCs w:val="26"/>
        </w:rPr>
      </w:pPr>
    </w:p>
    <w:p w14:paraId="7185B006" w14:textId="30E59C18" w:rsidR="008E39AB" w:rsidRDefault="00BB2D09" w:rsidP="005208E1">
      <w:pPr>
        <w:ind w:left="720"/>
        <w:contextualSpacing/>
        <w:rPr>
          <w:rFonts w:ascii="Calibri-Bold" w:hAnsi="Calibri-Bold" w:cs="Calibri-Bold"/>
          <w:sz w:val="26"/>
          <w:szCs w:val="26"/>
        </w:rPr>
      </w:pPr>
      <w:r>
        <w:rPr>
          <w:rFonts w:ascii="Calibri-Bold" w:hAnsi="Calibri-Bold" w:cs="Calibri-Bold"/>
          <w:sz w:val="26"/>
          <w:szCs w:val="26"/>
        </w:rPr>
        <w:t>Several Councillors mentioned the racecourse could operate shuttle bus</w:t>
      </w:r>
      <w:r w:rsidR="00FD2DD7">
        <w:rPr>
          <w:rFonts w:ascii="Calibri-Bold" w:hAnsi="Calibri-Bold" w:cs="Calibri-Bold"/>
          <w:sz w:val="26"/>
          <w:szCs w:val="26"/>
        </w:rPr>
        <w:t xml:space="preserve">es to and from the </w:t>
      </w:r>
      <w:r>
        <w:rPr>
          <w:rFonts w:ascii="Calibri-Bold" w:hAnsi="Calibri-Bold" w:cs="Calibri-Bold"/>
          <w:sz w:val="26"/>
          <w:szCs w:val="26"/>
        </w:rPr>
        <w:t xml:space="preserve">venue to Newbury Town Centre. This </w:t>
      </w:r>
      <w:r w:rsidR="0097203C">
        <w:rPr>
          <w:rFonts w:ascii="Calibri-Bold" w:hAnsi="Calibri-Bold" w:cs="Calibri-Bold"/>
          <w:sz w:val="26"/>
          <w:szCs w:val="26"/>
        </w:rPr>
        <w:t xml:space="preserve">point </w:t>
      </w:r>
      <w:r>
        <w:rPr>
          <w:rFonts w:ascii="Calibri-Bold" w:hAnsi="Calibri-Bold" w:cs="Calibri-Bold"/>
          <w:sz w:val="26"/>
          <w:szCs w:val="26"/>
        </w:rPr>
        <w:t xml:space="preserve">was noted by the </w:t>
      </w:r>
      <w:r w:rsidR="0097203C">
        <w:rPr>
          <w:rFonts w:ascii="Calibri-Bold" w:hAnsi="Calibri-Bold" w:cs="Calibri-Bold"/>
          <w:sz w:val="26"/>
          <w:szCs w:val="26"/>
        </w:rPr>
        <w:t>representatives and it was mentioned that the Racecourse already operates shuttle buses on race days.</w:t>
      </w:r>
    </w:p>
    <w:p w14:paraId="4A307FB4" w14:textId="7AFB4252" w:rsidR="00E036F9" w:rsidRDefault="00DB1064" w:rsidP="00E036F9">
      <w:pPr>
        <w:contextualSpacing/>
        <w:rPr>
          <w:rFonts w:ascii="Calibri-Bold" w:hAnsi="Calibri-Bold" w:cs="Calibri-Bold"/>
          <w:sz w:val="26"/>
          <w:szCs w:val="26"/>
        </w:rPr>
      </w:pPr>
      <w:r>
        <w:rPr>
          <w:rFonts w:ascii="Calibri-Bold" w:hAnsi="Calibri-Bold" w:cs="Calibri-Bold"/>
          <w:sz w:val="26"/>
          <w:szCs w:val="26"/>
        </w:rPr>
        <w:tab/>
      </w:r>
    </w:p>
    <w:p w14:paraId="419FFEFF" w14:textId="30CD1195" w:rsidR="00E036F9" w:rsidRPr="007D6C54" w:rsidRDefault="007D6C54" w:rsidP="00E036F9">
      <w:pPr>
        <w:contextualSpacing/>
        <w:rPr>
          <w:rFonts w:ascii="Calibri-Bold" w:hAnsi="Calibri-Bold" w:cs="Calibri-Bold"/>
          <w:b/>
          <w:bCs/>
          <w:sz w:val="26"/>
          <w:szCs w:val="26"/>
        </w:rPr>
      </w:pPr>
      <w:r w:rsidRPr="007D6C54">
        <w:rPr>
          <w:rFonts w:ascii="Calibri-Bold" w:hAnsi="Calibri-Bold" w:cs="Calibri-Bold"/>
          <w:b/>
          <w:bCs/>
          <w:sz w:val="26"/>
          <w:szCs w:val="26"/>
        </w:rPr>
        <w:t>19</w:t>
      </w:r>
      <w:r w:rsidR="003F7E02">
        <w:rPr>
          <w:rFonts w:ascii="Calibri-Bold" w:hAnsi="Calibri-Bold" w:cs="Calibri-Bold"/>
          <w:b/>
          <w:bCs/>
          <w:sz w:val="26"/>
          <w:szCs w:val="26"/>
        </w:rPr>
        <w:t>3</w:t>
      </w:r>
      <w:r w:rsidRPr="007D6C54">
        <w:rPr>
          <w:rFonts w:ascii="Calibri-Bold" w:hAnsi="Calibri-Bold" w:cs="Calibri-Bold"/>
          <w:b/>
          <w:bCs/>
          <w:sz w:val="26"/>
          <w:szCs w:val="26"/>
        </w:rPr>
        <w:t>.</w:t>
      </w:r>
      <w:r w:rsidRPr="007D6C54">
        <w:rPr>
          <w:rFonts w:ascii="Calibri-Bold" w:hAnsi="Calibri-Bold" w:cs="Calibri-Bold"/>
          <w:b/>
          <w:bCs/>
          <w:sz w:val="26"/>
          <w:szCs w:val="26"/>
        </w:rPr>
        <w:tab/>
      </w:r>
      <w:r w:rsidR="00E036F9" w:rsidRPr="007D6C54">
        <w:rPr>
          <w:rFonts w:ascii="Calibri-Bold" w:hAnsi="Calibri-Bold" w:cs="Calibri-Bold"/>
          <w:b/>
          <w:bCs/>
          <w:sz w:val="26"/>
          <w:szCs w:val="26"/>
        </w:rPr>
        <w:t>Schedule of Planning Applications</w:t>
      </w:r>
    </w:p>
    <w:p w14:paraId="3EE8F76E" w14:textId="7B23C0BD" w:rsidR="006619BE" w:rsidRPr="00F67CDB" w:rsidRDefault="006619BE" w:rsidP="006619BE">
      <w:pPr>
        <w:ind w:left="720"/>
        <w:contextualSpacing/>
        <w:rPr>
          <w:rFonts w:cstheme="minorHAnsi"/>
          <w:sz w:val="26"/>
          <w:szCs w:val="26"/>
        </w:rPr>
      </w:pPr>
      <w:r w:rsidRPr="00F67CDB">
        <w:rPr>
          <w:rFonts w:cstheme="minorHAnsi"/>
          <w:sz w:val="26"/>
          <w:szCs w:val="26"/>
        </w:rPr>
        <w:t>Resolved that the observations recorded as Appendix 1 to these minutes be submitted to the planning authority.</w:t>
      </w:r>
    </w:p>
    <w:p w14:paraId="4F2CCA7A" w14:textId="0A690CFB" w:rsidR="00E036F9" w:rsidRDefault="00E036F9" w:rsidP="00E036F9">
      <w:pPr>
        <w:contextualSpacing/>
        <w:rPr>
          <w:rFonts w:ascii="Calibri-Bold" w:hAnsi="Calibri-Bold" w:cs="Calibri-Bold"/>
          <w:sz w:val="26"/>
          <w:szCs w:val="26"/>
        </w:rPr>
      </w:pPr>
    </w:p>
    <w:p w14:paraId="0460800B" w14:textId="1439B926" w:rsidR="00E036F9" w:rsidRPr="007D6C54" w:rsidRDefault="007D6C54" w:rsidP="00E036F9">
      <w:pPr>
        <w:contextualSpacing/>
        <w:rPr>
          <w:rFonts w:ascii="Calibri-Bold" w:hAnsi="Calibri-Bold" w:cs="Calibri-Bold"/>
          <w:b/>
          <w:bCs/>
          <w:sz w:val="26"/>
          <w:szCs w:val="26"/>
        </w:rPr>
      </w:pPr>
      <w:r w:rsidRPr="007D6C54">
        <w:rPr>
          <w:rFonts w:ascii="Calibri-Bold" w:hAnsi="Calibri-Bold" w:cs="Calibri-Bold"/>
          <w:b/>
          <w:bCs/>
          <w:sz w:val="26"/>
          <w:szCs w:val="26"/>
        </w:rPr>
        <w:t>19</w:t>
      </w:r>
      <w:r w:rsidR="003F7E02">
        <w:rPr>
          <w:rFonts w:ascii="Calibri-Bold" w:hAnsi="Calibri-Bold" w:cs="Calibri-Bold"/>
          <w:b/>
          <w:bCs/>
          <w:sz w:val="26"/>
          <w:szCs w:val="26"/>
        </w:rPr>
        <w:t>4</w:t>
      </w:r>
      <w:r w:rsidRPr="007D6C54">
        <w:rPr>
          <w:rFonts w:ascii="Calibri-Bold" w:hAnsi="Calibri-Bold" w:cs="Calibri-Bold"/>
          <w:b/>
          <w:bCs/>
          <w:sz w:val="26"/>
          <w:szCs w:val="26"/>
        </w:rPr>
        <w:t>.</w:t>
      </w:r>
      <w:r w:rsidRPr="007D6C54">
        <w:rPr>
          <w:rFonts w:ascii="Calibri-Bold" w:hAnsi="Calibri-Bold" w:cs="Calibri-Bold"/>
          <w:b/>
          <w:bCs/>
          <w:sz w:val="26"/>
          <w:szCs w:val="26"/>
        </w:rPr>
        <w:tab/>
      </w:r>
      <w:r w:rsidR="00E036F9" w:rsidRPr="007D6C54">
        <w:rPr>
          <w:rFonts w:ascii="Calibri-Bold" w:hAnsi="Calibri-Bold" w:cs="Calibri-Bold"/>
          <w:b/>
          <w:bCs/>
          <w:sz w:val="26"/>
          <w:szCs w:val="26"/>
        </w:rPr>
        <w:t xml:space="preserve">Schedule of Licencing Applications </w:t>
      </w:r>
    </w:p>
    <w:p w14:paraId="25A5FE69" w14:textId="4BF858FC" w:rsidR="006619BE" w:rsidRPr="00F67CDB" w:rsidRDefault="006619BE" w:rsidP="006619BE">
      <w:pPr>
        <w:ind w:left="720"/>
        <w:contextualSpacing/>
        <w:rPr>
          <w:rFonts w:cstheme="minorHAnsi"/>
          <w:sz w:val="26"/>
          <w:szCs w:val="26"/>
        </w:rPr>
      </w:pPr>
      <w:r w:rsidRPr="00F67CDB">
        <w:rPr>
          <w:rFonts w:cstheme="minorHAnsi"/>
          <w:sz w:val="26"/>
          <w:szCs w:val="26"/>
        </w:rPr>
        <w:t xml:space="preserve">Resolved that the observations recorded as Appendix </w:t>
      </w:r>
      <w:r>
        <w:rPr>
          <w:rFonts w:cstheme="minorHAnsi"/>
          <w:sz w:val="26"/>
          <w:szCs w:val="26"/>
        </w:rPr>
        <w:t>2</w:t>
      </w:r>
      <w:r w:rsidRPr="00F67CDB">
        <w:rPr>
          <w:rFonts w:cstheme="minorHAnsi"/>
          <w:sz w:val="26"/>
          <w:szCs w:val="26"/>
        </w:rPr>
        <w:t xml:space="preserve"> to these minutes be submitted to the planning authority.</w:t>
      </w:r>
    </w:p>
    <w:p w14:paraId="77B59D3F" w14:textId="5DFCA2CE" w:rsidR="00E036F9" w:rsidRPr="00E036F9" w:rsidRDefault="00702B1E" w:rsidP="00E036F9">
      <w:pPr>
        <w:contextualSpacing/>
        <w:rPr>
          <w:rFonts w:ascii="Calibri-Bold" w:hAnsi="Calibri-Bold" w:cs="Calibri-Bold"/>
          <w:sz w:val="26"/>
          <w:szCs w:val="26"/>
        </w:rPr>
      </w:pPr>
      <w:r>
        <w:rPr>
          <w:rFonts w:ascii="Calibri-Bold" w:hAnsi="Calibri-Bold" w:cs="Calibri-Bold"/>
          <w:sz w:val="26"/>
          <w:szCs w:val="26"/>
        </w:rPr>
        <w:tab/>
      </w:r>
    </w:p>
    <w:p w14:paraId="0D5E6DE1" w14:textId="3435309A" w:rsidR="00E036F9" w:rsidRPr="007D6C54" w:rsidRDefault="007D6C54" w:rsidP="00E036F9">
      <w:pPr>
        <w:contextualSpacing/>
        <w:rPr>
          <w:rFonts w:ascii="Calibri-Bold" w:hAnsi="Calibri-Bold" w:cs="Calibri-Bold"/>
          <w:b/>
          <w:bCs/>
          <w:sz w:val="26"/>
          <w:szCs w:val="26"/>
        </w:rPr>
      </w:pPr>
      <w:r w:rsidRPr="007D6C54">
        <w:rPr>
          <w:rFonts w:ascii="Calibri-Bold" w:hAnsi="Calibri-Bold" w:cs="Calibri-Bold"/>
          <w:b/>
          <w:bCs/>
          <w:sz w:val="26"/>
          <w:szCs w:val="26"/>
        </w:rPr>
        <w:t>19</w:t>
      </w:r>
      <w:r w:rsidR="003F7E02">
        <w:rPr>
          <w:rFonts w:ascii="Calibri-Bold" w:hAnsi="Calibri-Bold" w:cs="Calibri-Bold"/>
          <w:b/>
          <w:bCs/>
          <w:sz w:val="26"/>
          <w:szCs w:val="26"/>
        </w:rPr>
        <w:t>5</w:t>
      </w:r>
      <w:r w:rsidRPr="007D6C54">
        <w:rPr>
          <w:rFonts w:ascii="Calibri-Bold" w:hAnsi="Calibri-Bold" w:cs="Calibri-Bold"/>
          <w:b/>
          <w:bCs/>
          <w:sz w:val="26"/>
          <w:szCs w:val="26"/>
        </w:rPr>
        <w:t>.</w:t>
      </w:r>
      <w:r w:rsidR="00E036F9" w:rsidRPr="007D6C54">
        <w:rPr>
          <w:rFonts w:ascii="Calibri-Bold" w:hAnsi="Calibri-Bold" w:cs="Calibri-Bold"/>
          <w:b/>
          <w:bCs/>
          <w:sz w:val="26"/>
          <w:szCs w:val="26"/>
        </w:rPr>
        <w:tab/>
        <w:t>Proposal to list 6 Northbrook Street</w:t>
      </w:r>
    </w:p>
    <w:p w14:paraId="6878F7C1" w14:textId="09910B79" w:rsidR="00E036F9" w:rsidRDefault="006B0916" w:rsidP="004E6202">
      <w:pPr>
        <w:ind w:left="720"/>
        <w:contextualSpacing/>
        <w:rPr>
          <w:rFonts w:ascii="Calibri-Bold" w:hAnsi="Calibri-Bold" w:cs="Calibri-Bold"/>
          <w:sz w:val="26"/>
          <w:szCs w:val="26"/>
        </w:rPr>
      </w:pPr>
      <w:r>
        <w:rPr>
          <w:rFonts w:ascii="Calibri-Bold" w:hAnsi="Calibri-Bold" w:cs="Calibri-Bold"/>
          <w:sz w:val="26"/>
          <w:szCs w:val="26"/>
        </w:rPr>
        <w:t xml:space="preserve">Information presented by </w:t>
      </w:r>
      <w:r w:rsidR="00E036F9" w:rsidRPr="00E036F9">
        <w:rPr>
          <w:rFonts w:ascii="Calibri-Bold" w:hAnsi="Calibri-Bold" w:cs="Calibri-Bold"/>
          <w:sz w:val="26"/>
          <w:szCs w:val="26"/>
        </w:rPr>
        <w:t>Anthony Pick, Chairman of the Heritage Working Group, on the listing of 6 Northbrook Street</w:t>
      </w:r>
      <w:r>
        <w:rPr>
          <w:rFonts w:ascii="Calibri-Bold" w:hAnsi="Calibri-Bold" w:cs="Calibri-Bold"/>
          <w:sz w:val="26"/>
          <w:szCs w:val="26"/>
        </w:rPr>
        <w:t xml:space="preserve"> was received and noted by members.</w:t>
      </w:r>
    </w:p>
    <w:p w14:paraId="1C71CAEB" w14:textId="77777777" w:rsidR="001E3BE9" w:rsidRDefault="001E3BE9" w:rsidP="004E6202">
      <w:pPr>
        <w:ind w:left="720"/>
        <w:contextualSpacing/>
        <w:rPr>
          <w:rFonts w:ascii="Calibri-Bold" w:hAnsi="Calibri-Bold" w:cs="Calibri-Bold"/>
          <w:sz w:val="26"/>
          <w:szCs w:val="26"/>
        </w:rPr>
      </w:pPr>
    </w:p>
    <w:p w14:paraId="686EBDA8" w14:textId="4A17EAE4" w:rsidR="006B0916" w:rsidRPr="00F67CDB" w:rsidRDefault="006B0916" w:rsidP="006B0916">
      <w:pPr>
        <w:ind w:firstLine="720"/>
        <w:contextualSpacing/>
        <w:rPr>
          <w:rFonts w:cstheme="minorHAnsi"/>
          <w:sz w:val="26"/>
          <w:szCs w:val="26"/>
        </w:rPr>
      </w:pPr>
      <w:r w:rsidRPr="00F67CDB">
        <w:rPr>
          <w:rFonts w:cstheme="minorHAnsi"/>
          <w:b/>
          <w:bCs/>
          <w:sz w:val="26"/>
          <w:szCs w:val="26"/>
        </w:rPr>
        <w:t>Proposed:</w:t>
      </w:r>
      <w:r w:rsidRPr="00F67CDB">
        <w:rPr>
          <w:rFonts w:cstheme="minorHAnsi"/>
          <w:sz w:val="26"/>
          <w:szCs w:val="26"/>
        </w:rPr>
        <w:t xml:space="preserve"> Councillor</w:t>
      </w:r>
      <w:r>
        <w:rPr>
          <w:rFonts w:cstheme="minorHAnsi"/>
          <w:sz w:val="26"/>
          <w:szCs w:val="26"/>
        </w:rPr>
        <w:t xml:space="preserve"> </w:t>
      </w:r>
      <w:r w:rsidR="00C35ED0">
        <w:rPr>
          <w:rFonts w:cstheme="minorHAnsi"/>
          <w:sz w:val="26"/>
          <w:szCs w:val="26"/>
        </w:rPr>
        <w:t>Nigel Foot</w:t>
      </w:r>
    </w:p>
    <w:p w14:paraId="7B6EB87C" w14:textId="4E36B15C" w:rsidR="006B0916" w:rsidRPr="00F67CDB" w:rsidRDefault="006B0916" w:rsidP="006B0916">
      <w:pPr>
        <w:ind w:firstLine="720"/>
        <w:contextualSpacing/>
        <w:rPr>
          <w:rFonts w:cstheme="minorHAnsi"/>
          <w:sz w:val="26"/>
          <w:szCs w:val="26"/>
        </w:rPr>
      </w:pPr>
      <w:r w:rsidRPr="00F67CDB">
        <w:rPr>
          <w:rFonts w:cstheme="minorHAnsi"/>
          <w:b/>
          <w:bCs/>
          <w:sz w:val="26"/>
          <w:szCs w:val="26"/>
        </w:rPr>
        <w:t>Seconded:</w:t>
      </w:r>
      <w:r w:rsidRPr="00F67CDB">
        <w:rPr>
          <w:rFonts w:cstheme="minorHAnsi"/>
          <w:sz w:val="26"/>
          <w:szCs w:val="26"/>
        </w:rPr>
        <w:t xml:space="preserve"> Councillo</w:t>
      </w:r>
      <w:r>
        <w:rPr>
          <w:rFonts w:cstheme="minorHAnsi"/>
          <w:sz w:val="26"/>
          <w:szCs w:val="26"/>
        </w:rPr>
        <w:t xml:space="preserve">r </w:t>
      </w:r>
      <w:r w:rsidR="005146F4">
        <w:rPr>
          <w:rFonts w:cstheme="minorHAnsi"/>
          <w:sz w:val="26"/>
          <w:szCs w:val="26"/>
        </w:rPr>
        <w:t>Roger Hunneman</w:t>
      </w:r>
    </w:p>
    <w:p w14:paraId="61A860CF" w14:textId="77777777" w:rsidR="006B0916" w:rsidRPr="00F67CDB" w:rsidRDefault="006B0916" w:rsidP="006B0916">
      <w:pPr>
        <w:ind w:firstLine="720"/>
        <w:contextualSpacing/>
        <w:rPr>
          <w:rFonts w:cstheme="minorHAnsi"/>
          <w:sz w:val="26"/>
          <w:szCs w:val="26"/>
        </w:rPr>
      </w:pPr>
    </w:p>
    <w:p w14:paraId="1396D778" w14:textId="39F47FD5" w:rsidR="006B0916" w:rsidRPr="00E036F9" w:rsidRDefault="006B0916" w:rsidP="009276D9">
      <w:pPr>
        <w:ind w:left="720"/>
        <w:contextualSpacing/>
        <w:rPr>
          <w:rFonts w:ascii="Calibri-Bold" w:hAnsi="Calibri-Bold" w:cs="Calibri-Bold"/>
          <w:sz w:val="26"/>
          <w:szCs w:val="26"/>
        </w:rPr>
      </w:pPr>
      <w:r w:rsidRPr="00F67CDB">
        <w:rPr>
          <w:rFonts w:cstheme="minorHAnsi"/>
          <w:b/>
          <w:bCs/>
          <w:sz w:val="26"/>
          <w:szCs w:val="26"/>
        </w:rPr>
        <w:t>Resolved:</w:t>
      </w:r>
      <w:r>
        <w:rPr>
          <w:rFonts w:cstheme="minorHAnsi"/>
          <w:b/>
          <w:bCs/>
          <w:sz w:val="26"/>
          <w:szCs w:val="26"/>
        </w:rPr>
        <w:t xml:space="preserve"> </w:t>
      </w:r>
      <w:r w:rsidRPr="00AD0D24">
        <w:rPr>
          <w:rFonts w:cstheme="minorHAnsi"/>
          <w:sz w:val="26"/>
          <w:szCs w:val="26"/>
        </w:rPr>
        <w:t>That</w:t>
      </w:r>
      <w:r>
        <w:rPr>
          <w:rFonts w:cstheme="minorHAnsi"/>
          <w:b/>
          <w:bCs/>
          <w:sz w:val="26"/>
          <w:szCs w:val="26"/>
        </w:rPr>
        <w:t xml:space="preserve"> </w:t>
      </w:r>
      <w:r w:rsidRPr="00621078">
        <w:rPr>
          <w:rFonts w:cstheme="minorHAnsi"/>
          <w:sz w:val="26"/>
          <w:szCs w:val="26"/>
        </w:rPr>
        <w:t>the</w:t>
      </w:r>
      <w:r>
        <w:rPr>
          <w:rFonts w:cstheme="minorHAnsi"/>
          <w:b/>
          <w:bCs/>
          <w:sz w:val="26"/>
          <w:szCs w:val="26"/>
        </w:rPr>
        <w:t xml:space="preserve"> </w:t>
      </w:r>
      <w:r w:rsidRPr="00736AAC">
        <w:rPr>
          <w:rFonts w:cstheme="minorHAnsi"/>
          <w:sz w:val="26"/>
          <w:szCs w:val="26"/>
        </w:rPr>
        <w:t>Council</w:t>
      </w:r>
      <w:r>
        <w:rPr>
          <w:rFonts w:cstheme="minorHAnsi"/>
          <w:sz w:val="26"/>
          <w:szCs w:val="26"/>
        </w:rPr>
        <w:t xml:space="preserve"> apply to </w:t>
      </w:r>
      <w:r w:rsidR="009276D9">
        <w:rPr>
          <w:rFonts w:cstheme="minorHAnsi"/>
          <w:sz w:val="26"/>
          <w:szCs w:val="26"/>
        </w:rPr>
        <w:t xml:space="preserve">Historic England to </w:t>
      </w:r>
      <w:r>
        <w:rPr>
          <w:rFonts w:cstheme="minorHAnsi"/>
          <w:sz w:val="26"/>
          <w:szCs w:val="26"/>
        </w:rPr>
        <w:t xml:space="preserve">list 6 Northbrook Street. </w:t>
      </w:r>
    </w:p>
    <w:p w14:paraId="03C58527" w14:textId="77777777" w:rsidR="00E036F9" w:rsidRPr="00E036F9" w:rsidRDefault="00E036F9" w:rsidP="00E036F9">
      <w:pPr>
        <w:contextualSpacing/>
        <w:rPr>
          <w:rFonts w:ascii="Calibri-Bold" w:hAnsi="Calibri-Bold" w:cs="Calibri-Bold"/>
          <w:sz w:val="26"/>
          <w:szCs w:val="26"/>
        </w:rPr>
      </w:pPr>
    </w:p>
    <w:p w14:paraId="1723DE91" w14:textId="73885669" w:rsidR="00E036F9" w:rsidRPr="004E6202" w:rsidRDefault="003F7E02" w:rsidP="004E6202">
      <w:pPr>
        <w:ind w:left="720" w:hanging="720"/>
        <w:contextualSpacing/>
        <w:rPr>
          <w:rFonts w:ascii="Calibri-Bold" w:hAnsi="Calibri-Bold" w:cs="Calibri-Bold"/>
          <w:b/>
          <w:bCs/>
          <w:sz w:val="26"/>
          <w:szCs w:val="26"/>
        </w:rPr>
      </w:pPr>
      <w:r>
        <w:rPr>
          <w:rFonts w:ascii="Calibri-Bold" w:hAnsi="Calibri-Bold" w:cs="Calibri-Bold"/>
          <w:b/>
          <w:bCs/>
          <w:sz w:val="26"/>
          <w:szCs w:val="26"/>
        </w:rPr>
        <w:lastRenderedPageBreak/>
        <w:t>196</w:t>
      </w:r>
      <w:r w:rsidR="007D6C54" w:rsidRPr="004E6202">
        <w:rPr>
          <w:rFonts w:ascii="Calibri-Bold" w:hAnsi="Calibri-Bold" w:cs="Calibri-Bold"/>
          <w:b/>
          <w:bCs/>
          <w:sz w:val="26"/>
          <w:szCs w:val="26"/>
        </w:rPr>
        <w:t>.</w:t>
      </w:r>
      <w:r w:rsidR="00E036F9" w:rsidRPr="004E6202">
        <w:rPr>
          <w:rFonts w:ascii="Calibri-Bold" w:hAnsi="Calibri-Bold" w:cs="Calibri-Bold"/>
          <w:b/>
          <w:bCs/>
          <w:sz w:val="26"/>
          <w:szCs w:val="26"/>
        </w:rPr>
        <w:tab/>
      </w:r>
      <w:r w:rsidR="004E6202" w:rsidRPr="004E6202">
        <w:rPr>
          <w:rFonts w:ascii="Calibri-Bold" w:hAnsi="Calibri-Bold" w:cs="Calibri-Bold"/>
          <w:b/>
          <w:bCs/>
          <w:sz w:val="26"/>
          <w:szCs w:val="26"/>
        </w:rPr>
        <w:t xml:space="preserve">Appeal: </w:t>
      </w:r>
      <w:r w:rsidR="00E036F9" w:rsidRPr="004E6202">
        <w:rPr>
          <w:rFonts w:ascii="Calibri-Bold" w:hAnsi="Calibri-Bold" w:cs="Calibri-Bold"/>
          <w:b/>
          <w:bCs/>
          <w:sz w:val="26"/>
          <w:szCs w:val="26"/>
        </w:rPr>
        <w:t xml:space="preserve">Town and Country Planning Act 1990. Application No: 20/02212/HOUSE for Proposed: Loft conversion </w:t>
      </w:r>
    </w:p>
    <w:p w14:paraId="65328E14" w14:textId="787BF79F" w:rsidR="004E6202" w:rsidRPr="00E036F9" w:rsidRDefault="004E6202" w:rsidP="004E6202">
      <w:pPr>
        <w:ind w:firstLine="720"/>
        <w:contextualSpacing/>
        <w:rPr>
          <w:rFonts w:ascii="Calibri-Bold" w:hAnsi="Calibri-Bold" w:cs="Calibri-Bold"/>
          <w:sz w:val="26"/>
          <w:szCs w:val="26"/>
        </w:rPr>
      </w:pPr>
      <w:r>
        <w:rPr>
          <w:rFonts w:ascii="Calibri-Bold" w:hAnsi="Calibri-Bold" w:cs="Calibri-Bold"/>
          <w:sz w:val="26"/>
          <w:szCs w:val="26"/>
        </w:rPr>
        <w:t>The information was received and noted by members</w:t>
      </w:r>
      <w:r w:rsidR="00184A34">
        <w:rPr>
          <w:rFonts w:ascii="Calibri-Bold" w:hAnsi="Calibri-Bold" w:cs="Calibri-Bold"/>
          <w:sz w:val="26"/>
          <w:szCs w:val="26"/>
        </w:rPr>
        <w:t>.</w:t>
      </w:r>
    </w:p>
    <w:p w14:paraId="561E29A8" w14:textId="0DFE09AD" w:rsidR="00E036F9" w:rsidRPr="00E036F9" w:rsidRDefault="00D04FF4" w:rsidP="00E036F9">
      <w:pPr>
        <w:contextualSpacing/>
        <w:rPr>
          <w:rFonts w:ascii="Calibri-Bold" w:hAnsi="Calibri-Bold" w:cs="Calibri-Bold"/>
          <w:sz w:val="26"/>
          <w:szCs w:val="26"/>
        </w:rPr>
      </w:pPr>
      <w:r>
        <w:rPr>
          <w:rFonts w:ascii="Calibri-Bold" w:hAnsi="Calibri-Bold" w:cs="Calibri-Bold"/>
          <w:sz w:val="26"/>
          <w:szCs w:val="26"/>
        </w:rPr>
        <w:tab/>
      </w:r>
    </w:p>
    <w:p w14:paraId="5E30E8B9" w14:textId="5B4A72AC" w:rsidR="00E036F9" w:rsidRPr="004E6202" w:rsidRDefault="003F7E02" w:rsidP="00E036F9">
      <w:pPr>
        <w:contextualSpacing/>
        <w:rPr>
          <w:rFonts w:ascii="Calibri-Bold" w:hAnsi="Calibri-Bold" w:cs="Calibri-Bold"/>
          <w:b/>
          <w:bCs/>
          <w:sz w:val="26"/>
          <w:szCs w:val="26"/>
        </w:rPr>
      </w:pPr>
      <w:r>
        <w:rPr>
          <w:rFonts w:ascii="Calibri-Bold" w:hAnsi="Calibri-Bold" w:cs="Calibri-Bold"/>
          <w:b/>
          <w:bCs/>
          <w:sz w:val="26"/>
          <w:szCs w:val="26"/>
        </w:rPr>
        <w:t>197</w:t>
      </w:r>
      <w:r w:rsidR="00E036F9" w:rsidRPr="004E6202">
        <w:rPr>
          <w:rFonts w:ascii="Calibri-Bold" w:hAnsi="Calibri-Bold" w:cs="Calibri-Bold"/>
          <w:b/>
          <w:bCs/>
          <w:sz w:val="26"/>
          <w:szCs w:val="26"/>
        </w:rPr>
        <w:t>.</w:t>
      </w:r>
      <w:r w:rsidR="00E036F9" w:rsidRPr="004E6202">
        <w:rPr>
          <w:rFonts w:ascii="Calibri-Bold" w:hAnsi="Calibri-Bold" w:cs="Calibri-Bold"/>
          <w:b/>
          <w:bCs/>
          <w:sz w:val="26"/>
          <w:szCs w:val="26"/>
        </w:rPr>
        <w:tab/>
        <w:t>Update from the Sandleford Joint Working Group</w:t>
      </w:r>
    </w:p>
    <w:p w14:paraId="3E48521D" w14:textId="6A06B0CC" w:rsidR="00B613D2" w:rsidRDefault="00B613D2" w:rsidP="00B613D2">
      <w:pPr>
        <w:ind w:firstLine="720"/>
        <w:contextualSpacing/>
        <w:rPr>
          <w:rFonts w:cstheme="minorHAnsi"/>
          <w:sz w:val="26"/>
          <w:szCs w:val="26"/>
        </w:rPr>
      </w:pPr>
      <w:r>
        <w:rPr>
          <w:rFonts w:cstheme="minorHAnsi"/>
          <w:sz w:val="26"/>
          <w:szCs w:val="26"/>
        </w:rPr>
        <w:t xml:space="preserve">An update was received by the members. </w:t>
      </w:r>
    </w:p>
    <w:p w14:paraId="518765D2" w14:textId="77777777" w:rsidR="00934942" w:rsidRDefault="00934942" w:rsidP="00934942">
      <w:pPr>
        <w:ind w:firstLine="720"/>
        <w:contextualSpacing/>
        <w:rPr>
          <w:rFonts w:cstheme="minorHAnsi"/>
          <w:b/>
          <w:bCs/>
          <w:sz w:val="26"/>
          <w:szCs w:val="26"/>
        </w:rPr>
      </w:pPr>
    </w:p>
    <w:p w14:paraId="1DB96791" w14:textId="15E824A0" w:rsidR="00556340" w:rsidRDefault="00882650" w:rsidP="00882650">
      <w:pPr>
        <w:ind w:left="720"/>
        <w:contextualSpacing/>
        <w:rPr>
          <w:rFonts w:cstheme="minorHAnsi"/>
          <w:sz w:val="26"/>
          <w:szCs w:val="26"/>
        </w:rPr>
      </w:pPr>
      <w:r w:rsidRPr="00882650">
        <w:rPr>
          <w:rFonts w:cstheme="minorHAnsi"/>
          <w:sz w:val="26"/>
          <w:szCs w:val="26"/>
        </w:rPr>
        <w:t xml:space="preserve">Councillor Hunneman will attend the Inquiry and </w:t>
      </w:r>
      <w:r w:rsidR="00C52F81" w:rsidRPr="00882650">
        <w:rPr>
          <w:rFonts w:cstheme="minorHAnsi"/>
          <w:sz w:val="26"/>
          <w:szCs w:val="26"/>
        </w:rPr>
        <w:t>Councillor</w:t>
      </w:r>
      <w:r w:rsidRPr="00882650">
        <w:rPr>
          <w:rFonts w:cstheme="minorHAnsi"/>
          <w:sz w:val="26"/>
          <w:szCs w:val="26"/>
        </w:rPr>
        <w:t xml:space="preserve"> David Marsh will be the substitute. </w:t>
      </w:r>
    </w:p>
    <w:p w14:paraId="05D1D709" w14:textId="77777777" w:rsidR="00020B10" w:rsidRPr="00882650" w:rsidRDefault="00020B10" w:rsidP="00882650">
      <w:pPr>
        <w:ind w:left="720"/>
        <w:contextualSpacing/>
        <w:rPr>
          <w:rFonts w:cstheme="minorHAnsi"/>
          <w:sz w:val="26"/>
          <w:szCs w:val="26"/>
        </w:rPr>
      </w:pPr>
    </w:p>
    <w:p w14:paraId="4A76911B" w14:textId="75C7617C" w:rsidR="00020B10" w:rsidRPr="00F67CDB" w:rsidRDefault="00020B10" w:rsidP="00020B10">
      <w:pPr>
        <w:ind w:firstLine="720"/>
        <w:contextualSpacing/>
        <w:rPr>
          <w:rFonts w:cstheme="minorHAnsi"/>
          <w:sz w:val="26"/>
          <w:szCs w:val="26"/>
        </w:rPr>
      </w:pPr>
      <w:r w:rsidRPr="00F67CDB">
        <w:rPr>
          <w:rFonts w:cstheme="minorHAnsi"/>
          <w:b/>
          <w:bCs/>
          <w:sz w:val="26"/>
          <w:szCs w:val="26"/>
        </w:rPr>
        <w:t>Proposed:</w:t>
      </w:r>
      <w:r w:rsidRPr="00F67CDB">
        <w:rPr>
          <w:rFonts w:cstheme="minorHAnsi"/>
          <w:sz w:val="26"/>
          <w:szCs w:val="26"/>
        </w:rPr>
        <w:t xml:space="preserve"> Councillor</w:t>
      </w:r>
      <w:r>
        <w:rPr>
          <w:rFonts w:cstheme="minorHAnsi"/>
          <w:sz w:val="26"/>
          <w:szCs w:val="26"/>
        </w:rPr>
        <w:t xml:space="preserve"> Beck</w:t>
      </w:r>
    </w:p>
    <w:p w14:paraId="41A9A71A" w14:textId="7FDBB6E6" w:rsidR="00020B10" w:rsidRPr="00F67CDB" w:rsidRDefault="00020B10" w:rsidP="00020B10">
      <w:pPr>
        <w:ind w:firstLine="720"/>
        <w:contextualSpacing/>
        <w:rPr>
          <w:rFonts w:cstheme="minorHAnsi"/>
          <w:sz w:val="26"/>
          <w:szCs w:val="26"/>
        </w:rPr>
      </w:pPr>
      <w:r w:rsidRPr="00F67CDB">
        <w:rPr>
          <w:rFonts w:cstheme="minorHAnsi"/>
          <w:b/>
          <w:bCs/>
          <w:sz w:val="26"/>
          <w:szCs w:val="26"/>
        </w:rPr>
        <w:t>Seconded:</w:t>
      </w:r>
      <w:r w:rsidRPr="00F67CDB">
        <w:rPr>
          <w:rFonts w:cstheme="minorHAnsi"/>
          <w:sz w:val="26"/>
          <w:szCs w:val="26"/>
        </w:rPr>
        <w:t xml:space="preserve"> Councillo</w:t>
      </w:r>
      <w:r>
        <w:rPr>
          <w:rFonts w:cstheme="minorHAnsi"/>
          <w:sz w:val="26"/>
          <w:szCs w:val="26"/>
        </w:rPr>
        <w:t>r Miller</w:t>
      </w:r>
    </w:p>
    <w:p w14:paraId="247C78AC" w14:textId="77777777" w:rsidR="00020B10" w:rsidRPr="00F67CDB" w:rsidRDefault="00020B10" w:rsidP="00020B10">
      <w:pPr>
        <w:ind w:firstLine="720"/>
        <w:contextualSpacing/>
        <w:rPr>
          <w:rFonts w:cstheme="minorHAnsi"/>
          <w:sz w:val="26"/>
          <w:szCs w:val="26"/>
        </w:rPr>
      </w:pPr>
    </w:p>
    <w:p w14:paraId="6305D159" w14:textId="05D89F2B" w:rsidR="00934942" w:rsidRDefault="00020B10" w:rsidP="00020B10">
      <w:pPr>
        <w:ind w:firstLine="720"/>
        <w:contextualSpacing/>
        <w:rPr>
          <w:rFonts w:cstheme="minorHAnsi"/>
          <w:b/>
          <w:bCs/>
          <w:sz w:val="26"/>
          <w:szCs w:val="26"/>
        </w:rPr>
      </w:pPr>
      <w:r w:rsidRPr="00F67CDB">
        <w:rPr>
          <w:rFonts w:cstheme="minorHAnsi"/>
          <w:b/>
          <w:bCs/>
          <w:sz w:val="26"/>
          <w:szCs w:val="26"/>
        </w:rPr>
        <w:t>Resolved:</w:t>
      </w:r>
      <w:r>
        <w:rPr>
          <w:rFonts w:cstheme="minorHAnsi"/>
          <w:b/>
          <w:bCs/>
          <w:sz w:val="26"/>
          <w:szCs w:val="26"/>
        </w:rPr>
        <w:t xml:space="preserve"> </w:t>
      </w:r>
      <w:r w:rsidR="00FA346A" w:rsidRPr="00FA346A">
        <w:rPr>
          <w:rFonts w:cstheme="minorHAnsi"/>
          <w:sz w:val="26"/>
          <w:szCs w:val="26"/>
        </w:rPr>
        <w:t>That</w:t>
      </w:r>
      <w:r w:rsidR="00FA346A">
        <w:rPr>
          <w:rFonts w:cstheme="minorHAnsi"/>
          <w:b/>
          <w:bCs/>
          <w:sz w:val="26"/>
          <w:szCs w:val="26"/>
        </w:rPr>
        <w:t xml:space="preserve"> </w:t>
      </w:r>
      <w:r w:rsidRPr="00020B10">
        <w:rPr>
          <w:rFonts w:cstheme="minorHAnsi"/>
          <w:sz w:val="26"/>
          <w:szCs w:val="26"/>
        </w:rPr>
        <w:t>NTC and GPC produce a Joint Statement of Case</w:t>
      </w:r>
      <w:r w:rsidR="00E85D5A">
        <w:rPr>
          <w:rFonts w:cstheme="minorHAnsi"/>
          <w:sz w:val="26"/>
          <w:szCs w:val="26"/>
        </w:rPr>
        <w:t>.</w:t>
      </w:r>
    </w:p>
    <w:p w14:paraId="1D68EEF6" w14:textId="77777777" w:rsidR="00020B10" w:rsidRPr="00CC6C69" w:rsidRDefault="00020B10" w:rsidP="00020B10">
      <w:pPr>
        <w:ind w:firstLine="720"/>
        <w:contextualSpacing/>
        <w:rPr>
          <w:rFonts w:cstheme="minorHAnsi"/>
          <w:sz w:val="26"/>
          <w:szCs w:val="26"/>
        </w:rPr>
      </w:pPr>
    </w:p>
    <w:p w14:paraId="152F79D7" w14:textId="5B23484F" w:rsidR="00B00609" w:rsidRPr="00F67CDB" w:rsidRDefault="00B00609" w:rsidP="00B00609">
      <w:pPr>
        <w:ind w:firstLine="720"/>
        <w:contextualSpacing/>
        <w:rPr>
          <w:rFonts w:cstheme="minorHAnsi"/>
          <w:sz w:val="26"/>
          <w:szCs w:val="26"/>
        </w:rPr>
      </w:pPr>
      <w:r w:rsidRPr="00F67CDB">
        <w:rPr>
          <w:rFonts w:cstheme="minorHAnsi"/>
          <w:b/>
          <w:bCs/>
          <w:sz w:val="26"/>
          <w:szCs w:val="26"/>
        </w:rPr>
        <w:t>Proposed:</w:t>
      </w:r>
      <w:r w:rsidRPr="00F67CDB">
        <w:rPr>
          <w:rFonts w:cstheme="minorHAnsi"/>
          <w:sz w:val="26"/>
          <w:szCs w:val="26"/>
        </w:rPr>
        <w:t xml:space="preserve"> Councillor</w:t>
      </w:r>
      <w:r>
        <w:rPr>
          <w:rFonts w:cstheme="minorHAnsi"/>
          <w:sz w:val="26"/>
          <w:szCs w:val="26"/>
        </w:rPr>
        <w:t xml:space="preserve"> </w:t>
      </w:r>
      <w:r w:rsidR="00410875">
        <w:rPr>
          <w:rFonts w:cstheme="minorHAnsi"/>
          <w:sz w:val="26"/>
          <w:szCs w:val="26"/>
        </w:rPr>
        <w:t>Nigel Foot</w:t>
      </w:r>
    </w:p>
    <w:p w14:paraId="5961D9B0" w14:textId="27214B6D" w:rsidR="00B00609" w:rsidRPr="00F67CDB" w:rsidRDefault="00B00609" w:rsidP="00B00609">
      <w:pPr>
        <w:ind w:firstLine="720"/>
        <w:contextualSpacing/>
        <w:rPr>
          <w:rFonts w:cstheme="minorHAnsi"/>
          <w:sz w:val="26"/>
          <w:szCs w:val="26"/>
        </w:rPr>
      </w:pPr>
      <w:r w:rsidRPr="00F67CDB">
        <w:rPr>
          <w:rFonts w:cstheme="minorHAnsi"/>
          <w:b/>
          <w:bCs/>
          <w:sz w:val="26"/>
          <w:szCs w:val="26"/>
        </w:rPr>
        <w:t>Seconded:</w:t>
      </w:r>
      <w:r w:rsidRPr="00F67CDB">
        <w:rPr>
          <w:rFonts w:cstheme="minorHAnsi"/>
          <w:sz w:val="26"/>
          <w:szCs w:val="26"/>
        </w:rPr>
        <w:t xml:space="preserve"> Councillo</w:t>
      </w:r>
      <w:r>
        <w:rPr>
          <w:rFonts w:cstheme="minorHAnsi"/>
          <w:sz w:val="26"/>
          <w:szCs w:val="26"/>
        </w:rPr>
        <w:t xml:space="preserve">r </w:t>
      </w:r>
      <w:r w:rsidR="00410875">
        <w:rPr>
          <w:rFonts w:cstheme="minorHAnsi"/>
          <w:sz w:val="26"/>
          <w:szCs w:val="26"/>
        </w:rPr>
        <w:t>Jeff Beck</w:t>
      </w:r>
    </w:p>
    <w:p w14:paraId="19E911B4" w14:textId="275ECDD7" w:rsidR="00B00609" w:rsidRPr="00F67CDB" w:rsidRDefault="00B00609" w:rsidP="00B00609">
      <w:pPr>
        <w:ind w:firstLine="720"/>
        <w:contextualSpacing/>
        <w:rPr>
          <w:rFonts w:cstheme="minorHAnsi"/>
          <w:sz w:val="26"/>
          <w:szCs w:val="26"/>
        </w:rPr>
      </w:pPr>
    </w:p>
    <w:p w14:paraId="1D58D4EC" w14:textId="5E879676" w:rsidR="00B00609" w:rsidRPr="00E036F9" w:rsidRDefault="00B00609" w:rsidP="001F594D">
      <w:pPr>
        <w:ind w:left="720"/>
        <w:contextualSpacing/>
        <w:rPr>
          <w:rFonts w:ascii="Calibri-Bold" w:hAnsi="Calibri-Bold" w:cs="Calibri-Bold"/>
          <w:sz w:val="26"/>
          <w:szCs w:val="26"/>
        </w:rPr>
      </w:pPr>
      <w:r w:rsidRPr="00F67CDB">
        <w:rPr>
          <w:rFonts w:cstheme="minorHAnsi"/>
          <w:b/>
          <w:bCs/>
          <w:sz w:val="26"/>
          <w:szCs w:val="26"/>
        </w:rPr>
        <w:t>Resolved:</w:t>
      </w:r>
      <w:r>
        <w:rPr>
          <w:rFonts w:cstheme="minorHAnsi"/>
          <w:b/>
          <w:bCs/>
          <w:sz w:val="26"/>
          <w:szCs w:val="26"/>
        </w:rPr>
        <w:t xml:space="preserve"> </w:t>
      </w:r>
      <w:r w:rsidRPr="00AD0D24">
        <w:rPr>
          <w:rFonts w:cstheme="minorHAnsi"/>
          <w:sz w:val="26"/>
          <w:szCs w:val="26"/>
        </w:rPr>
        <w:t>That</w:t>
      </w:r>
      <w:r>
        <w:rPr>
          <w:rFonts w:cstheme="minorHAnsi"/>
          <w:b/>
          <w:bCs/>
          <w:sz w:val="26"/>
          <w:szCs w:val="26"/>
        </w:rPr>
        <w:t xml:space="preserve"> </w:t>
      </w:r>
      <w:r w:rsidRPr="00621078">
        <w:rPr>
          <w:rFonts w:cstheme="minorHAnsi"/>
          <w:sz w:val="26"/>
          <w:szCs w:val="26"/>
        </w:rPr>
        <w:t>the</w:t>
      </w:r>
      <w:r>
        <w:rPr>
          <w:rFonts w:cstheme="minorHAnsi"/>
          <w:b/>
          <w:bCs/>
          <w:sz w:val="26"/>
          <w:szCs w:val="26"/>
        </w:rPr>
        <w:t xml:space="preserve"> </w:t>
      </w:r>
      <w:r w:rsidRPr="00736AAC">
        <w:rPr>
          <w:rFonts w:cstheme="minorHAnsi"/>
          <w:sz w:val="26"/>
          <w:szCs w:val="26"/>
        </w:rPr>
        <w:t>Council</w:t>
      </w:r>
      <w:r>
        <w:rPr>
          <w:rFonts w:cstheme="minorHAnsi"/>
          <w:sz w:val="26"/>
          <w:szCs w:val="26"/>
        </w:rPr>
        <w:t xml:space="preserve"> </w:t>
      </w:r>
      <w:r w:rsidR="001F594D">
        <w:rPr>
          <w:rFonts w:cstheme="minorHAnsi"/>
          <w:sz w:val="26"/>
          <w:szCs w:val="26"/>
        </w:rPr>
        <w:t>delegate the Statement of Case to the Democratic Services Officer</w:t>
      </w:r>
      <w:r w:rsidR="00A06436">
        <w:rPr>
          <w:rFonts w:cstheme="minorHAnsi"/>
          <w:sz w:val="26"/>
          <w:szCs w:val="26"/>
        </w:rPr>
        <w:t xml:space="preserve"> (DSO)</w:t>
      </w:r>
      <w:r w:rsidR="00931EA0">
        <w:rPr>
          <w:rFonts w:cstheme="minorHAnsi"/>
          <w:sz w:val="26"/>
          <w:szCs w:val="26"/>
        </w:rPr>
        <w:t xml:space="preserve"> after consultation with the chair of the</w:t>
      </w:r>
      <w:r w:rsidR="00411871">
        <w:rPr>
          <w:rFonts w:cstheme="minorHAnsi"/>
          <w:sz w:val="26"/>
          <w:szCs w:val="26"/>
        </w:rPr>
        <w:t xml:space="preserve"> Sandleford</w:t>
      </w:r>
      <w:r w:rsidR="00931EA0">
        <w:rPr>
          <w:rFonts w:cstheme="minorHAnsi"/>
          <w:sz w:val="26"/>
          <w:szCs w:val="26"/>
        </w:rPr>
        <w:t xml:space="preserve"> Joint Working Grou</w:t>
      </w:r>
      <w:r w:rsidR="009C512A">
        <w:rPr>
          <w:rFonts w:cstheme="minorHAnsi"/>
          <w:sz w:val="26"/>
          <w:szCs w:val="26"/>
        </w:rPr>
        <w:t xml:space="preserve">p and the Planning &amp; Highways Committee. </w:t>
      </w:r>
      <w:r w:rsidR="00931EA0">
        <w:rPr>
          <w:rFonts w:cstheme="minorHAnsi"/>
          <w:sz w:val="26"/>
          <w:szCs w:val="26"/>
        </w:rPr>
        <w:t xml:space="preserve"> </w:t>
      </w:r>
    </w:p>
    <w:p w14:paraId="37AFE671" w14:textId="5535FD0D" w:rsidR="00E036F9" w:rsidRPr="00E036F9" w:rsidRDefault="00E41FB3" w:rsidP="00E036F9">
      <w:pPr>
        <w:contextualSpacing/>
        <w:rPr>
          <w:rFonts w:ascii="Calibri-Bold" w:hAnsi="Calibri-Bold" w:cs="Calibri-Bold"/>
          <w:sz w:val="26"/>
          <w:szCs w:val="26"/>
        </w:rPr>
      </w:pPr>
      <w:r>
        <w:rPr>
          <w:rFonts w:ascii="Calibri-Bold" w:hAnsi="Calibri-Bold" w:cs="Calibri-Bold"/>
          <w:sz w:val="26"/>
          <w:szCs w:val="26"/>
        </w:rPr>
        <w:tab/>
      </w:r>
    </w:p>
    <w:p w14:paraId="02AAF8EF" w14:textId="37D0A47A" w:rsidR="00E036F9" w:rsidRPr="00E71708" w:rsidRDefault="003F7E02" w:rsidP="00E036F9">
      <w:pPr>
        <w:contextualSpacing/>
        <w:rPr>
          <w:rFonts w:ascii="Calibri-Bold" w:hAnsi="Calibri-Bold" w:cs="Calibri-Bold"/>
          <w:b/>
          <w:bCs/>
          <w:sz w:val="26"/>
          <w:szCs w:val="26"/>
        </w:rPr>
      </w:pPr>
      <w:r>
        <w:rPr>
          <w:rFonts w:ascii="Calibri-Bold" w:hAnsi="Calibri-Bold" w:cs="Calibri-Bold"/>
          <w:b/>
          <w:bCs/>
          <w:sz w:val="26"/>
          <w:szCs w:val="26"/>
        </w:rPr>
        <w:t>198</w:t>
      </w:r>
      <w:r w:rsidR="00E71708" w:rsidRPr="00E71708">
        <w:rPr>
          <w:rFonts w:ascii="Calibri-Bold" w:hAnsi="Calibri-Bold" w:cs="Calibri-Bold"/>
          <w:b/>
          <w:bCs/>
          <w:sz w:val="26"/>
          <w:szCs w:val="26"/>
        </w:rPr>
        <w:t>.</w:t>
      </w:r>
      <w:r w:rsidR="00E71708" w:rsidRPr="00E71708">
        <w:rPr>
          <w:rFonts w:ascii="Calibri-Bold" w:hAnsi="Calibri-Bold" w:cs="Calibri-Bold"/>
          <w:b/>
          <w:bCs/>
          <w:sz w:val="26"/>
          <w:szCs w:val="26"/>
        </w:rPr>
        <w:tab/>
      </w:r>
      <w:r w:rsidR="00E036F9" w:rsidRPr="00E71708">
        <w:rPr>
          <w:rFonts w:ascii="Calibri-Bold" w:hAnsi="Calibri-Bold" w:cs="Calibri-Bold"/>
          <w:b/>
          <w:bCs/>
          <w:sz w:val="26"/>
          <w:szCs w:val="26"/>
        </w:rPr>
        <w:t xml:space="preserve">Update from The Western Area Planning Committee </w:t>
      </w:r>
    </w:p>
    <w:p w14:paraId="1EA30A10" w14:textId="3DB6E93A" w:rsidR="00E71708" w:rsidRDefault="00E71708" w:rsidP="00E71708">
      <w:pPr>
        <w:ind w:firstLine="720"/>
        <w:contextualSpacing/>
        <w:rPr>
          <w:rFonts w:cstheme="minorHAnsi"/>
          <w:sz w:val="26"/>
          <w:szCs w:val="26"/>
        </w:rPr>
      </w:pPr>
      <w:r>
        <w:rPr>
          <w:rFonts w:cstheme="minorHAnsi"/>
          <w:sz w:val="26"/>
          <w:szCs w:val="26"/>
        </w:rPr>
        <w:t xml:space="preserve">An update was received by the members. </w:t>
      </w:r>
    </w:p>
    <w:p w14:paraId="7594331E" w14:textId="526704F5" w:rsidR="00E036F9" w:rsidRDefault="00E41FB3" w:rsidP="00E036F9">
      <w:pPr>
        <w:contextualSpacing/>
        <w:rPr>
          <w:rFonts w:ascii="Calibri-Bold" w:hAnsi="Calibri-Bold" w:cs="Calibri-Bold"/>
          <w:sz w:val="26"/>
          <w:szCs w:val="26"/>
        </w:rPr>
      </w:pPr>
      <w:r>
        <w:rPr>
          <w:rFonts w:ascii="Calibri-Bold" w:hAnsi="Calibri-Bold" w:cs="Calibri-Bold"/>
          <w:sz w:val="26"/>
          <w:szCs w:val="26"/>
        </w:rPr>
        <w:tab/>
      </w:r>
    </w:p>
    <w:p w14:paraId="517A086C" w14:textId="09B74F20" w:rsidR="00E036F9" w:rsidRPr="00881101" w:rsidRDefault="003F7E02" w:rsidP="00E036F9">
      <w:pPr>
        <w:contextualSpacing/>
        <w:rPr>
          <w:rFonts w:ascii="Calibri-Bold" w:hAnsi="Calibri-Bold" w:cs="Calibri-Bold"/>
          <w:b/>
          <w:bCs/>
          <w:sz w:val="26"/>
          <w:szCs w:val="26"/>
        </w:rPr>
      </w:pPr>
      <w:r>
        <w:rPr>
          <w:rFonts w:ascii="Calibri-Bold" w:hAnsi="Calibri-Bold" w:cs="Calibri-Bold"/>
          <w:b/>
          <w:bCs/>
          <w:sz w:val="26"/>
          <w:szCs w:val="26"/>
        </w:rPr>
        <w:t>199</w:t>
      </w:r>
      <w:r w:rsidR="00E71708" w:rsidRPr="00881101">
        <w:rPr>
          <w:rFonts w:ascii="Calibri-Bold" w:hAnsi="Calibri-Bold" w:cs="Calibri-Bold"/>
          <w:b/>
          <w:bCs/>
          <w:sz w:val="26"/>
          <w:szCs w:val="26"/>
        </w:rPr>
        <w:t xml:space="preserve">. </w:t>
      </w:r>
      <w:r w:rsidR="00881101">
        <w:rPr>
          <w:rFonts w:ascii="Calibri-Bold" w:hAnsi="Calibri-Bold" w:cs="Calibri-Bold"/>
          <w:b/>
          <w:bCs/>
          <w:sz w:val="26"/>
          <w:szCs w:val="26"/>
        </w:rPr>
        <w:tab/>
      </w:r>
      <w:r w:rsidR="00E036F9" w:rsidRPr="00881101">
        <w:rPr>
          <w:rFonts w:ascii="Calibri-Bold" w:hAnsi="Calibri-Bold" w:cs="Calibri-Bold"/>
          <w:b/>
          <w:bCs/>
          <w:sz w:val="26"/>
          <w:szCs w:val="26"/>
        </w:rPr>
        <w:t>Town Centre Working Group Update</w:t>
      </w:r>
    </w:p>
    <w:p w14:paraId="6C8DFF83" w14:textId="5E461DFB" w:rsidR="00881101" w:rsidRPr="008A7B59" w:rsidRDefault="00881101" w:rsidP="008A7B59">
      <w:pPr>
        <w:ind w:firstLine="720"/>
        <w:contextualSpacing/>
        <w:rPr>
          <w:rFonts w:cstheme="minorHAnsi"/>
          <w:sz w:val="26"/>
          <w:szCs w:val="26"/>
        </w:rPr>
      </w:pPr>
      <w:r>
        <w:rPr>
          <w:rFonts w:cstheme="minorHAnsi"/>
          <w:sz w:val="26"/>
          <w:szCs w:val="26"/>
        </w:rPr>
        <w:t xml:space="preserve">An update was received by the members. </w:t>
      </w:r>
    </w:p>
    <w:p w14:paraId="4241DCD1" w14:textId="0DD6C63E" w:rsidR="00ED3397" w:rsidRDefault="00ED3397" w:rsidP="00ED3397">
      <w:pPr>
        <w:ind w:left="720"/>
        <w:contextualSpacing/>
        <w:rPr>
          <w:rFonts w:cstheme="minorHAnsi"/>
          <w:sz w:val="26"/>
          <w:szCs w:val="26"/>
        </w:rPr>
      </w:pPr>
      <w:r>
        <w:rPr>
          <w:rFonts w:cstheme="minorHAnsi"/>
          <w:sz w:val="26"/>
          <w:szCs w:val="26"/>
        </w:rPr>
        <w:t xml:space="preserve">A meeting will </w:t>
      </w:r>
      <w:r w:rsidR="008B5E4F">
        <w:rPr>
          <w:rFonts w:cstheme="minorHAnsi"/>
          <w:sz w:val="26"/>
          <w:szCs w:val="26"/>
        </w:rPr>
        <w:t xml:space="preserve">convene </w:t>
      </w:r>
      <w:r>
        <w:rPr>
          <w:rFonts w:cstheme="minorHAnsi"/>
          <w:sz w:val="26"/>
          <w:szCs w:val="26"/>
        </w:rPr>
        <w:t>when the full details of the Masterplan Survey are available</w:t>
      </w:r>
      <w:r w:rsidR="00843224">
        <w:rPr>
          <w:rFonts w:cstheme="minorHAnsi"/>
          <w:sz w:val="26"/>
          <w:szCs w:val="26"/>
        </w:rPr>
        <w:t xml:space="preserve"> to discuss</w:t>
      </w:r>
      <w:r>
        <w:rPr>
          <w:rFonts w:cstheme="minorHAnsi"/>
          <w:sz w:val="26"/>
          <w:szCs w:val="26"/>
        </w:rPr>
        <w:t xml:space="preserve">. </w:t>
      </w:r>
    </w:p>
    <w:p w14:paraId="0BCF0F64" w14:textId="73C12240" w:rsidR="008A7B59" w:rsidRDefault="008A7B59" w:rsidP="00E036F9">
      <w:pPr>
        <w:contextualSpacing/>
        <w:rPr>
          <w:rFonts w:ascii="Calibri-Bold" w:hAnsi="Calibri-Bold" w:cs="Calibri-Bold"/>
          <w:sz w:val="26"/>
          <w:szCs w:val="26"/>
        </w:rPr>
      </w:pPr>
    </w:p>
    <w:p w14:paraId="51BA74C5" w14:textId="78783D39" w:rsidR="00E036F9" w:rsidRPr="00881101" w:rsidRDefault="003F7E02" w:rsidP="00E036F9">
      <w:pPr>
        <w:contextualSpacing/>
        <w:rPr>
          <w:rFonts w:ascii="Calibri-Bold" w:hAnsi="Calibri-Bold" w:cs="Calibri-Bold"/>
          <w:b/>
          <w:bCs/>
          <w:sz w:val="26"/>
          <w:szCs w:val="26"/>
        </w:rPr>
      </w:pPr>
      <w:r>
        <w:rPr>
          <w:rFonts w:ascii="Calibri-Bold" w:hAnsi="Calibri-Bold" w:cs="Calibri-Bold"/>
          <w:b/>
          <w:bCs/>
          <w:sz w:val="26"/>
          <w:szCs w:val="26"/>
        </w:rPr>
        <w:t>200</w:t>
      </w:r>
      <w:r w:rsidR="00881101" w:rsidRPr="00881101">
        <w:rPr>
          <w:rFonts w:ascii="Calibri-Bold" w:hAnsi="Calibri-Bold" w:cs="Calibri-Bold"/>
          <w:b/>
          <w:bCs/>
          <w:sz w:val="26"/>
          <w:szCs w:val="26"/>
        </w:rPr>
        <w:t>.</w:t>
      </w:r>
      <w:r w:rsidR="00881101" w:rsidRPr="00881101">
        <w:rPr>
          <w:rFonts w:ascii="Calibri-Bold" w:hAnsi="Calibri-Bold" w:cs="Calibri-Bold"/>
          <w:b/>
          <w:bCs/>
          <w:sz w:val="26"/>
          <w:szCs w:val="26"/>
        </w:rPr>
        <w:tab/>
      </w:r>
      <w:r w:rsidR="00E036F9" w:rsidRPr="00881101">
        <w:rPr>
          <w:rFonts w:ascii="Calibri-Bold" w:hAnsi="Calibri-Bold" w:cs="Calibri-Bold"/>
          <w:b/>
          <w:bCs/>
          <w:sz w:val="26"/>
          <w:szCs w:val="26"/>
        </w:rPr>
        <w:t>Motion by Councillor David Marsh</w:t>
      </w:r>
    </w:p>
    <w:p w14:paraId="3D00D29B" w14:textId="15DFB561" w:rsidR="00A44B93" w:rsidRDefault="0084412F" w:rsidP="003177B7">
      <w:pPr>
        <w:ind w:left="720"/>
        <w:contextualSpacing/>
        <w:rPr>
          <w:rFonts w:cstheme="minorHAnsi"/>
          <w:sz w:val="26"/>
          <w:szCs w:val="26"/>
        </w:rPr>
      </w:pPr>
      <w:r>
        <w:rPr>
          <w:rFonts w:cstheme="minorHAnsi"/>
          <w:sz w:val="26"/>
          <w:szCs w:val="26"/>
        </w:rPr>
        <w:t>Councillor David Marsh spoke on his motion</w:t>
      </w:r>
      <w:r w:rsidR="00484FAB">
        <w:rPr>
          <w:rFonts w:cstheme="minorHAnsi"/>
          <w:sz w:val="26"/>
          <w:szCs w:val="26"/>
        </w:rPr>
        <w:t xml:space="preserve"> about e</w:t>
      </w:r>
      <w:r w:rsidR="00A3343F">
        <w:rPr>
          <w:rFonts w:cstheme="minorHAnsi"/>
          <w:sz w:val="26"/>
          <w:szCs w:val="26"/>
        </w:rPr>
        <w:t xml:space="preserve">xtending </w:t>
      </w:r>
      <w:r w:rsidR="00906B91">
        <w:rPr>
          <w:rFonts w:cstheme="minorHAnsi"/>
          <w:sz w:val="26"/>
          <w:szCs w:val="26"/>
        </w:rPr>
        <w:t xml:space="preserve">the </w:t>
      </w:r>
      <w:r w:rsidR="00A3343F">
        <w:rPr>
          <w:rFonts w:cstheme="minorHAnsi"/>
          <w:sz w:val="26"/>
          <w:szCs w:val="26"/>
        </w:rPr>
        <w:t xml:space="preserve">traffic free period till midnight, </w:t>
      </w:r>
      <w:r w:rsidR="00906B91">
        <w:rPr>
          <w:rFonts w:cstheme="minorHAnsi"/>
          <w:sz w:val="26"/>
          <w:szCs w:val="26"/>
        </w:rPr>
        <w:t xml:space="preserve">the </w:t>
      </w:r>
      <w:r w:rsidR="007908A8">
        <w:rPr>
          <w:rFonts w:cstheme="minorHAnsi"/>
          <w:sz w:val="26"/>
          <w:szCs w:val="26"/>
        </w:rPr>
        <w:t>issu</w:t>
      </w:r>
      <w:r w:rsidR="00906B91">
        <w:rPr>
          <w:rFonts w:cstheme="minorHAnsi"/>
          <w:sz w:val="26"/>
          <w:szCs w:val="26"/>
        </w:rPr>
        <w:t xml:space="preserve">ing of </w:t>
      </w:r>
      <w:r w:rsidR="007908A8">
        <w:rPr>
          <w:rFonts w:cstheme="minorHAnsi"/>
          <w:sz w:val="26"/>
          <w:szCs w:val="26"/>
        </w:rPr>
        <w:t>prompt permits</w:t>
      </w:r>
      <w:r w:rsidR="007B4484">
        <w:rPr>
          <w:rFonts w:cstheme="minorHAnsi"/>
          <w:sz w:val="26"/>
          <w:szCs w:val="26"/>
        </w:rPr>
        <w:t xml:space="preserve">, </w:t>
      </w:r>
      <w:r w:rsidR="007C19AA">
        <w:rPr>
          <w:rFonts w:cstheme="minorHAnsi"/>
          <w:sz w:val="26"/>
          <w:szCs w:val="26"/>
        </w:rPr>
        <w:t>extend</w:t>
      </w:r>
      <w:r w:rsidR="00906B91">
        <w:rPr>
          <w:rFonts w:cstheme="minorHAnsi"/>
          <w:sz w:val="26"/>
          <w:szCs w:val="26"/>
        </w:rPr>
        <w:t>ing</w:t>
      </w:r>
      <w:r w:rsidR="007C19AA">
        <w:rPr>
          <w:rFonts w:cstheme="minorHAnsi"/>
          <w:sz w:val="26"/>
          <w:szCs w:val="26"/>
        </w:rPr>
        <w:t xml:space="preserve"> </w:t>
      </w:r>
      <w:r w:rsidR="00906B91">
        <w:rPr>
          <w:rFonts w:cstheme="minorHAnsi"/>
          <w:sz w:val="26"/>
          <w:szCs w:val="26"/>
        </w:rPr>
        <w:t>these measures</w:t>
      </w:r>
      <w:r w:rsidR="007C19AA">
        <w:rPr>
          <w:rFonts w:cstheme="minorHAnsi"/>
          <w:sz w:val="26"/>
          <w:szCs w:val="26"/>
        </w:rPr>
        <w:t xml:space="preserve"> through t</w:t>
      </w:r>
      <w:r w:rsidR="007B4484">
        <w:rPr>
          <w:rFonts w:cstheme="minorHAnsi"/>
          <w:sz w:val="26"/>
          <w:szCs w:val="26"/>
        </w:rPr>
        <w:t>he summer period</w:t>
      </w:r>
      <w:r w:rsidR="00C44828">
        <w:rPr>
          <w:rFonts w:cstheme="minorHAnsi"/>
          <w:sz w:val="26"/>
          <w:szCs w:val="26"/>
        </w:rPr>
        <w:t xml:space="preserve">, </w:t>
      </w:r>
      <w:r w:rsidR="00906B91">
        <w:rPr>
          <w:rFonts w:cstheme="minorHAnsi"/>
          <w:sz w:val="26"/>
          <w:szCs w:val="26"/>
        </w:rPr>
        <w:t>s</w:t>
      </w:r>
      <w:r w:rsidR="000162C1">
        <w:rPr>
          <w:rFonts w:cstheme="minorHAnsi"/>
          <w:sz w:val="26"/>
          <w:szCs w:val="26"/>
        </w:rPr>
        <w:t>urvey</w:t>
      </w:r>
      <w:r w:rsidR="00906B91">
        <w:rPr>
          <w:rFonts w:cstheme="minorHAnsi"/>
          <w:sz w:val="26"/>
          <w:szCs w:val="26"/>
        </w:rPr>
        <w:t xml:space="preserve">ing </w:t>
      </w:r>
      <w:r w:rsidR="000162C1">
        <w:rPr>
          <w:rFonts w:cstheme="minorHAnsi"/>
          <w:sz w:val="26"/>
          <w:szCs w:val="26"/>
        </w:rPr>
        <w:t xml:space="preserve">these measures with the public, </w:t>
      </w:r>
      <w:r w:rsidR="00C44828">
        <w:rPr>
          <w:rFonts w:cstheme="minorHAnsi"/>
          <w:sz w:val="26"/>
          <w:szCs w:val="26"/>
        </w:rPr>
        <w:t xml:space="preserve">and </w:t>
      </w:r>
      <w:r w:rsidR="00740BB3">
        <w:rPr>
          <w:rFonts w:cstheme="minorHAnsi"/>
          <w:sz w:val="26"/>
          <w:szCs w:val="26"/>
        </w:rPr>
        <w:t>ensur</w:t>
      </w:r>
      <w:r w:rsidR="00906B91">
        <w:rPr>
          <w:rFonts w:cstheme="minorHAnsi"/>
          <w:sz w:val="26"/>
          <w:szCs w:val="26"/>
        </w:rPr>
        <w:t xml:space="preserve">ing </w:t>
      </w:r>
      <w:r w:rsidR="001C49C9">
        <w:rPr>
          <w:rFonts w:cstheme="minorHAnsi"/>
          <w:sz w:val="26"/>
          <w:szCs w:val="26"/>
        </w:rPr>
        <w:t xml:space="preserve">that </w:t>
      </w:r>
      <w:r w:rsidR="00740BB3">
        <w:rPr>
          <w:rFonts w:cstheme="minorHAnsi"/>
          <w:sz w:val="26"/>
          <w:szCs w:val="26"/>
        </w:rPr>
        <w:t>the Town Centre Master Plan is in line with NTCs strategic objective</w:t>
      </w:r>
      <w:r w:rsidR="001C49C9">
        <w:rPr>
          <w:rFonts w:cstheme="minorHAnsi"/>
          <w:sz w:val="26"/>
          <w:szCs w:val="26"/>
        </w:rPr>
        <w:t>s</w:t>
      </w:r>
      <w:r w:rsidR="000C29E6">
        <w:rPr>
          <w:rFonts w:cstheme="minorHAnsi"/>
          <w:sz w:val="26"/>
          <w:szCs w:val="26"/>
        </w:rPr>
        <w:t xml:space="preserve"> – including the year-round pedestrianisation of the Market Place. </w:t>
      </w:r>
    </w:p>
    <w:p w14:paraId="2587BDAF" w14:textId="63849D8A" w:rsidR="000A3EC5" w:rsidRDefault="000A3EC5" w:rsidP="003177B7">
      <w:pPr>
        <w:ind w:left="720"/>
        <w:contextualSpacing/>
        <w:rPr>
          <w:rFonts w:cstheme="minorHAnsi"/>
          <w:sz w:val="26"/>
          <w:szCs w:val="26"/>
        </w:rPr>
      </w:pPr>
    </w:p>
    <w:p w14:paraId="654262B1" w14:textId="5982A040" w:rsidR="00A3254D" w:rsidRDefault="00B20729" w:rsidP="001D1922">
      <w:pPr>
        <w:ind w:left="720"/>
        <w:contextualSpacing/>
        <w:rPr>
          <w:rFonts w:cstheme="minorHAnsi"/>
          <w:sz w:val="26"/>
          <w:szCs w:val="26"/>
        </w:rPr>
      </w:pPr>
      <w:r>
        <w:rPr>
          <w:rFonts w:cstheme="minorHAnsi"/>
          <w:sz w:val="26"/>
          <w:szCs w:val="26"/>
        </w:rPr>
        <w:t>It was put forward that i</w:t>
      </w:r>
      <w:r w:rsidR="00247BA3">
        <w:rPr>
          <w:rFonts w:cstheme="minorHAnsi"/>
          <w:sz w:val="26"/>
          <w:szCs w:val="26"/>
        </w:rPr>
        <w:t>n pedestrianised areas</w:t>
      </w:r>
      <w:r>
        <w:rPr>
          <w:rFonts w:cstheme="minorHAnsi"/>
          <w:sz w:val="26"/>
          <w:szCs w:val="26"/>
        </w:rPr>
        <w:t xml:space="preserve"> there </w:t>
      </w:r>
      <w:r w:rsidR="00247BA3">
        <w:rPr>
          <w:rFonts w:cstheme="minorHAnsi"/>
          <w:sz w:val="26"/>
          <w:szCs w:val="26"/>
        </w:rPr>
        <w:t>could</w:t>
      </w:r>
      <w:r>
        <w:rPr>
          <w:rFonts w:cstheme="minorHAnsi"/>
          <w:sz w:val="26"/>
          <w:szCs w:val="26"/>
        </w:rPr>
        <w:t xml:space="preserve"> be a uniform</w:t>
      </w:r>
      <w:r w:rsidR="00247BA3">
        <w:rPr>
          <w:rFonts w:cstheme="minorHAnsi"/>
          <w:sz w:val="26"/>
          <w:szCs w:val="26"/>
        </w:rPr>
        <w:t xml:space="preserve"> design a</w:t>
      </w:r>
      <w:r>
        <w:rPr>
          <w:rFonts w:cstheme="minorHAnsi"/>
          <w:sz w:val="26"/>
          <w:szCs w:val="26"/>
        </w:rPr>
        <w:t xml:space="preserve">nd </w:t>
      </w:r>
      <w:r w:rsidR="00247BA3">
        <w:rPr>
          <w:rFonts w:cstheme="minorHAnsi"/>
          <w:sz w:val="26"/>
          <w:szCs w:val="26"/>
        </w:rPr>
        <w:t>aesthetic to the area</w:t>
      </w:r>
      <w:r w:rsidR="001D1922">
        <w:rPr>
          <w:rFonts w:cstheme="minorHAnsi"/>
          <w:sz w:val="26"/>
          <w:szCs w:val="26"/>
        </w:rPr>
        <w:t xml:space="preserve">, such as chairs and tables. </w:t>
      </w:r>
    </w:p>
    <w:p w14:paraId="06E89E97" w14:textId="49189F41" w:rsidR="00393958" w:rsidRDefault="004566E9" w:rsidP="0006626D">
      <w:pPr>
        <w:contextualSpacing/>
        <w:rPr>
          <w:rFonts w:cstheme="minorHAnsi"/>
          <w:sz w:val="26"/>
          <w:szCs w:val="26"/>
        </w:rPr>
      </w:pPr>
      <w:r>
        <w:rPr>
          <w:rFonts w:cstheme="minorHAnsi"/>
          <w:sz w:val="26"/>
          <w:szCs w:val="26"/>
        </w:rPr>
        <w:tab/>
      </w:r>
    </w:p>
    <w:p w14:paraId="393C561F" w14:textId="457695CD" w:rsidR="008E37CE" w:rsidRDefault="004566E9" w:rsidP="0006626D">
      <w:pPr>
        <w:contextualSpacing/>
        <w:rPr>
          <w:rFonts w:cstheme="minorHAnsi"/>
          <w:sz w:val="26"/>
          <w:szCs w:val="26"/>
        </w:rPr>
      </w:pPr>
      <w:r>
        <w:rPr>
          <w:rFonts w:cstheme="minorHAnsi"/>
          <w:sz w:val="26"/>
          <w:szCs w:val="26"/>
        </w:rPr>
        <w:lastRenderedPageBreak/>
        <w:tab/>
        <w:t xml:space="preserve">Councillor </w:t>
      </w:r>
      <w:r w:rsidR="009F606A">
        <w:rPr>
          <w:rFonts w:cstheme="minorHAnsi"/>
          <w:sz w:val="26"/>
          <w:szCs w:val="26"/>
        </w:rPr>
        <w:t xml:space="preserve">Tony </w:t>
      </w:r>
      <w:r>
        <w:rPr>
          <w:rFonts w:cstheme="minorHAnsi"/>
          <w:sz w:val="26"/>
          <w:szCs w:val="26"/>
        </w:rPr>
        <w:t xml:space="preserve">Vickers to raise this with WBC </w:t>
      </w:r>
      <w:r w:rsidR="00FC443D">
        <w:rPr>
          <w:rFonts w:cstheme="minorHAnsi"/>
          <w:sz w:val="26"/>
          <w:szCs w:val="26"/>
        </w:rPr>
        <w:t xml:space="preserve">Highways Officer. </w:t>
      </w:r>
    </w:p>
    <w:p w14:paraId="2DC4AFE5" w14:textId="1E6A6C37" w:rsidR="008E37CE" w:rsidRDefault="008E37CE" w:rsidP="0006626D">
      <w:pPr>
        <w:contextualSpacing/>
        <w:rPr>
          <w:rFonts w:cstheme="minorHAnsi"/>
          <w:sz w:val="26"/>
          <w:szCs w:val="26"/>
        </w:rPr>
      </w:pPr>
      <w:r>
        <w:rPr>
          <w:rFonts w:cstheme="minorHAnsi"/>
          <w:sz w:val="26"/>
          <w:szCs w:val="26"/>
        </w:rPr>
        <w:tab/>
        <w:t xml:space="preserve">Councillor Andy Moore to put a question to the Highways to ask about this. </w:t>
      </w:r>
    </w:p>
    <w:p w14:paraId="1000358F" w14:textId="73135E61" w:rsidR="004566E9" w:rsidRPr="00A3254D" w:rsidRDefault="004566E9" w:rsidP="0006626D">
      <w:pPr>
        <w:contextualSpacing/>
        <w:rPr>
          <w:rFonts w:cstheme="minorHAnsi"/>
          <w:sz w:val="26"/>
          <w:szCs w:val="26"/>
        </w:rPr>
      </w:pPr>
      <w:r>
        <w:rPr>
          <w:rFonts w:cstheme="minorHAnsi"/>
          <w:sz w:val="26"/>
          <w:szCs w:val="26"/>
        </w:rPr>
        <w:tab/>
      </w:r>
    </w:p>
    <w:p w14:paraId="5DD6C399" w14:textId="63ABF589" w:rsidR="005879CB" w:rsidRPr="00F67CDB" w:rsidRDefault="005879CB" w:rsidP="005879CB">
      <w:pPr>
        <w:ind w:firstLine="720"/>
        <w:contextualSpacing/>
        <w:rPr>
          <w:rFonts w:cstheme="minorHAnsi"/>
          <w:sz w:val="26"/>
          <w:szCs w:val="26"/>
        </w:rPr>
      </w:pPr>
      <w:r w:rsidRPr="00F67CDB">
        <w:rPr>
          <w:rFonts w:cstheme="minorHAnsi"/>
          <w:b/>
          <w:bCs/>
          <w:sz w:val="26"/>
          <w:szCs w:val="26"/>
        </w:rPr>
        <w:t>Proposed:</w:t>
      </w:r>
      <w:r w:rsidRPr="00F67CDB">
        <w:rPr>
          <w:rFonts w:cstheme="minorHAnsi"/>
          <w:sz w:val="26"/>
          <w:szCs w:val="26"/>
        </w:rPr>
        <w:t xml:space="preserve"> Councillor</w:t>
      </w:r>
      <w:r>
        <w:rPr>
          <w:rFonts w:cstheme="minorHAnsi"/>
          <w:sz w:val="26"/>
          <w:szCs w:val="26"/>
        </w:rPr>
        <w:t xml:space="preserve"> </w:t>
      </w:r>
      <w:r w:rsidR="00F06B48">
        <w:rPr>
          <w:rFonts w:cstheme="minorHAnsi"/>
          <w:sz w:val="26"/>
          <w:szCs w:val="26"/>
        </w:rPr>
        <w:t>David Marsh</w:t>
      </w:r>
    </w:p>
    <w:p w14:paraId="131AA4CB" w14:textId="62CD4485" w:rsidR="005879CB" w:rsidRPr="00F67CDB" w:rsidRDefault="005879CB" w:rsidP="005879CB">
      <w:pPr>
        <w:ind w:firstLine="720"/>
        <w:contextualSpacing/>
        <w:rPr>
          <w:rFonts w:cstheme="minorHAnsi"/>
          <w:sz w:val="26"/>
          <w:szCs w:val="26"/>
        </w:rPr>
      </w:pPr>
      <w:r w:rsidRPr="00F67CDB">
        <w:rPr>
          <w:rFonts w:cstheme="minorHAnsi"/>
          <w:b/>
          <w:bCs/>
          <w:sz w:val="26"/>
          <w:szCs w:val="26"/>
        </w:rPr>
        <w:t>Seconded:</w:t>
      </w:r>
      <w:r w:rsidRPr="00F67CDB">
        <w:rPr>
          <w:rFonts w:cstheme="minorHAnsi"/>
          <w:sz w:val="26"/>
          <w:szCs w:val="26"/>
        </w:rPr>
        <w:t xml:space="preserve"> Councillo</w:t>
      </w:r>
      <w:r>
        <w:rPr>
          <w:rFonts w:cstheme="minorHAnsi"/>
          <w:sz w:val="26"/>
          <w:szCs w:val="26"/>
        </w:rPr>
        <w:t xml:space="preserve">r </w:t>
      </w:r>
      <w:r w:rsidR="00F06B48">
        <w:rPr>
          <w:rFonts w:cstheme="minorHAnsi"/>
          <w:sz w:val="26"/>
          <w:szCs w:val="26"/>
        </w:rPr>
        <w:t>Andy Moore</w:t>
      </w:r>
    </w:p>
    <w:p w14:paraId="0030BBEB" w14:textId="77777777" w:rsidR="005879CB" w:rsidRPr="00F67CDB" w:rsidRDefault="005879CB" w:rsidP="005879CB">
      <w:pPr>
        <w:ind w:firstLine="720"/>
        <w:contextualSpacing/>
        <w:rPr>
          <w:rFonts w:cstheme="minorHAnsi"/>
          <w:sz w:val="26"/>
          <w:szCs w:val="26"/>
        </w:rPr>
      </w:pPr>
    </w:p>
    <w:p w14:paraId="6DABF7B5" w14:textId="7F1F2995" w:rsidR="00881101" w:rsidRPr="00E036F9" w:rsidRDefault="005879CB" w:rsidP="00D656BB">
      <w:pPr>
        <w:ind w:left="720"/>
        <w:contextualSpacing/>
        <w:rPr>
          <w:rFonts w:ascii="Calibri-Bold" w:hAnsi="Calibri-Bold" w:cs="Calibri-Bold"/>
          <w:sz w:val="26"/>
          <w:szCs w:val="26"/>
        </w:rPr>
      </w:pPr>
      <w:r w:rsidRPr="00F67CDB">
        <w:rPr>
          <w:rFonts w:cstheme="minorHAnsi"/>
          <w:b/>
          <w:bCs/>
          <w:sz w:val="26"/>
          <w:szCs w:val="26"/>
        </w:rPr>
        <w:t>Resolved:</w:t>
      </w:r>
      <w:r>
        <w:rPr>
          <w:rFonts w:cstheme="minorHAnsi"/>
          <w:b/>
          <w:bCs/>
          <w:sz w:val="26"/>
          <w:szCs w:val="26"/>
        </w:rPr>
        <w:t xml:space="preserve"> </w:t>
      </w:r>
      <w:r w:rsidRPr="00AD0D24">
        <w:rPr>
          <w:rFonts w:cstheme="minorHAnsi"/>
          <w:sz w:val="26"/>
          <w:szCs w:val="26"/>
        </w:rPr>
        <w:t>That</w:t>
      </w:r>
      <w:r>
        <w:rPr>
          <w:rFonts w:cstheme="minorHAnsi"/>
          <w:b/>
          <w:bCs/>
          <w:sz w:val="26"/>
          <w:szCs w:val="26"/>
        </w:rPr>
        <w:t xml:space="preserve"> </w:t>
      </w:r>
      <w:r w:rsidRPr="00621078">
        <w:rPr>
          <w:rFonts w:cstheme="minorHAnsi"/>
          <w:sz w:val="26"/>
          <w:szCs w:val="26"/>
        </w:rPr>
        <w:t>the</w:t>
      </w:r>
      <w:r>
        <w:rPr>
          <w:rFonts w:cstheme="minorHAnsi"/>
          <w:b/>
          <w:bCs/>
          <w:sz w:val="26"/>
          <w:szCs w:val="26"/>
        </w:rPr>
        <w:t xml:space="preserve"> </w:t>
      </w:r>
      <w:r w:rsidRPr="00736AAC">
        <w:rPr>
          <w:rFonts w:cstheme="minorHAnsi"/>
          <w:sz w:val="26"/>
          <w:szCs w:val="26"/>
        </w:rPr>
        <w:t>Council</w:t>
      </w:r>
      <w:r>
        <w:rPr>
          <w:rFonts w:cstheme="minorHAnsi"/>
          <w:sz w:val="26"/>
          <w:szCs w:val="26"/>
        </w:rPr>
        <w:t xml:space="preserve"> adopt the motion</w:t>
      </w:r>
      <w:r w:rsidR="000B6BE2">
        <w:rPr>
          <w:rFonts w:cstheme="minorHAnsi"/>
          <w:sz w:val="26"/>
          <w:szCs w:val="26"/>
        </w:rPr>
        <w:t xml:space="preserve"> </w:t>
      </w:r>
      <w:r>
        <w:rPr>
          <w:rFonts w:cstheme="minorHAnsi"/>
          <w:sz w:val="26"/>
          <w:szCs w:val="26"/>
        </w:rPr>
        <w:t xml:space="preserve">and </w:t>
      </w:r>
      <w:r w:rsidR="00182C90">
        <w:rPr>
          <w:rFonts w:cstheme="minorHAnsi"/>
          <w:sz w:val="26"/>
          <w:szCs w:val="26"/>
        </w:rPr>
        <w:t>send the request to WBC.</w:t>
      </w:r>
    </w:p>
    <w:p w14:paraId="74E4249C" w14:textId="77777777" w:rsidR="00E036F9" w:rsidRPr="00E036F9" w:rsidRDefault="00E036F9" w:rsidP="00E036F9">
      <w:pPr>
        <w:contextualSpacing/>
        <w:rPr>
          <w:rFonts w:ascii="Calibri-Bold" w:hAnsi="Calibri-Bold" w:cs="Calibri-Bold"/>
          <w:sz w:val="26"/>
          <w:szCs w:val="26"/>
        </w:rPr>
      </w:pPr>
      <w:r w:rsidRPr="00E036F9">
        <w:rPr>
          <w:rFonts w:ascii="Calibri-Bold" w:hAnsi="Calibri-Bold" w:cs="Calibri-Bold"/>
          <w:sz w:val="26"/>
          <w:szCs w:val="26"/>
        </w:rPr>
        <w:tab/>
      </w:r>
    </w:p>
    <w:p w14:paraId="6F5D7818" w14:textId="16588860" w:rsidR="00E036F9" w:rsidRPr="00881101" w:rsidRDefault="003F7E02" w:rsidP="00E036F9">
      <w:pPr>
        <w:contextualSpacing/>
        <w:rPr>
          <w:rFonts w:ascii="Calibri-Bold" w:hAnsi="Calibri-Bold" w:cs="Calibri-Bold"/>
          <w:b/>
          <w:bCs/>
          <w:sz w:val="26"/>
          <w:szCs w:val="26"/>
        </w:rPr>
      </w:pPr>
      <w:r>
        <w:rPr>
          <w:rFonts w:ascii="Calibri-Bold" w:hAnsi="Calibri-Bold" w:cs="Calibri-Bold"/>
          <w:b/>
          <w:bCs/>
          <w:sz w:val="26"/>
          <w:szCs w:val="26"/>
        </w:rPr>
        <w:t>201</w:t>
      </w:r>
      <w:r w:rsidR="00E036F9" w:rsidRPr="00881101">
        <w:rPr>
          <w:rFonts w:ascii="Calibri-Bold" w:hAnsi="Calibri-Bold" w:cs="Calibri-Bold"/>
          <w:b/>
          <w:bCs/>
          <w:sz w:val="26"/>
          <w:szCs w:val="26"/>
        </w:rPr>
        <w:t>.</w:t>
      </w:r>
      <w:r w:rsidR="00E036F9" w:rsidRPr="00881101">
        <w:rPr>
          <w:rFonts w:ascii="Calibri-Bold" w:hAnsi="Calibri-Bold" w:cs="Calibri-Bold"/>
          <w:b/>
          <w:bCs/>
          <w:sz w:val="26"/>
          <w:szCs w:val="26"/>
        </w:rPr>
        <w:tab/>
        <w:t xml:space="preserve">Newbury Community Football Ground </w:t>
      </w:r>
    </w:p>
    <w:p w14:paraId="6E25D155" w14:textId="1933F373" w:rsidR="00881101" w:rsidRDefault="00881101" w:rsidP="00881101">
      <w:pPr>
        <w:ind w:firstLine="720"/>
        <w:contextualSpacing/>
        <w:rPr>
          <w:rFonts w:cstheme="minorHAnsi"/>
          <w:sz w:val="26"/>
          <w:szCs w:val="26"/>
        </w:rPr>
      </w:pPr>
      <w:r>
        <w:rPr>
          <w:rFonts w:cstheme="minorHAnsi"/>
          <w:sz w:val="26"/>
          <w:szCs w:val="26"/>
        </w:rPr>
        <w:t xml:space="preserve">An update was received by the members. </w:t>
      </w:r>
    </w:p>
    <w:p w14:paraId="4550B06C" w14:textId="68C4E6F4" w:rsidR="00E036F9" w:rsidRDefault="00662618" w:rsidP="00E036F9">
      <w:pPr>
        <w:contextualSpacing/>
        <w:rPr>
          <w:rFonts w:ascii="Calibri-Bold" w:hAnsi="Calibri-Bold" w:cs="Calibri-Bold"/>
          <w:sz w:val="26"/>
          <w:szCs w:val="26"/>
        </w:rPr>
      </w:pPr>
      <w:r>
        <w:rPr>
          <w:rFonts w:ascii="Calibri-Bold" w:hAnsi="Calibri-Bold" w:cs="Calibri-Bold"/>
          <w:sz w:val="26"/>
          <w:szCs w:val="26"/>
        </w:rPr>
        <w:tab/>
      </w:r>
    </w:p>
    <w:p w14:paraId="64DD1FAB" w14:textId="40473F08" w:rsidR="00662618" w:rsidRDefault="00662618" w:rsidP="00E036F9">
      <w:pPr>
        <w:contextualSpacing/>
        <w:rPr>
          <w:rFonts w:ascii="Calibri-Bold" w:hAnsi="Calibri-Bold" w:cs="Calibri-Bold"/>
          <w:sz w:val="26"/>
          <w:szCs w:val="26"/>
        </w:rPr>
      </w:pPr>
      <w:r>
        <w:rPr>
          <w:rFonts w:ascii="Calibri-Bold" w:hAnsi="Calibri-Bold" w:cs="Calibri-Bold"/>
          <w:sz w:val="26"/>
          <w:szCs w:val="26"/>
        </w:rPr>
        <w:tab/>
      </w:r>
      <w:r w:rsidR="00C8020D">
        <w:rPr>
          <w:rFonts w:ascii="Calibri-Bold" w:hAnsi="Calibri-Bold" w:cs="Calibri-Bold"/>
          <w:sz w:val="26"/>
          <w:szCs w:val="26"/>
        </w:rPr>
        <w:t xml:space="preserve">Community football ground on </w:t>
      </w:r>
      <w:r w:rsidR="00E26BAA">
        <w:rPr>
          <w:rFonts w:ascii="Calibri-Bold" w:hAnsi="Calibri-Bold" w:cs="Calibri-Bold"/>
          <w:sz w:val="26"/>
          <w:szCs w:val="26"/>
        </w:rPr>
        <w:t>Faraday</w:t>
      </w:r>
      <w:r w:rsidR="00C8020D">
        <w:rPr>
          <w:rFonts w:ascii="Calibri-Bold" w:hAnsi="Calibri-Bold" w:cs="Calibri-Bold"/>
          <w:sz w:val="26"/>
          <w:szCs w:val="26"/>
        </w:rPr>
        <w:t xml:space="preserve"> </w:t>
      </w:r>
      <w:r w:rsidR="00036606">
        <w:rPr>
          <w:rFonts w:ascii="Calibri-Bold" w:hAnsi="Calibri-Bold" w:cs="Calibri-Bold"/>
          <w:sz w:val="26"/>
          <w:szCs w:val="26"/>
        </w:rPr>
        <w:t>R</w:t>
      </w:r>
      <w:r w:rsidR="00C8020D">
        <w:rPr>
          <w:rFonts w:ascii="Calibri-Bold" w:hAnsi="Calibri-Bold" w:cs="Calibri-Bold"/>
          <w:sz w:val="26"/>
          <w:szCs w:val="26"/>
        </w:rPr>
        <w:t>oad</w:t>
      </w:r>
      <w:r w:rsidR="00EF7995">
        <w:rPr>
          <w:rFonts w:ascii="Calibri-Bold" w:hAnsi="Calibri-Bold" w:cs="Calibri-Bold"/>
          <w:sz w:val="26"/>
          <w:szCs w:val="26"/>
        </w:rPr>
        <w:t xml:space="preserve"> </w:t>
      </w:r>
      <w:r w:rsidR="00036606">
        <w:rPr>
          <w:rFonts w:ascii="Calibri-Bold" w:hAnsi="Calibri-Bold" w:cs="Calibri-Bold"/>
          <w:sz w:val="26"/>
          <w:szCs w:val="26"/>
        </w:rPr>
        <w:t xml:space="preserve">was </w:t>
      </w:r>
      <w:r w:rsidR="00EF7995">
        <w:rPr>
          <w:rFonts w:ascii="Calibri-Bold" w:hAnsi="Calibri-Bold" w:cs="Calibri-Bold"/>
          <w:sz w:val="26"/>
          <w:szCs w:val="26"/>
        </w:rPr>
        <w:t xml:space="preserve">featured on the BBC. </w:t>
      </w:r>
    </w:p>
    <w:p w14:paraId="5ED93FA7" w14:textId="67659111" w:rsidR="00EF7995" w:rsidRDefault="006262FD" w:rsidP="006262FD">
      <w:pPr>
        <w:ind w:left="720"/>
        <w:contextualSpacing/>
        <w:rPr>
          <w:rFonts w:ascii="Calibri-Bold" w:hAnsi="Calibri-Bold" w:cs="Calibri-Bold"/>
          <w:sz w:val="26"/>
          <w:szCs w:val="26"/>
        </w:rPr>
      </w:pPr>
      <w:r>
        <w:rPr>
          <w:rFonts w:ascii="Calibri-Bold" w:hAnsi="Calibri-Bold" w:cs="Calibri-Bold"/>
          <w:sz w:val="26"/>
          <w:szCs w:val="26"/>
        </w:rPr>
        <w:t>A Webinar is being held on the 16</w:t>
      </w:r>
      <w:r w:rsidRPr="006262FD">
        <w:rPr>
          <w:rFonts w:ascii="Calibri-Bold" w:hAnsi="Calibri-Bold" w:cs="Calibri-Bold"/>
          <w:sz w:val="26"/>
          <w:szCs w:val="26"/>
          <w:vertAlign w:val="superscript"/>
        </w:rPr>
        <w:t>th</w:t>
      </w:r>
      <w:r>
        <w:rPr>
          <w:rFonts w:ascii="Calibri-Bold" w:hAnsi="Calibri-Bold" w:cs="Calibri-Bold"/>
          <w:sz w:val="26"/>
          <w:szCs w:val="26"/>
        </w:rPr>
        <w:t xml:space="preserve"> of March at 5:00</w:t>
      </w:r>
      <w:r w:rsidR="007C41F0">
        <w:rPr>
          <w:rFonts w:ascii="Calibri-Bold" w:hAnsi="Calibri-Bold" w:cs="Calibri-Bold"/>
          <w:sz w:val="26"/>
          <w:szCs w:val="26"/>
        </w:rPr>
        <w:t xml:space="preserve"> </w:t>
      </w:r>
      <w:r>
        <w:rPr>
          <w:rFonts w:ascii="Calibri-Bold" w:hAnsi="Calibri-Bold" w:cs="Calibri-Bold"/>
          <w:sz w:val="26"/>
          <w:szCs w:val="26"/>
        </w:rPr>
        <w:t xml:space="preserve">pm about the consultation on the Football ground at </w:t>
      </w:r>
      <w:r w:rsidR="006F4D89">
        <w:rPr>
          <w:rFonts w:ascii="Calibri-Bold" w:hAnsi="Calibri-Bold" w:cs="Calibri-Bold"/>
          <w:sz w:val="26"/>
          <w:szCs w:val="26"/>
        </w:rPr>
        <w:t xml:space="preserve">Newbury Rugby Club. </w:t>
      </w:r>
    </w:p>
    <w:p w14:paraId="5055AA98" w14:textId="017E63BC" w:rsidR="00662618" w:rsidRPr="00E036F9" w:rsidRDefault="00662618" w:rsidP="00E036F9">
      <w:pPr>
        <w:contextualSpacing/>
        <w:rPr>
          <w:rFonts w:ascii="Calibri-Bold" w:hAnsi="Calibri-Bold" w:cs="Calibri-Bold"/>
          <w:sz w:val="26"/>
          <w:szCs w:val="26"/>
        </w:rPr>
      </w:pPr>
      <w:r>
        <w:rPr>
          <w:rFonts w:ascii="Calibri-Bold" w:hAnsi="Calibri-Bold" w:cs="Calibri-Bold"/>
          <w:sz w:val="26"/>
          <w:szCs w:val="26"/>
        </w:rPr>
        <w:tab/>
      </w:r>
    </w:p>
    <w:p w14:paraId="438CF09B" w14:textId="0E820918" w:rsidR="00E036F9" w:rsidRPr="00881101" w:rsidRDefault="003F7E02" w:rsidP="00E036F9">
      <w:pPr>
        <w:contextualSpacing/>
        <w:rPr>
          <w:rFonts w:ascii="Calibri-Bold" w:hAnsi="Calibri-Bold" w:cs="Calibri-Bold"/>
          <w:b/>
          <w:bCs/>
          <w:sz w:val="26"/>
          <w:szCs w:val="26"/>
        </w:rPr>
      </w:pPr>
      <w:r>
        <w:rPr>
          <w:rFonts w:ascii="Calibri-Bold" w:hAnsi="Calibri-Bold" w:cs="Calibri-Bold"/>
          <w:b/>
          <w:bCs/>
          <w:sz w:val="26"/>
          <w:szCs w:val="26"/>
        </w:rPr>
        <w:t>202</w:t>
      </w:r>
      <w:r w:rsidR="00E036F9" w:rsidRPr="00881101">
        <w:rPr>
          <w:rFonts w:ascii="Calibri-Bold" w:hAnsi="Calibri-Bold" w:cs="Calibri-Bold"/>
          <w:b/>
          <w:bCs/>
          <w:sz w:val="26"/>
          <w:szCs w:val="26"/>
        </w:rPr>
        <w:t>.</w:t>
      </w:r>
      <w:r w:rsidR="00E036F9" w:rsidRPr="00881101">
        <w:rPr>
          <w:rFonts w:ascii="Calibri-Bold" w:hAnsi="Calibri-Bold" w:cs="Calibri-Bold"/>
          <w:b/>
          <w:bCs/>
          <w:sz w:val="26"/>
          <w:szCs w:val="26"/>
        </w:rPr>
        <w:tab/>
        <w:t xml:space="preserve">Forward Work Programme for Planning and Highways Committee </w:t>
      </w:r>
    </w:p>
    <w:p w14:paraId="277E8DC1" w14:textId="712659B3" w:rsidR="00021E0A" w:rsidRDefault="00021E0A" w:rsidP="009A7CF3">
      <w:pPr>
        <w:ind w:left="720"/>
        <w:contextualSpacing/>
        <w:rPr>
          <w:rFonts w:ascii="Calibri-Bold" w:hAnsi="Calibri-Bold" w:cs="Calibri-Bold"/>
          <w:sz w:val="26"/>
          <w:szCs w:val="26"/>
        </w:rPr>
      </w:pPr>
      <w:r w:rsidRPr="00021E0A">
        <w:rPr>
          <w:rFonts w:ascii="Calibri-Bold" w:hAnsi="Calibri-Bold" w:cs="Calibri-Bold"/>
          <w:sz w:val="26"/>
          <w:szCs w:val="26"/>
        </w:rPr>
        <w:t>It was agreed to add the following items to the agenda for Monday 8th March 2021:</w:t>
      </w:r>
    </w:p>
    <w:p w14:paraId="4DE6E146" w14:textId="382ADAE1" w:rsidR="00021E0A" w:rsidRDefault="004D3A27" w:rsidP="00021E0A">
      <w:pPr>
        <w:pStyle w:val="ListParagraph"/>
        <w:numPr>
          <w:ilvl w:val="0"/>
          <w:numId w:val="1"/>
        </w:numPr>
        <w:rPr>
          <w:rFonts w:ascii="Calibri-Bold" w:hAnsi="Calibri-Bold" w:cs="Calibri-Bold"/>
          <w:sz w:val="26"/>
          <w:szCs w:val="26"/>
        </w:rPr>
      </w:pPr>
      <w:r>
        <w:rPr>
          <w:rFonts w:ascii="Calibri-Bold" w:hAnsi="Calibri-Bold" w:cs="Calibri-Bold"/>
          <w:sz w:val="26"/>
          <w:szCs w:val="26"/>
        </w:rPr>
        <w:t>Add ongoing</w:t>
      </w:r>
      <w:r w:rsidR="00FA64E4">
        <w:rPr>
          <w:rFonts w:ascii="Calibri-Bold" w:hAnsi="Calibri-Bold" w:cs="Calibri-Bold"/>
          <w:sz w:val="26"/>
          <w:szCs w:val="26"/>
        </w:rPr>
        <w:t xml:space="preserve"> items </w:t>
      </w:r>
      <w:r>
        <w:rPr>
          <w:rFonts w:ascii="Calibri-Bold" w:hAnsi="Calibri-Bold" w:cs="Calibri-Bold"/>
          <w:sz w:val="26"/>
          <w:szCs w:val="26"/>
        </w:rPr>
        <w:t xml:space="preserve">to the quarterly update </w:t>
      </w:r>
      <w:r w:rsidR="002E3490">
        <w:rPr>
          <w:rFonts w:ascii="Calibri-Bold" w:hAnsi="Calibri-Bold" w:cs="Calibri-Bold"/>
          <w:sz w:val="26"/>
          <w:szCs w:val="26"/>
        </w:rPr>
        <w:t>section.</w:t>
      </w:r>
    </w:p>
    <w:p w14:paraId="207BF66A" w14:textId="10E082EF" w:rsidR="00FA64E4" w:rsidRPr="00021E0A" w:rsidRDefault="004D3A27" w:rsidP="00021E0A">
      <w:pPr>
        <w:pStyle w:val="ListParagraph"/>
        <w:numPr>
          <w:ilvl w:val="0"/>
          <w:numId w:val="1"/>
        </w:numPr>
        <w:rPr>
          <w:rFonts w:ascii="Calibri-Bold" w:hAnsi="Calibri-Bold" w:cs="Calibri-Bold"/>
          <w:sz w:val="26"/>
          <w:szCs w:val="26"/>
        </w:rPr>
      </w:pPr>
      <w:r>
        <w:rPr>
          <w:rFonts w:ascii="Calibri-Bold" w:hAnsi="Calibri-Bold" w:cs="Calibri-Bold"/>
          <w:sz w:val="26"/>
          <w:szCs w:val="26"/>
        </w:rPr>
        <w:t>Follow up with Peter Burroughs (</w:t>
      </w:r>
      <w:r w:rsidR="00E21A7D" w:rsidRPr="00E21A7D">
        <w:rPr>
          <w:rFonts w:ascii="Calibri-Bold" w:hAnsi="Calibri-Bold" w:cs="Calibri-Bold"/>
          <w:sz w:val="26"/>
          <w:szCs w:val="26"/>
        </w:rPr>
        <w:t>from the University College London Hospital NHS Foundation Trust to discuss the Property of the Essex Wynter trust at Argyle road</w:t>
      </w:r>
      <w:r w:rsidR="00E21A7D">
        <w:rPr>
          <w:rFonts w:ascii="Calibri-Bold" w:hAnsi="Calibri-Bold" w:cs="Calibri-Bold"/>
          <w:sz w:val="26"/>
          <w:szCs w:val="26"/>
        </w:rPr>
        <w:t xml:space="preserve">). </w:t>
      </w:r>
    </w:p>
    <w:p w14:paraId="52FB418A" w14:textId="0C0E23C7" w:rsidR="008D2B7F" w:rsidRDefault="008D2B7F" w:rsidP="008A360A">
      <w:pPr>
        <w:contextualSpacing/>
        <w:rPr>
          <w:rFonts w:ascii="Calibri-Bold" w:hAnsi="Calibri-Bold" w:cs="Calibri-Bold"/>
          <w:sz w:val="26"/>
          <w:szCs w:val="26"/>
        </w:rPr>
      </w:pPr>
    </w:p>
    <w:p w14:paraId="157F3833" w14:textId="77777777" w:rsidR="008D2B7F" w:rsidRPr="008D2B7F" w:rsidRDefault="008D2B7F" w:rsidP="008A360A">
      <w:pPr>
        <w:contextualSpacing/>
        <w:rPr>
          <w:rFonts w:ascii="Calibri-Bold" w:hAnsi="Calibri-Bold" w:cs="Calibri-Bold"/>
          <w:sz w:val="26"/>
          <w:szCs w:val="26"/>
        </w:rPr>
      </w:pPr>
    </w:p>
    <w:p w14:paraId="51564CE3" w14:textId="341AEB5E" w:rsidR="007116DD" w:rsidRDefault="00056B8F" w:rsidP="008A360A">
      <w:pPr>
        <w:contextualSpacing/>
        <w:rPr>
          <w:rFonts w:ascii="Calibri-Bold" w:hAnsi="Calibri-Bold" w:cs="Calibri-Bold"/>
          <w:b/>
          <w:bCs/>
          <w:sz w:val="26"/>
          <w:szCs w:val="26"/>
        </w:rPr>
      </w:pPr>
      <w:r>
        <w:rPr>
          <w:rFonts w:ascii="Calibri-Bold" w:hAnsi="Calibri-Bold" w:cs="Calibri-Bold"/>
          <w:b/>
          <w:bCs/>
          <w:sz w:val="26"/>
          <w:szCs w:val="26"/>
        </w:rPr>
        <w:t xml:space="preserve">There being no other business the chairperson declared the meeting closed at </w:t>
      </w:r>
      <w:r w:rsidR="000E6126" w:rsidRPr="000E6126">
        <w:rPr>
          <w:rFonts w:ascii="Calibri-Bold" w:hAnsi="Calibri-Bold" w:cs="Calibri-Bold"/>
          <w:b/>
          <w:bCs/>
          <w:sz w:val="26"/>
          <w:szCs w:val="26"/>
        </w:rPr>
        <w:t xml:space="preserve">21:25 </w:t>
      </w:r>
      <w:r w:rsidRPr="000E6126">
        <w:rPr>
          <w:rFonts w:ascii="Calibri-Bold" w:hAnsi="Calibri-Bold" w:cs="Calibri-Bold"/>
          <w:b/>
          <w:bCs/>
          <w:sz w:val="26"/>
          <w:szCs w:val="26"/>
        </w:rPr>
        <w:t>hrs</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71989271" w14:textId="77777777" w:rsidR="00093EAC" w:rsidRDefault="00CB7EFF" w:rsidP="00991F3E">
      <w:pPr>
        <w:contextualSpacing/>
        <w:rPr>
          <w:rFonts w:ascii="Calibri-Bold" w:hAnsi="Calibri-Bold" w:cs="Calibri-Bold"/>
          <w:b/>
          <w:bCs/>
          <w:sz w:val="26"/>
          <w:szCs w:val="26"/>
        </w:rPr>
        <w:sectPr w:rsidR="00093EAC">
          <w:pgSz w:w="11906" w:h="16838"/>
          <w:pgMar w:top="1440" w:right="1440" w:bottom="1440" w:left="1440" w:header="708" w:footer="708" w:gutter="0"/>
          <w:cols w:space="708"/>
          <w:docGrid w:linePitch="360"/>
        </w:sectPr>
      </w:pPr>
      <w:r>
        <w:rPr>
          <w:rFonts w:ascii="Calibri-Bold" w:hAnsi="Calibri-Bold" w:cs="Calibri-Bold"/>
          <w:b/>
          <w:bCs/>
          <w:sz w:val="26"/>
          <w:szCs w:val="26"/>
        </w:rPr>
        <w:t>Chairperson</w:t>
      </w:r>
    </w:p>
    <w:p w14:paraId="0536EBB2" w14:textId="1A1FBFE0" w:rsidR="00093EAC" w:rsidRPr="00406F42" w:rsidRDefault="00093EAC" w:rsidP="00093EAC">
      <w:pPr>
        <w:spacing w:after="0" w:line="240" w:lineRule="auto"/>
        <w:jc w:val="right"/>
        <w:textAlignment w:val="baseline"/>
        <w:rPr>
          <w:rFonts w:ascii="Segoe UI" w:eastAsia="Times New Roman" w:hAnsi="Segoe UI" w:cs="Segoe UI"/>
          <w:sz w:val="18"/>
          <w:szCs w:val="18"/>
          <w:lang w:eastAsia="en-GB"/>
        </w:rPr>
      </w:pPr>
      <w:r>
        <w:rPr>
          <w:rFonts w:ascii="Calibri" w:eastAsia="Times New Roman" w:hAnsi="Calibri" w:cs="Calibri"/>
          <w:b/>
          <w:bCs/>
          <w:sz w:val="26"/>
          <w:szCs w:val="26"/>
          <w:lang w:eastAsia="en-GB"/>
        </w:rPr>
        <w:lastRenderedPageBreak/>
        <w:t>APPENDIX</w:t>
      </w:r>
      <w:r w:rsidRPr="00406F42">
        <w:rPr>
          <w:rFonts w:ascii="Calibri" w:eastAsia="Times New Roman" w:hAnsi="Calibri" w:cs="Calibri"/>
          <w:b/>
          <w:bCs/>
          <w:sz w:val="26"/>
          <w:szCs w:val="26"/>
          <w:lang w:eastAsia="en-GB"/>
        </w:rPr>
        <w:t xml:space="preserve"> </w:t>
      </w:r>
      <w:r>
        <w:rPr>
          <w:rFonts w:ascii="Calibri" w:eastAsia="Times New Roman" w:hAnsi="Calibri" w:cs="Calibri"/>
          <w:b/>
          <w:bCs/>
          <w:sz w:val="26"/>
          <w:szCs w:val="26"/>
          <w:lang w:eastAsia="en-GB"/>
        </w:rPr>
        <w:t>1</w:t>
      </w:r>
    </w:p>
    <w:p w14:paraId="26FCBBD8" w14:textId="77777777" w:rsidR="00093EAC" w:rsidRPr="00406F42" w:rsidRDefault="00093EAC" w:rsidP="00093EAC">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48BF1F71" w14:textId="77777777" w:rsidR="00093EAC" w:rsidRPr="00406F42" w:rsidRDefault="00093EAC" w:rsidP="00093EAC">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08/03/2021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672600F3" w14:textId="77777777" w:rsidR="00093EAC" w:rsidRDefault="00093EAC" w:rsidP="00093EAC">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37FF4E62" w14:textId="77777777" w:rsidR="00093EAC" w:rsidRDefault="00093EAC" w:rsidP="00093EAC">
      <w:pPr>
        <w:spacing w:after="0" w:line="240" w:lineRule="auto"/>
        <w:textAlignment w:val="baseline"/>
        <w:rPr>
          <w:rFonts w:ascii="Segoe UI" w:eastAsia="Times New Roman" w:hAnsi="Segoe UI" w:cs="Segoe UI"/>
          <w:sz w:val="18"/>
          <w:szCs w:val="18"/>
          <w:lang w:eastAsia="en-GB"/>
        </w:rPr>
      </w:pPr>
    </w:p>
    <w:p w14:paraId="586ED2DA" w14:textId="77777777" w:rsidR="00093EAC" w:rsidRPr="00406F42" w:rsidRDefault="00093EAC" w:rsidP="00093EAC">
      <w:pPr>
        <w:spacing w:after="0" w:line="240" w:lineRule="auto"/>
        <w:textAlignment w:val="baseline"/>
        <w:rPr>
          <w:rFonts w:ascii="Segoe UI" w:eastAsia="Times New Roman" w:hAnsi="Segoe UI" w:cs="Segoe UI"/>
          <w:sz w:val="18"/>
          <w:szCs w:val="18"/>
          <w:lang w:eastAsia="en-GB"/>
        </w:rPr>
      </w:pPr>
    </w:p>
    <w:tbl>
      <w:tblPr>
        <w:tblW w:w="139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5"/>
        <w:gridCol w:w="2685"/>
        <w:gridCol w:w="1593"/>
        <w:gridCol w:w="1886"/>
        <w:gridCol w:w="2686"/>
        <w:gridCol w:w="4060"/>
      </w:tblGrid>
      <w:tr w:rsidR="00670BCD" w:rsidRPr="00406F42" w14:paraId="7BEB24A8" w14:textId="77777777" w:rsidTr="002D0A89">
        <w:tc>
          <w:tcPr>
            <w:tcW w:w="996" w:type="dxa"/>
            <w:tcBorders>
              <w:top w:val="single" w:sz="6" w:space="0" w:color="auto"/>
              <w:left w:val="single" w:sz="6" w:space="0" w:color="auto"/>
              <w:bottom w:val="single" w:sz="6" w:space="0" w:color="auto"/>
              <w:right w:val="single" w:sz="6" w:space="0" w:color="auto"/>
            </w:tcBorders>
            <w:shd w:val="clear" w:color="auto" w:fill="auto"/>
            <w:hideMark/>
          </w:tcPr>
          <w:p w14:paraId="2E9BD973" w14:textId="77777777" w:rsidR="00093EAC" w:rsidRPr="00406F42" w:rsidRDefault="00093EAC" w:rsidP="00C2224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697" w:type="dxa"/>
            <w:tcBorders>
              <w:top w:val="single" w:sz="6" w:space="0" w:color="auto"/>
              <w:left w:val="single" w:sz="6" w:space="0" w:color="auto"/>
              <w:bottom w:val="single" w:sz="6" w:space="0" w:color="auto"/>
              <w:right w:val="single" w:sz="6" w:space="0" w:color="auto"/>
            </w:tcBorders>
            <w:shd w:val="clear" w:color="auto" w:fill="auto"/>
            <w:hideMark/>
          </w:tcPr>
          <w:p w14:paraId="2BF1EBF7" w14:textId="77777777" w:rsidR="00093EAC" w:rsidRPr="00406F42" w:rsidRDefault="00093EAC" w:rsidP="00C2224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14:paraId="7AF63EBD" w14:textId="77777777" w:rsidR="00093EAC" w:rsidRPr="00406F42" w:rsidRDefault="00093EAC" w:rsidP="00C2224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886" w:type="dxa"/>
            <w:tcBorders>
              <w:top w:val="single" w:sz="6" w:space="0" w:color="auto"/>
              <w:left w:val="single" w:sz="6" w:space="0" w:color="auto"/>
              <w:bottom w:val="single" w:sz="6" w:space="0" w:color="auto"/>
              <w:right w:val="single" w:sz="6" w:space="0" w:color="auto"/>
            </w:tcBorders>
            <w:shd w:val="clear" w:color="auto" w:fill="auto"/>
            <w:hideMark/>
          </w:tcPr>
          <w:p w14:paraId="53D1DAF6" w14:textId="77777777" w:rsidR="00093EAC" w:rsidRPr="00406F42" w:rsidRDefault="00093EAC" w:rsidP="00C2224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34C9E469" w14:textId="77777777" w:rsidR="00093EAC" w:rsidRPr="00406F42" w:rsidRDefault="00093EAC" w:rsidP="00C2224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14:paraId="404C7034" w14:textId="77777777" w:rsidR="00093EAC" w:rsidRPr="00406F42" w:rsidRDefault="00093EAC" w:rsidP="00C2224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098" w:type="dxa"/>
            <w:tcBorders>
              <w:top w:val="single" w:sz="6" w:space="0" w:color="auto"/>
              <w:left w:val="single" w:sz="6" w:space="0" w:color="auto"/>
              <w:bottom w:val="single" w:sz="6" w:space="0" w:color="auto"/>
              <w:right w:val="single" w:sz="6" w:space="0" w:color="auto"/>
            </w:tcBorders>
            <w:shd w:val="clear" w:color="auto" w:fill="auto"/>
            <w:hideMark/>
          </w:tcPr>
          <w:p w14:paraId="4F794F7C" w14:textId="77777777" w:rsidR="00093EAC" w:rsidRPr="00406F42" w:rsidRDefault="00093EAC" w:rsidP="00C2224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670BCD" w:rsidRPr="00406F42" w14:paraId="04012A43"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hideMark/>
          </w:tcPr>
          <w:p w14:paraId="06EA2E5B"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697" w:type="dxa"/>
            <w:tcBorders>
              <w:top w:val="single" w:sz="6" w:space="0" w:color="auto"/>
              <w:left w:val="single" w:sz="6" w:space="0" w:color="auto"/>
              <w:bottom w:val="single" w:sz="6" w:space="0" w:color="auto"/>
              <w:right w:val="single" w:sz="6" w:space="0" w:color="auto"/>
            </w:tcBorders>
            <w:shd w:val="clear" w:color="auto" w:fill="auto"/>
            <w:hideMark/>
          </w:tcPr>
          <w:p w14:paraId="6E8C8130" w14:textId="77777777" w:rsidR="00D37864" w:rsidRDefault="00D37864" w:rsidP="00D3786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p>
          <w:p w14:paraId="61010D22"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14:paraId="0061B469"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hideMark/>
          </w:tcPr>
          <w:p w14:paraId="3F52D891"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8" w:history="1">
              <w:r w:rsidR="00093EAC" w:rsidRPr="00604197">
                <w:rPr>
                  <w:rStyle w:val="Hyperlink"/>
                  <w:rFonts w:eastAsia="Times New Roman" w:cstheme="minorHAnsi"/>
                  <w:sz w:val="26"/>
                  <w:szCs w:val="26"/>
                  <w:lang w:eastAsia="en-GB"/>
                </w:rPr>
                <w:t>21/00244/FUL</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14:paraId="684B03E6"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605695">
              <w:rPr>
                <w:rFonts w:eastAsia="Times New Roman" w:cstheme="minorHAnsi"/>
                <w:sz w:val="26"/>
                <w:szCs w:val="26"/>
                <w:lang w:eastAsia="en-GB"/>
              </w:rPr>
              <w:t>Unit 3 and 4 Newbury Retail Park</w:t>
            </w:r>
            <w:r>
              <w:rPr>
                <w:rFonts w:eastAsia="Times New Roman" w:cstheme="minorHAnsi"/>
                <w:sz w:val="26"/>
                <w:szCs w:val="26"/>
                <w:lang w:eastAsia="en-GB"/>
              </w:rPr>
              <w:t>,</w:t>
            </w:r>
            <w:r w:rsidRPr="00605695">
              <w:rPr>
                <w:rFonts w:eastAsia="Times New Roman" w:cstheme="minorHAnsi"/>
                <w:sz w:val="26"/>
                <w:szCs w:val="26"/>
                <w:lang w:eastAsia="en-GB"/>
              </w:rPr>
              <w:t xml:space="preserve"> Pinchington Lane</w:t>
            </w:r>
            <w:r>
              <w:rPr>
                <w:rFonts w:eastAsia="Times New Roman" w:cstheme="minorHAnsi"/>
                <w:sz w:val="26"/>
                <w:szCs w:val="26"/>
                <w:lang w:eastAsia="en-GB"/>
              </w:rPr>
              <w:t>,</w:t>
            </w:r>
            <w:r w:rsidRPr="00605695">
              <w:rPr>
                <w:rFonts w:eastAsia="Times New Roman" w:cstheme="minorHAnsi"/>
                <w:sz w:val="26"/>
                <w:szCs w:val="26"/>
                <w:lang w:eastAsia="en-GB"/>
              </w:rPr>
              <w:t xml:space="preserve"> Newbury</w:t>
            </w:r>
            <w:r>
              <w:rPr>
                <w:rFonts w:eastAsia="Times New Roman" w:cstheme="minorHAnsi"/>
                <w:sz w:val="26"/>
                <w:szCs w:val="26"/>
                <w:lang w:eastAsia="en-GB"/>
              </w:rPr>
              <w:t>,</w:t>
            </w:r>
            <w:r w:rsidRPr="00605695">
              <w:rPr>
                <w:rFonts w:eastAsia="Times New Roman" w:cstheme="minorHAnsi"/>
                <w:sz w:val="26"/>
                <w:szCs w:val="26"/>
                <w:lang w:eastAsia="en-GB"/>
              </w:rPr>
              <w:t xml:space="preserve"> RG14</w:t>
            </w:r>
            <w:r>
              <w:rPr>
                <w:rFonts w:eastAsia="Times New Roman" w:cstheme="minorHAnsi"/>
                <w:sz w:val="26"/>
                <w:szCs w:val="26"/>
                <w:lang w:eastAsia="en-GB"/>
              </w:rPr>
              <w:t xml:space="preserve"> 7HU, for </w:t>
            </w:r>
            <w:r w:rsidRPr="005A1390">
              <w:rPr>
                <w:rFonts w:eastAsia="Times New Roman" w:cstheme="minorHAnsi"/>
                <w:sz w:val="26"/>
                <w:szCs w:val="26"/>
                <w:lang w:eastAsia="en-GB"/>
              </w:rPr>
              <w:t>F&amp;C Commercial Property Holdings Ltd</w:t>
            </w:r>
          </w:p>
        </w:tc>
        <w:tc>
          <w:tcPr>
            <w:tcW w:w="4098" w:type="dxa"/>
            <w:tcBorders>
              <w:top w:val="single" w:sz="6" w:space="0" w:color="auto"/>
              <w:left w:val="single" w:sz="6" w:space="0" w:color="auto"/>
              <w:bottom w:val="single" w:sz="6" w:space="0" w:color="auto"/>
              <w:right w:val="single" w:sz="6" w:space="0" w:color="auto"/>
            </w:tcBorders>
            <w:shd w:val="clear" w:color="auto" w:fill="auto"/>
            <w:hideMark/>
          </w:tcPr>
          <w:p w14:paraId="20E172E3"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5A1390">
              <w:rPr>
                <w:rFonts w:eastAsia="Times New Roman" w:cstheme="minorHAnsi"/>
                <w:sz w:val="26"/>
                <w:szCs w:val="26"/>
                <w:lang w:eastAsia="en-GB"/>
              </w:rPr>
              <w:t>Alterations to rear elevations of Units 3 + 4 plus side elevation of Unit 3.</w:t>
            </w:r>
          </w:p>
        </w:tc>
      </w:tr>
      <w:tr w:rsidR="00670BCD" w:rsidRPr="00406F42" w14:paraId="26868BCA"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3BBEFDDE"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36283A89" w14:textId="77777777" w:rsidR="004F52F5" w:rsidRDefault="004F52F5" w:rsidP="004F52F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p>
          <w:p w14:paraId="291E09F6"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0070F3D2"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08465D6A"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9" w:history="1">
              <w:r w:rsidR="00093EAC" w:rsidRPr="005A7FEF">
                <w:rPr>
                  <w:rStyle w:val="Hyperlink"/>
                  <w:rFonts w:eastAsia="Times New Roman" w:cstheme="minorHAnsi"/>
                  <w:sz w:val="26"/>
                  <w:szCs w:val="26"/>
                  <w:lang w:eastAsia="en-GB"/>
                </w:rPr>
                <w:t>21/00279/HOUSE</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0E7A5FBD"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5B5F7E">
              <w:rPr>
                <w:rFonts w:eastAsia="Times New Roman" w:cstheme="minorHAnsi"/>
                <w:sz w:val="26"/>
                <w:szCs w:val="26"/>
                <w:lang w:eastAsia="en-GB"/>
              </w:rPr>
              <w:t>23 Queens Road</w:t>
            </w:r>
            <w:r>
              <w:rPr>
                <w:rFonts w:eastAsia="Times New Roman" w:cstheme="minorHAnsi"/>
                <w:sz w:val="26"/>
                <w:szCs w:val="26"/>
                <w:lang w:eastAsia="en-GB"/>
              </w:rPr>
              <w:t>,</w:t>
            </w:r>
            <w:r w:rsidRPr="005B5F7E">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B5F7E">
              <w:rPr>
                <w:rFonts w:eastAsia="Times New Roman" w:cstheme="minorHAnsi"/>
                <w:sz w:val="26"/>
                <w:szCs w:val="26"/>
                <w:lang w:eastAsia="en-GB"/>
              </w:rPr>
              <w:t>RG14 7NH</w:t>
            </w:r>
            <w:r>
              <w:rPr>
                <w:rFonts w:eastAsia="Times New Roman" w:cstheme="minorHAnsi"/>
                <w:sz w:val="26"/>
                <w:szCs w:val="26"/>
                <w:lang w:eastAsia="en-GB"/>
              </w:rPr>
              <w:t>, for Mr A Cribb</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07B7856E"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503988">
              <w:rPr>
                <w:rFonts w:eastAsia="Times New Roman" w:cstheme="minorHAnsi"/>
                <w:sz w:val="26"/>
                <w:szCs w:val="26"/>
                <w:lang w:eastAsia="en-GB"/>
              </w:rPr>
              <w:t>Two storey side and single storey rear extension.</w:t>
            </w:r>
          </w:p>
        </w:tc>
      </w:tr>
      <w:tr w:rsidR="00670BCD" w:rsidRPr="00406F42" w14:paraId="7DCBBB47"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12AD96C5"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5DF8794E" w14:textId="66FDC833" w:rsidR="002073DA" w:rsidRDefault="002073DA" w:rsidP="002073D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w:t>
            </w:r>
            <w:r w:rsidR="007F629F">
              <w:rPr>
                <w:rFonts w:eastAsia="Times New Roman" w:cstheme="minorHAnsi"/>
                <w:sz w:val="26"/>
                <w:szCs w:val="26"/>
                <w:lang w:eastAsia="en-GB"/>
              </w:rPr>
              <w:t>:</w:t>
            </w:r>
            <w:r>
              <w:rPr>
                <w:rFonts w:eastAsia="Times New Roman" w:cstheme="minorHAnsi"/>
                <w:sz w:val="26"/>
                <w:szCs w:val="26"/>
                <w:lang w:eastAsia="en-GB"/>
              </w:rPr>
              <w:t xml:space="preserve"> based on</w:t>
            </w:r>
            <w:r w:rsidR="007F629F">
              <w:rPr>
                <w:rFonts w:eastAsia="Times New Roman" w:cstheme="minorHAnsi"/>
                <w:sz w:val="26"/>
                <w:szCs w:val="26"/>
                <w:lang w:eastAsia="en-GB"/>
              </w:rPr>
              <w:t xml:space="preserve"> the </w:t>
            </w:r>
            <w:r w:rsidR="006221F5">
              <w:rPr>
                <w:rFonts w:eastAsia="Times New Roman" w:cstheme="minorHAnsi"/>
                <w:sz w:val="26"/>
                <w:szCs w:val="26"/>
                <w:lang w:eastAsia="en-GB"/>
              </w:rPr>
              <w:t xml:space="preserve">impact </w:t>
            </w:r>
            <w:r w:rsidR="007F629F">
              <w:rPr>
                <w:rFonts w:eastAsia="Times New Roman" w:cstheme="minorHAnsi"/>
                <w:sz w:val="26"/>
                <w:szCs w:val="26"/>
                <w:lang w:eastAsia="en-GB"/>
              </w:rPr>
              <w:t>that the extension would have on</w:t>
            </w:r>
            <w:r w:rsidR="006221F5">
              <w:rPr>
                <w:rFonts w:eastAsia="Times New Roman" w:cstheme="minorHAnsi"/>
                <w:sz w:val="26"/>
                <w:szCs w:val="26"/>
                <w:lang w:eastAsia="en-GB"/>
              </w:rPr>
              <w:t xml:space="preserve"> the neighbour</w:t>
            </w:r>
            <w:r w:rsidR="00245562">
              <w:rPr>
                <w:rFonts w:eastAsia="Times New Roman" w:cstheme="minorHAnsi"/>
                <w:sz w:val="26"/>
                <w:szCs w:val="26"/>
                <w:lang w:eastAsia="en-GB"/>
              </w:rPr>
              <w:t>ing property</w:t>
            </w:r>
            <w:r w:rsidR="007F629F">
              <w:rPr>
                <w:rFonts w:eastAsia="Times New Roman" w:cstheme="minorHAnsi"/>
                <w:sz w:val="26"/>
                <w:szCs w:val="26"/>
                <w:lang w:eastAsia="en-GB"/>
              </w:rPr>
              <w:t xml:space="preserve">, including </w:t>
            </w:r>
            <w:r w:rsidR="002D0A89">
              <w:rPr>
                <w:rFonts w:eastAsia="Times New Roman" w:cstheme="minorHAnsi"/>
                <w:sz w:val="26"/>
                <w:szCs w:val="26"/>
                <w:lang w:eastAsia="en-GB"/>
              </w:rPr>
              <w:t xml:space="preserve">it </w:t>
            </w:r>
            <w:r w:rsidR="007F629F">
              <w:rPr>
                <w:rFonts w:eastAsia="Times New Roman" w:cstheme="minorHAnsi"/>
                <w:sz w:val="26"/>
                <w:szCs w:val="26"/>
                <w:lang w:eastAsia="en-GB"/>
              </w:rPr>
              <w:t>overshadowing and overbearing</w:t>
            </w:r>
            <w:r w:rsidR="002D0A89">
              <w:rPr>
                <w:rFonts w:eastAsia="Times New Roman" w:cstheme="minorHAnsi"/>
                <w:sz w:val="26"/>
                <w:szCs w:val="26"/>
                <w:lang w:eastAsia="en-GB"/>
              </w:rPr>
              <w:t xml:space="preserve"> the neighbour. </w:t>
            </w:r>
            <w:r w:rsidR="004A2B29">
              <w:rPr>
                <w:rFonts w:eastAsia="Times New Roman" w:cstheme="minorHAnsi"/>
                <w:sz w:val="26"/>
                <w:szCs w:val="26"/>
                <w:lang w:eastAsia="en-GB"/>
              </w:rPr>
              <w:t>Construction a</w:t>
            </w:r>
            <w:r w:rsidR="009B3EEE">
              <w:rPr>
                <w:rFonts w:eastAsia="Times New Roman" w:cstheme="minorHAnsi"/>
                <w:sz w:val="26"/>
                <w:szCs w:val="26"/>
                <w:lang w:eastAsia="en-GB"/>
              </w:rPr>
              <w:t>ccess also raise</w:t>
            </w:r>
            <w:r w:rsidR="002D0A89">
              <w:rPr>
                <w:rFonts w:eastAsia="Times New Roman" w:cstheme="minorHAnsi"/>
                <w:sz w:val="26"/>
                <w:szCs w:val="26"/>
                <w:lang w:eastAsia="en-GB"/>
              </w:rPr>
              <w:t>s</w:t>
            </w:r>
            <w:r w:rsidR="009B3EEE">
              <w:rPr>
                <w:rFonts w:eastAsia="Times New Roman" w:cstheme="minorHAnsi"/>
                <w:sz w:val="26"/>
                <w:szCs w:val="26"/>
                <w:lang w:eastAsia="en-GB"/>
              </w:rPr>
              <w:t xml:space="preserve"> concerns. </w:t>
            </w:r>
            <w:r w:rsidR="007D5C1F">
              <w:rPr>
                <w:rFonts w:eastAsia="Times New Roman" w:cstheme="minorHAnsi"/>
                <w:sz w:val="26"/>
                <w:szCs w:val="26"/>
                <w:lang w:eastAsia="en-GB"/>
              </w:rPr>
              <w:t xml:space="preserve"> </w:t>
            </w:r>
          </w:p>
          <w:p w14:paraId="287DBF40" w14:textId="776D92BD" w:rsidR="001817B9" w:rsidRPr="001238D2" w:rsidRDefault="001817B9"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7B1EB481"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63FFAE89"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10" w:history="1">
              <w:r w:rsidR="00093EAC" w:rsidRPr="00083268">
                <w:rPr>
                  <w:rStyle w:val="Hyperlink"/>
                  <w:rFonts w:eastAsia="Times New Roman" w:cstheme="minorHAnsi"/>
                  <w:sz w:val="26"/>
                  <w:szCs w:val="26"/>
                  <w:lang w:eastAsia="en-GB"/>
                </w:rPr>
                <w:t>21/00407/HOUSE</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62D7B521"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5D3F20">
              <w:rPr>
                <w:rFonts w:eastAsia="Times New Roman" w:cstheme="minorHAnsi"/>
                <w:sz w:val="26"/>
                <w:szCs w:val="26"/>
                <w:lang w:eastAsia="en-GB"/>
              </w:rPr>
              <w:t>76 Kings Road</w:t>
            </w:r>
            <w:r>
              <w:rPr>
                <w:rFonts w:eastAsia="Times New Roman" w:cstheme="minorHAnsi"/>
                <w:sz w:val="26"/>
                <w:szCs w:val="26"/>
                <w:lang w:eastAsia="en-GB"/>
              </w:rPr>
              <w:t>,</w:t>
            </w:r>
            <w:r w:rsidRPr="005D3F2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D3F20">
              <w:rPr>
                <w:rFonts w:eastAsia="Times New Roman" w:cstheme="minorHAnsi"/>
                <w:sz w:val="26"/>
                <w:szCs w:val="26"/>
                <w:lang w:eastAsia="en-GB"/>
              </w:rPr>
              <w:t>RG14 5RG</w:t>
            </w:r>
            <w:r>
              <w:rPr>
                <w:rFonts w:eastAsia="Times New Roman" w:cstheme="minorHAnsi"/>
                <w:sz w:val="26"/>
                <w:szCs w:val="26"/>
                <w:lang w:eastAsia="en-GB"/>
              </w:rPr>
              <w:t>, for Mr A Lawrence</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084C9A65"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Single story rear extension.</w:t>
            </w:r>
          </w:p>
        </w:tc>
      </w:tr>
      <w:tr w:rsidR="00670BCD" w:rsidRPr="00406F42" w14:paraId="293134F9"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0BDC818A"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4.</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565FA627" w14:textId="77777777" w:rsidR="00DE6361" w:rsidRDefault="00DE6361" w:rsidP="00DE636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p>
          <w:p w14:paraId="25625098"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47BA994E"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5C98271E"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11" w:history="1">
              <w:r w:rsidR="00093EAC" w:rsidRPr="006226C8">
                <w:rPr>
                  <w:rStyle w:val="Hyperlink"/>
                  <w:rFonts w:eastAsia="Times New Roman" w:cstheme="minorHAnsi"/>
                  <w:sz w:val="26"/>
                  <w:szCs w:val="26"/>
                  <w:lang w:eastAsia="en-GB"/>
                </w:rPr>
                <w:t>21/00355/HOUSE</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5421854F"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FD4F7F">
              <w:rPr>
                <w:rFonts w:eastAsia="Times New Roman" w:cstheme="minorHAnsi"/>
                <w:sz w:val="26"/>
                <w:szCs w:val="26"/>
                <w:lang w:eastAsia="en-GB"/>
              </w:rPr>
              <w:t>1 Wallis Gardens</w:t>
            </w:r>
            <w:r>
              <w:rPr>
                <w:rFonts w:eastAsia="Times New Roman" w:cstheme="minorHAnsi"/>
                <w:sz w:val="26"/>
                <w:szCs w:val="26"/>
                <w:lang w:eastAsia="en-GB"/>
              </w:rPr>
              <w:t>,</w:t>
            </w:r>
            <w:r w:rsidRPr="00FD4F7F">
              <w:rPr>
                <w:rFonts w:eastAsia="Times New Roman" w:cstheme="minorHAnsi"/>
                <w:sz w:val="26"/>
                <w:szCs w:val="26"/>
                <w:lang w:eastAsia="en-GB"/>
              </w:rPr>
              <w:t xml:space="preserve"> Newbury</w:t>
            </w:r>
            <w:r>
              <w:rPr>
                <w:rFonts w:eastAsia="Times New Roman" w:cstheme="minorHAnsi"/>
                <w:sz w:val="26"/>
                <w:szCs w:val="26"/>
                <w:lang w:eastAsia="en-GB"/>
              </w:rPr>
              <w:t>,</w:t>
            </w:r>
            <w:r w:rsidRPr="00FD4F7F">
              <w:rPr>
                <w:rFonts w:eastAsia="Times New Roman" w:cstheme="minorHAnsi"/>
                <w:sz w:val="26"/>
                <w:szCs w:val="26"/>
                <w:lang w:eastAsia="en-GB"/>
              </w:rPr>
              <w:t xml:space="preserve"> RG14 7SF</w:t>
            </w:r>
            <w:r>
              <w:rPr>
                <w:rFonts w:eastAsia="Times New Roman" w:cstheme="minorHAnsi"/>
                <w:sz w:val="26"/>
                <w:szCs w:val="26"/>
                <w:lang w:eastAsia="en-GB"/>
              </w:rPr>
              <w:t>, for Mr and Mrs Powell</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2504189E"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016ADA">
              <w:rPr>
                <w:rFonts w:eastAsia="Times New Roman" w:cstheme="minorHAnsi"/>
                <w:sz w:val="26"/>
                <w:szCs w:val="26"/>
                <w:lang w:eastAsia="en-GB"/>
              </w:rPr>
              <w:t>Single Storey Extension</w:t>
            </w:r>
            <w:r w:rsidRPr="00016ADA">
              <w:rPr>
                <w:rFonts w:eastAsia="Times New Roman" w:cstheme="minorHAnsi"/>
                <w:sz w:val="26"/>
                <w:szCs w:val="26"/>
                <w:lang w:eastAsia="en-GB"/>
              </w:rPr>
              <w:cr/>
            </w:r>
            <w:r>
              <w:rPr>
                <w:rFonts w:eastAsia="Times New Roman" w:cstheme="minorHAnsi"/>
                <w:sz w:val="26"/>
                <w:szCs w:val="26"/>
                <w:lang w:eastAsia="en-GB"/>
              </w:rPr>
              <w:t>.</w:t>
            </w:r>
          </w:p>
        </w:tc>
      </w:tr>
      <w:tr w:rsidR="00670BCD" w:rsidRPr="00406F42" w14:paraId="259AA5F2"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5FCA0A8C"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3956C0B2" w14:textId="77777777" w:rsidR="00DC7C6D" w:rsidRDefault="00DC7C6D" w:rsidP="00DC7C6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p>
          <w:p w14:paraId="650391BF"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54FB3403" w14:textId="77777777" w:rsidR="00093EAC"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440738F2" w14:textId="77777777" w:rsidR="00093EAC" w:rsidRDefault="008F6854" w:rsidP="00C22245">
            <w:pPr>
              <w:spacing w:after="0" w:line="240" w:lineRule="auto"/>
              <w:jc w:val="center"/>
              <w:textAlignment w:val="baseline"/>
              <w:rPr>
                <w:rFonts w:eastAsia="Times New Roman" w:cstheme="minorHAnsi"/>
                <w:sz w:val="26"/>
                <w:szCs w:val="26"/>
                <w:lang w:eastAsia="en-GB"/>
              </w:rPr>
            </w:pPr>
            <w:hyperlink r:id="rId12" w:history="1">
              <w:r w:rsidR="00093EAC" w:rsidRPr="009E7E3F">
                <w:rPr>
                  <w:rStyle w:val="Hyperlink"/>
                  <w:rFonts w:eastAsia="Times New Roman" w:cstheme="minorHAnsi"/>
                  <w:sz w:val="26"/>
                  <w:szCs w:val="26"/>
                  <w:lang w:eastAsia="en-GB"/>
                </w:rPr>
                <w:t>21/00446/HOUSE</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64207E4B" w14:textId="77777777" w:rsidR="00093EAC" w:rsidRPr="00F17723" w:rsidRDefault="00093EAC" w:rsidP="00C22245">
            <w:pPr>
              <w:tabs>
                <w:tab w:val="left" w:pos="1524"/>
                <w:tab w:val="left" w:pos="2184"/>
              </w:tabs>
              <w:spacing w:after="0" w:line="240" w:lineRule="auto"/>
              <w:jc w:val="center"/>
              <w:textAlignment w:val="baseline"/>
              <w:rPr>
                <w:rFonts w:eastAsia="Times New Roman" w:cstheme="minorHAnsi"/>
                <w:sz w:val="26"/>
                <w:szCs w:val="26"/>
                <w:lang w:eastAsia="en-GB"/>
              </w:rPr>
            </w:pPr>
            <w:r w:rsidRPr="00B21291">
              <w:rPr>
                <w:rFonts w:eastAsia="Times New Roman" w:cstheme="minorHAnsi"/>
                <w:sz w:val="26"/>
                <w:szCs w:val="26"/>
                <w:lang w:eastAsia="en-GB"/>
              </w:rPr>
              <w:t>86 Newtown Road</w:t>
            </w:r>
            <w:r>
              <w:rPr>
                <w:rFonts w:eastAsia="Times New Roman" w:cstheme="minorHAnsi"/>
                <w:sz w:val="26"/>
                <w:szCs w:val="26"/>
                <w:lang w:eastAsia="en-GB"/>
              </w:rPr>
              <w:t>,</w:t>
            </w:r>
            <w:r w:rsidRPr="00B21291">
              <w:rPr>
                <w:rFonts w:eastAsia="Times New Roman" w:cstheme="minorHAnsi"/>
                <w:sz w:val="26"/>
                <w:szCs w:val="26"/>
                <w:lang w:eastAsia="en-GB"/>
              </w:rPr>
              <w:t xml:space="preserve"> Newbury</w:t>
            </w:r>
            <w:r>
              <w:rPr>
                <w:rFonts w:eastAsia="Times New Roman" w:cstheme="minorHAnsi"/>
                <w:sz w:val="26"/>
                <w:szCs w:val="26"/>
                <w:lang w:eastAsia="en-GB"/>
              </w:rPr>
              <w:t>,</w:t>
            </w:r>
            <w:r w:rsidRPr="00B21291">
              <w:rPr>
                <w:rFonts w:eastAsia="Times New Roman" w:cstheme="minorHAnsi"/>
                <w:sz w:val="26"/>
                <w:szCs w:val="26"/>
                <w:lang w:eastAsia="en-GB"/>
              </w:rPr>
              <w:t xml:space="preserve"> RG14 7BT</w:t>
            </w:r>
            <w:r>
              <w:rPr>
                <w:rFonts w:eastAsia="Times New Roman" w:cstheme="minorHAnsi"/>
                <w:sz w:val="26"/>
                <w:szCs w:val="26"/>
                <w:lang w:eastAsia="en-GB"/>
              </w:rPr>
              <w:t>, for Mr &amp; Mrs Hannington</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4D99F00B" w14:textId="77777777" w:rsidR="00093EAC" w:rsidRPr="00556E2C" w:rsidRDefault="00093EAC" w:rsidP="00C22245">
            <w:pPr>
              <w:spacing w:after="0" w:line="240" w:lineRule="auto"/>
              <w:jc w:val="center"/>
              <w:textAlignment w:val="baseline"/>
              <w:rPr>
                <w:rFonts w:eastAsia="Times New Roman" w:cstheme="minorHAnsi"/>
                <w:sz w:val="26"/>
                <w:szCs w:val="26"/>
                <w:lang w:eastAsia="en-GB"/>
              </w:rPr>
            </w:pPr>
            <w:r w:rsidRPr="000724DA">
              <w:rPr>
                <w:rFonts w:eastAsia="Times New Roman" w:cstheme="minorHAnsi"/>
                <w:sz w:val="26"/>
                <w:szCs w:val="26"/>
                <w:lang w:eastAsia="en-GB"/>
              </w:rPr>
              <w:t>Garage extension, double storey rear extension &amp; front porch replacement</w:t>
            </w:r>
            <w:r>
              <w:rPr>
                <w:rFonts w:eastAsia="Times New Roman" w:cstheme="minorHAnsi"/>
                <w:sz w:val="26"/>
                <w:szCs w:val="26"/>
                <w:lang w:eastAsia="en-GB"/>
              </w:rPr>
              <w:t>.</w:t>
            </w:r>
          </w:p>
        </w:tc>
      </w:tr>
      <w:tr w:rsidR="00670BCD" w:rsidRPr="00406F42" w14:paraId="28CE7A1D"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38DD077C"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12750055" w14:textId="2B3C2AA9" w:rsidR="001817B9" w:rsidRPr="001238D2" w:rsidRDefault="00191EDF" w:rsidP="005A5CA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5A5CA0">
              <w:rPr>
                <w:rFonts w:eastAsia="Times New Roman" w:cstheme="minorHAnsi"/>
                <w:sz w:val="26"/>
                <w:szCs w:val="26"/>
                <w:lang w:eastAsia="en-GB"/>
              </w:rPr>
              <w:t xml:space="preserve"> subject to </w:t>
            </w:r>
            <w:r w:rsidR="00670BCD">
              <w:rPr>
                <w:rFonts w:eastAsia="Times New Roman" w:cstheme="minorHAnsi"/>
                <w:sz w:val="26"/>
                <w:szCs w:val="26"/>
                <w:lang w:eastAsia="en-GB"/>
              </w:rPr>
              <w:t xml:space="preserve">approval of </w:t>
            </w:r>
            <w:r w:rsidR="005A5CA0">
              <w:rPr>
                <w:rFonts w:eastAsia="Times New Roman" w:cstheme="minorHAnsi"/>
                <w:sz w:val="26"/>
                <w:szCs w:val="26"/>
                <w:lang w:eastAsia="en-GB"/>
              </w:rPr>
              <w:t>highways.</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2D9A8004"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1B2DE9B4"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13" w:history="1">
              <w:r w:rsidR="00093EAC" w:rsidRPr="002B597D">
                <w:rPr>
                  <w:rStyle w:val="Hyperlink"/>
                  <w:rFonts w:eastAsia="Times New Roman" w:cstheme="minorHAnsi"/>
                  <w:sz w:val="26"/>
                  <w:szCs w:val="26"/>
                  <w:lang w:eastAsia="en-GB"/>
                </w:rPr>
                <w:t>21/00277/HOUSE</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4B6B6679" w14:textId="3A0B875E" w:rsidR="00093EAC" w:rsidRPr="001238D2" w:rsidRDefault="00A664E0"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r w:rsidR="00093EAC" w:rsidRPr="00D70864">
              <w:rPr>
                <w:rFonts w:eastAsia="Times New Roman" w:cstheme="minorHAnsi"/>
                <w:sz w:val="26"/>
                <w:szCs w:val="26"/>
                <w:lang w:eastAsia="en-GB"/>
              </w:rPr>
              <w:t>4 Donnington Square</w:t>
            </w:r>
            <w:r w:rsidR="00093EAC">
              <w:rPr>
                <w:rFonts w:eastAsia="Times New Roman" w:cstheme="minorHAnsi"/>
                <w:sz w:val="26"/>
                <w:szCs w:val="26"/>
                <w:lang w:eastAsia="en-GB"/>
              </w:rPr>
              <w:t>,</w:t>
            </w:r>
            <w:r w:rsidR="00093EAC" w:rsidRPr="00D70864">
              <w:rPr>
                <w:rFonts w:eastAsia="Times New Roman" w:cstheme="minorHAnsi"/>
                <w:sz w:val="26"/>
                <w:szCs w:val="26"/>
                <w:lang w:eastAsia="en-GB"/>
              </w:rPr>
              <w:t xml:space="preserve"> Newbury</w:t>
            </w:r>
            <w:r w:rsidR="00093EAC">
              <w:rPr>
                <w:rFonts w:eastAsia="Times New Roman" w:cstheme="minorHAnsi"/>
                <w:sz w:val="26"/>
                <w:szCs w:val="26"/>
                <w:lang w:eastAsia="en-GB"/>
              </w:rPr>
              <w:t>,</w:t>
            </w:r>
            <w:r w:rsidR="00093EAC" w:rsidRPr="00D70864">
              <w:rPr>
                <w:rFonts w:eastAsia="Times New Roman" w:cstheme="minorHAnsi"/>
                <w:sz w:val="26"/>
                <w:szCs w:val="26"/>
                <w:lang w:eastAsia="en-GB"/>
              </w:rPr>
              <w:t xml:space="preserve"> RG14 1PP</w:t>
            </w:r>
            <w:r w:rsidR="00093EAC">
              <w:rPr>
                <w:rFonts w:eastAsia="Times New Roman" w:cstheme="minorHAnsi"/>
                <w:sz w:val="26"/>
                <w:szCs w:val="26"/>
                <w:lang w:eastAsia="en-GB"/>
              </w:rPr>
              <w:t>, for C Roberts and L Newton-Terry</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7246FFC1"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w:t>
            </w:r>
            <w:r w:rsidRPr="00F735C2">
              <w:rPr>
                <w:rFonts w:eastAsia="Times New Roman" w:cstheme="minorHAnsi"/>
                <w:sz w:val="26"/>
                <w:szCs w:val="26"/>
                <w:lang w:eastAsia="en-GB"/>
              </w:rPr>
              <w:t>ingle storey and two storey extensions including attached annex and alterations</w:t>
            </w:r>
            <w:r>
              <w:rPr>
                <w:rFonts w:eastAsia="Times New Roman" w:cstheme="minorHAnsi"/>
                <w:sz w:val="26"/>
                <w:szCs w:val="26"/>
                <w:lang w:eastAsia="en-GB"/>
              </w:rPr>
              <w:t>.</w:t>
            </w:r>
          </w:p>
        </w:tc>
      </w:tr>
      <w:tr w:rsidR="00670BCD" w:rsidRPr="00406F42" w14:paraId="1B941504"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142F6CB3"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78E01A04" w14:textId="77777777" w:rsidR="00004962" w:rsidRDefault="00004962" w:rsidP="0000496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p>
          <w:p w14:paraId="7A69D169"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4893A6CD"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BF59EC">
              <w:rPr>
                <w:rFonts w:eastAsia="Times New Roman" w:cstheme="minorHAnsi"/>
                <w:sz w:val="26"/>
                <w:szCs w:val="26"/>
                <w:lang w:eastAsia="en-GB"/>
              </w:rPr>
              <w:t>Speenhamland</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6372D179"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14" w:history="1">
              <w:r w:rsidR="00093EAC" w:rsidRPr="00CD5042">
                <w:rPr>
                  <w:rStyle w:val="Hyperlink"/>
                  <w:rFonts w:eastAsia="Times New Roman" w:cstheme="minorHAnsi"/>
                  <w:sz w:val="26"/>
                  <w:szCs w:val="26"/>
                  <w:lang w:eastAsia="en-GB"/>
                </w:rPr>
                <w:t>21/00305/FUL</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46DB0857"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6552A3">
              <w:rPr>
                <w:rFonts w:eastAsia="Times New Roman" w:cstheme="minorHAnsi"/>
                <w:sz w:val="26"/>
                <w:szCs w:val="26"/>
                <w:lang w:eastAsia="en-GB"/>
              </w:rPr>
              <w:t xml:space="preserve">24 </w:t>
            </w:r>
            <w:r>
              <w:rPr>
                <w:rFonts w:eastAsia="Times New Roman" w:cstheme="minorHAnsi"/>
                <w:sz w:val="26"/>
                <w:szCs w:val="26"/>
                <w:lang w:eastAsia="en-GB"/>
              </w:rPr>
              <w:t>–</w:t>
            </w:r>
            <w:r w:rsidRPr="006552A3">
              <w:rPr>
                <w:rFonts w:eastAsia="Times New Roman" w:cstheme="minorHAnsi"/>
                <w:sz w:val="26"/>
                <w:szCs w:val="26"/>
                <w:lang w:eastAsia="en-GB"/>
              </w:rPr>
              <w:t xml:space="preserve"> 32 London Road</w:t>
            </w:r>
            <w:r>
              <w:rPr>
                <w:rFonts w:eastAsia="Times New Roman" w:cstheme="minorHAnsi"/>
                <w:sz w:val="26"/>
                <w:szCs w:val="26"/>
                <w:lang w:eastAsia="en-GB"/>
              </w:rPr>
              <w:t>,</w:t>
            </w:r>
            <w:r w:rsidRPr="006552A3">
              <w:rPr>
                <w:rFonts w:eastAsia="Times New Roman" w:cstheme="minorHAnsi"/>
                <w:sz w:val="26"/>
                <w:szCs w:val="26"/>
                <w:lang w:eastAsia="en-GB"/>
              </w:rPr>
              <w:t xml:space="preserve"> Newbury</w:t>
            </w:r>
            <w:r>
              <w:rPr>
                <w:rFonts w:eastAsia="Times New Roman" w:cstheme="minorHAnsi"/>
                <w:sz w:val="26"/>
                <w:szCs w:val="26"/>
                <w:lang w:eastAsia="en-GB"/>
              </w:rPr>
              <w:t>,</w:t>
            </w:r>
            <w:r w:rsidRPr="006552A3">
              <w:rPr>
                <w:rFonts w:eastAsia="Times New Roman" w:cstheme="minorHAnsi"/>
                <w:sz w:val="26"/>
                <w:szCs w:val="26"/>
                <w:lang w:eastAsia="en-GB"/>
              </w:rPr>
              <w:t xml:space="preserve"> RG14 1JX</w:t>
            </w:r>
            <w:r>
              <w:rPr>
                <w:rFonts w:eastAsia="Times New Roman" w:cstheme="minorHAnsi"/>
                <w:sz w:val="26"/>
                <w:szCs w:val="26"/>
                <w:lang w:eastAsia="en-GB"/>
              </w:rPr>
              <w:t xml:space="preserve">, for </w:t>
            </w:r>
            <w:r w:rsidRPr="008D269B">
              <w:rPr>
                <w:rFonts w:eastAsia="Times New Roman" w:cstheme="minorHAnsi"/>
                <w:sz w:val="26"/>
                <w:szCs w:val="26"/>
                <w:lang w:eastAsia="en-GB"/>
              </w:rPr>
              <w:t>Bucklebury Developments Ltd</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5BDBD555"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24229A">
              <w:rPr>
                <w:rFonts w:eastAsia="Times New Roman" w:cstheme="minorHAnsi"/>
                <w:sz w:val="26"/>
                <w:szCs w:val="26"/>
                <w:lang w:eastAsia="en-GB"/>
              </w:rPr>
              <w:t>External alterations to building including the removal of one door and installation of replacement window at ground floor.</w:t>
            </w:r>
          </w:p>
        </w:tc>
      </w:tr>
      <w:tr w:rsidR="00670BCD" w:rsidRPr="00406F42" w14:paraId="3F76646F"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1AF70CF4"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68E0E222" w14:textId="77777777" w:rsidR="009F5CA8" w:rsidRDefault="009F5CA8" w:rsidP="009F5C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p>
          <w:p w14:paraId="12B89F98"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4FCF517A"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5F758531"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15" w:history="1">
              <w:r w:rsidR="00093EAC" w:rsidRPr="00852BF1">
                <w:rPr>
                  <w:rStyle w:val="Hyperlink"/>
                  <w:rFonts w:eastAsia="Times New Roman" w:cstheme="minorHAnsi"/>
                  <w:sz w:val="26"/>
                  <w:szCs w:val="26"/>
                  <w:lang w:eastAsia="en-GB"/>
                </w:rPr>
                <w:t>21/00342/HOUSE</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3A839AC4"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BD6807">
              <w:rPr>
                <w:rFonts w:eastAsia="Times New Roman" w:cstheme="minorHAnsi"/>
                <w:sz w:val="26"/>
                <w:szCs w:val="26"/>
                <w:lang w:eastAsia="en-GB"/>
              </w:rPr>
              <w:t>17 Montgomery Road</w:t>
            </w:r>
            <w:r>
              <w:rPr>
                <w:rFonts w:eastAsia="Times New Roman" w:cstheme="minorHAnsi"/>
                <w:sz w:val="26"/>
                <w:szCs w:val="26"/>
                <w:lang w:eastAsia="en-GB"/>
              </w:rPr>
              <w:t>,</w:t>
            </w:r>
            <w:r w:rsidRPr="00BD6807">
              <w:rPr>
                <w:rFonts w:eastAsia="Times New Roman" w:cstheme="minorHAnsi"/>
                <w:sz w:val="26"/>
                <w:szCs w:val="26"/>
                <w:lang w:eastAsia="en-GB"/>
              </w:rPr>
              <w:t xml:space="preserve"> Newbury</w:t>
            </w:r>
            <w:r>
              <w:rPr>
                <w:rFonts w:eastAsia="Times New Roman" w:cstheme="minorHAnsi"/>
                <w:sz w:val="26"/>
                <w:szCs w:val="26"/>
                <w:lang w:eastAsia="en-GB"/>
              </w:rPr>
              <w:t>,</w:t>
            </w:r>
            <w:r w:rsidRPr="00BD6807">
              <w:rPr>
                <w:rFonts w:eastAsia="Times New Roman" w:cstheme="minorHAnsi"/>
                <w:sz w:val="26"/>
                <w:szCs w:val="26"/>
                <w:lang w:eastAsia="en-GB"/>
              </w:rPr>
              <w:t xml:space="preserve"> RG14 6HT</w:t>
            </w:r>
            <w:r>
              <w:rPr>
                <w:rFonts w:eastAsia="Times New Roman" w:cstheme="minorHAnsi"/>
                <w:sz w:val="26"/>
                <w:szCs w:val="26"/>
                <w:lang w:eastAsia="en-GB"/>
              </w:rPr>
              <w:t>, for Mr &amp; Mrs Kelly</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65D5359B"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9B0EBE">
              <w:rPr>
                <w:rFonts w:eastAsia="Times New Roman" w:cstheme="minorHAnsi"/>
                <w:sz w:val="26"/>
                <w:szCs w:val="26"/>
                <w:lang w:eastAsia="en-GB"/>
              </w:rPr>
              <w:t>Side, front and rear single storey extension</w:t>
            </w:r>
            <w:r w:rsidRPr="009B0EBE">
              <w:rPr>
                <w:rFonts w:eastAsia="Times New Roman" w:cstheme="minorHAnsi"/>
                <w:sz w:val="26"/>
                <w:szCs w:val="26"/>
                <w:lang w:eastAsia="en-GB"/>
              </w:rPr>
              <w:cr/>
            </w:r>
            <w:r>
              <w:rPr>
                <w:rFonts w:eastAsia="Times New Roman" w:cstheme="minorHAnsi"/>
                <w:sz w:val="26"/>
                <w:szCs w:val="26"/>
                <w:lang w:eastAsia="en-GB"/>
              </w:rPr>
              <w:t>.</w:t>
            </w:r>
          </w:p>
        </w:tc>
      </w:tr>
      <w:tr w:rsidR="00670BCD" w:rsidRPr="00406F42" w14:paraId="0C69AFD7"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3BF7CA18"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2235B9E1" w14:textId="77777777" w:rsidR="00DA1245" w:rsidRDefault="00DA1245" w:rsidP="00DA1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p>
          <w:p w14:paraId="2C10D768"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1D247EB6"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1C1DBC00"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16" w:history="1">
              <w:r w:rsidR="00093EAC" w:rsidRPr="00E14417">
                <w:rPr>
                  <w:rStyle w:val="Hyperlink"/>
                  <w:rFonts w:eastAsia="Times New Roman" w:cstheme="minorHAnsi"/>
                  <w:sz w:val="26"/>
                  <w:szCs w:val="26"/>
                  <w:lang w:eastAsia="en-GB"/>
                </w:rPr>
                <w:t>21/00411/HOUSE</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3BC20219"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980DF7">
              <w:rPr>
                <w:rFonts w:eastAsia="Times New Roman" w:cstheme="minorHAnsi"/>
                <w:sz w:val="26"/>
                <w:szCs w:val="26"/>
                <w:lang w:eastAsia="en-GB"/>
              </w:rPr>
              <w:t>Kingsley House</w:t>
            </w:r>
            <w:r>
              <w:rPr>
                <w:rFonts w:eastAsia="Times New Roman" w:cstheme="minorHAnsi"/>
                <w:sz w:val="26"/>
                <w:szCs w:val="26"/>
                <w:lang w:eastAsia="en-GB"/>
              </w:rPr>
              <w:t>,</w:t>
            </w:r>
            <w:r w:rsidRPr="00980DF7">
              <w:rPr>
                <w:rFonts w:eastAsia="Times New Roman" w:cstheme="minorHAnsi"/>
                <w:sz w:val="26"/>
                <w:szCs w:val="26"/>
                <w:lang w:eastAsia="en-GB"/>
              </w:rPr>
              <w:t xml:space="preserve"> Round End</w:t>
            </w:r>
            <w:r>
              <w:rPr>
                <w:rFonts w:eastAsia="Times New Roman" w:cstheme="minorHAnsi"/>
                <w:sz w:val="26"/>
                <w:szCs w:val="26"/>
                <w:lang w:eastAsia="en-GB"/>
              </w:rPr>
              <w:t>,</w:t>
            </w:r>
            <w:r w:rsidRPr="00980DF7">
              <w:rPr>
                <w:rFonts w:eastAsia="Times New Roman" w:cstheme="minorHAnsi"/>
                <w:sz w:val="26"/>
                <w:szCs w:val="26"/>
                <w:lang w:eastAsia="en-GB"/>
              </w:rPr>
              <w:t xml:space="preserve"> Newbury</w:t>
            </w:r>
            <w:r>
              <w:rPr>
                <w:rFonts w:eastAsia="Times New Roman" w:cstheme="minorHAnsi"/>
                <w:sz w:val="26"/>
                <w:szCs w:val="26"/>
                <w:lang w:eastAsia="en-GB"/>
              </w:rPr>
              <w:t>,</w:t>
            </w:r>
            <w:r w:rsidRPr="00980DF7">
              <w:rPr>
                <w:rFonts w:eastAsia="Times New Roman" w:cstheme="minorHAnsi"/>
                <w:sz w:val="26"/>
                <w:szCs w:val="26"/>
                <w:lang w:eastAsia="en-GB"/>
              </w:rPr>
              <w:t xml:space="preserve"> RG14 6PL</w:t>
            </w:r>
            <w:r>
              <w:rPr>
                <w:rFonts w:eastAsia="Times New Roman" w:cstheme="minorHAnsi"/>
                <w:sz w:val="26"/>
                <w:szCs w:val="26"/>
                <w:lang w:eastAsia="en-GB"/>
              </w:rPr>
              <w:t>, for Mr &amp; Mrs Clarke</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1CD75878"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7D4A69">
              <w:rPr>
                <w:rFonts w:eastAsia="Times New Roman" w:cstheme="minorHAnsi"/>
                <w:sz w:val="26"/>
                <w:szCs w:val="26"/>
                <w:lang w:eastAsia="en-GB"/>
              </w:rPr>
              <w:t>Utility link extension and garage conversion to ancillary use</w:t>
            </w:r>
            <w:r w:rsidRPr="007D4A69">
              <w:rPr>
                <w:rFonts w:eastAsia="Times New Roman" w:cstheme="minorHAnsi"/>
                <w:sz w:val="26"/>
                <w:szCs w:val="26"/>
                <w:lang w:eastAsia="en-GB"/>
              </w:rPr>
              <w:cr/>
            </w:r>
            <w:r>
              <w:rPr>
                <w:rFonts w:eastAsia="Times New Roman" w:cstheme="minorHAnsi"/>
                <w:sz w:val="26"/>
                <w:szCs w:val="26"/>
                <w:lang w:eastAsia="en-GB"/>
              </w:rPr>
              <w:t>.</w:t>
            </w:r>
          </w:p>
        </w:tc>
      </w:tr>
      <w:tr w:rsidR="00670BCD" w:rsidRPr="00406F42" w14:paraId="359FC817"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4D8B8014"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7BBD6936" w14:textId="151555E2" w:rsidR="001817B9" w:rsidRPr="001238D2" w:rsidRDefault="00FD7C22" w:rsidP="00D3786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556E64">
              <w:rPr>
                <w:rFonts w:eastAsia="Times New Roman" w:cstheme="minorHAnsi"/>
                <w:sz w:val="26"/>
                <w:szCs w:val="26"/>
                <w:lang w:eastAsia="en-GB"/>
              </w:rPr>
              <w:t xml:space="preserve">, subject to </w:t>
            </w:r>
            <w:r w:rsidR="00A901F2">
              <w:rPr>
                <w:rFonts w:eastAsia="Times New Roman" w:cstheme="minorHAnsi"/>
                <w:sz w:val="26"/>
                <w:szCs w:val="26"/>
                <w:lang w:eastAsia="en-GB"/>
              </w:rPr>
              <w:t>the</w:t>
            </w:r>
            <w:r w:rsidR="00D37864">
              <w:rPr>
                <w:rFonts w:eastAsia="Times New Roman" w:cstheme="minorHAnsi"/>
                <w:sz w:val="26"/>
                <w:szCs w:val="26"/>
                <w:lang w:eastAsia="en-GB"/>
              </w:rPr>
              <w:t xml:space="preserve"> recommendation that there is privacy glass used on the landing window. </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2C7A36AD"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679060A3"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17" w:history="1">
              <w:r w:rsidR="00093EAC" w:rsidRPr="00903B82">
                <w:rPr>
                  <w:rStyle w:val="Hyperlink"/>
                  <w:rFonts w:eastAsia="Times New Roman" w:cstheme="minorHAnsi"/>
                  <w:sz w:val="26"/>
                  <w:szCs w:val="26"/>
                  <w:lang w:eastAsia="en-GB"/>
                </w:rPr>
                <w:t>21/00428/HOUSE</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28D84C98" w14:textId="77777777" w:rsidR="00093EAC" w:rsidRPr="001238D2" w:rsidRDefault="00093EAC" w:rsidP="00C22245">
            <w:pPr>
              <w:tabs>
                <w:tab w:val="left" w:pos="1524"/>
                <w:tab w:val="left" w:pos="2184"/>
              </w:tabs>
              <w:spacing w:after="0" w:line="240" w:lineRule="auto"/>
              <w:jc w:val="center"/>
              <w:textAlignment w:val="baseline"/>
              <w:rPr>
                <w:rFonts w:eastAsia="Times New Roman" w:cstheme="minorHAnsi"/>
                <w:sz w:val="26"/>
                <w:szCs w:val="26"/>
                <w:lang w:eastAsia="en-GB"/>
              </w:rPr>
            </w:pPr>
            <w:r w:rsidRPr="00F17723">
              <w:rPr>
                <w:rFonts w:eastAsia="Times New Roman" w:cstheme="minorHAnsi"/>
                <w:sz w:val="26"/>
                <w:szCs w:val="26"/>
                <w:lang w:eastAsia="en-GB"/>
              </w:rPr>
              <w:t>41 Monks</w:t>
            </w:r>
            <w:r>
              <w:rPr>
                <w:rFonts w:eastAsia="Times New Roman" w:cstheme="minorHAnsi"/>
                <w:sz w:val="26"/>
                <w:szCs w:val="26"/>
                <w:lang w:eastAsia="en-GB"/>
              </w:rPr>
              <w:t xml:space="preserve"> </w:t>
            </w:r>
            <w:r w:rsidRPr="00F17723">
              <w:rPr>
                <w:rFonts w:eastAsia="Times New Roman" w:cstheme="minorHAnsi"/>
                <w:sz w:val="26"/>
                <w:szCs w:val="26"/>
                <w:lang w:eastAsia="en-GB"/>
              </w:rPr>
              <w:t>Lane</w:t>
            </w:r>
            <w:r>
              <w:rPr>
                <w:rFonts w:eastAsia="Times New Roman" w:cstheme="minorHAnsi"/>
                <w:sz w:val="26"/>
                <w:szCs w:val="26"/>
                <w:lang w:eastAsia="en-GB"/>
              </w:rPr>
              <w:t>,</w:t>
            </w:r>
            <w:r w:rsidRPr="00F1772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F17723">
              <w:rPr>
                <w:rFonts w:eastAsia="Times New Roman" w:cstheme="minorHAnsi"/>
                <w:sz w:val="26"/>
                <w:szCs w:val="26"/>
                <w:lang w:eastAsia="en-GB"/>
              </w:rPr>
              <w:t>RG14 7HE</w:t>
            </w:r>
            <w:r>
              <w:rPr>
                <w:rFonts w:eastAsia="Times New Roman" w:cstheme="minorHAnsi"/>
                <w:sz w:val="26"/>
                <w:szCs w:val="26"/>
                <w:lang w:eastAsia="en-GB"/>
              </w:rPr>
              <w:t>, for Mr &amp; Mrs Cowan</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0CFF34F8"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556E2C">
              <w:rPr>
                <w:rFonts w:eastAsia="Times New Roman" w:cstheme="minorHAnsi"/>
                <w:sz w:val="26"/>
                <w:szCs w:val="26"/>
                <w:lang w:eastAsia="en-GB"/>
              </w:rPr>
              <w:t>Side Extension</w:t>
            </w:r>
            <w:r>
              <w:rPr>
                <w:rFonts w:eastAsia="Times New Roman" w:cstheme="minorHAnsi"/>
                <w:sz w:val="26"/>
                <w:szCs w:val="26"/>
                <w:lang w:eastAsia="en-GB"/>
              </w:rPr>
              <w:t>.</w:t>
            </w:r>
          </w:p>
        </w:tc>
      </w:tr>
      <w:tr w:rsidR="00670BCD" w:rsidRPr="00406F42" w14:paraId="342AC9BB"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hideMark/>
          </w:tcPr>
          <w:p w14:paraId="4DCBE476"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1238D2">
              <w:rPr>
                <w:rFonts w:eastAsia="Times New Roman" w:cstheme="minorHAnsi"/>
                <w:sz w:val="26"/>
                <w:szCs w:val="26"/>
                <w:lang w:eastAsia="en-GB"/>
              </w:rPr>
              <w:t> </w:t>
            </w:r>
            <w:r>
              <w:rPr>
                <w:rFonts w:eastAsia="Times New Roman" w:cstheme="minorHAnsi"/>
                <w:sz w:val="26"/>
                <w:szCs w:val="26"/>
                <w:lang w:eastAsia="en-GB"/>
              </w:rPr>
              <w:t>11.</w:t>
            </w:r>
          </w:p>
        </w:tc>
        <w:tc>
          <w:tcPr>
            <w:tcW w:w="2697" w:type="dxa"/>
            <w:tcBorders>
              <w:top w:val="single" w:sz="6" w:space="0" w:color="auto"/>
              <w:left w:val="single" w:sz="6" w:space="0" w:color="auto"/>
              <w:bottom w:val="single" w:sz="6" w:space="0" w:color="auto"/>
              <w:right w:val="single" w:sz="6" w:space="0" w:color="auto"/>
            </w:tcBorders>
            <w:shd w:val="clear" w:color="auto" w:fill="auto"/>
            <w:hideMark/>
          </w:tcPr>
          <w:p w14:paraId="5676A239" w14:textId="77777777" w:rsidR="00C37CD5" w:rsidRDefault="00C37CD5" w:rsidP="00C37C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p>
          <w:p w14:paraId="22084EFF"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hideMark/>
          </w:tcPr>
          <w:p w14:paraId="33CB5518"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886" w:type="dxa"/>
            <w:tcBorders>
              <w:top w:val="single" w:sz="6" w:space="0" w:color="auto"/>
              <w:left w:val="single" w:sz="6" w:space="0" w:color="auto"/>
              <w:bottom w:val="single" w:sz="6" w:space="0" w:color="auto"/>
              <w:right w:val="single" w:sz="6" w:space="0" w:color="auto"/>
            </w:tcBorders>
            <w:shd w:val="clear" w:color="auto" w:fill="auto"/>
            <w:hideMark/>
          </w:tcPr>
          <w:p w14:paraId="1A8C4600"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1238D2">
              <w:rPr>
                <w:rFonts w:eastAsia="Times New Roman" w:cstheme="minorHAnsi"/>
                <w:sz w:val="26"/>
                <w:szCs w:val="26"/>
                <w:lang w:eastAsia="en-GB"/>
              </w:rPr>
              <w:t>  </w:t>
            </w:r>
            <w:hyperlink r:id="rId18" w:history="1">
              <w:r w:rsidRPr="003215A3">
                <w:rPr>
                  <w:rStyle w:val="Hyperlink"/>
                  <w:rFonts w:eastAsia="Times New Roman" w:cstheme="minorHAnsi"/>
                  <w:sz w:val="26"/>
                  <w:szCs w:val="26"/>
                  <w:lang w:eastAsia="en-GB"/>
                </w:rPr>
                <w:t>21/00278/FUL</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14:paraId="12661E08"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B67A71">
              <w:rPr>
                <w:rFonts w:eastAsia="Times New Roman" w:cstheme="minorHAnsi"/>
                <w:sz w:val="26"/>
                <w:szCs w:val="26"/>
                <w:lang w:eastAsia="en-GB"/>
              </w:rPr>
              <w:t>Newbury House</w:t>
            </w:r>
            <w:r>
              <w:rPr>
                <w:rFonts w:eastAsia="Times New Roman" w:cstheme="minorHAnsi"/>
                <w:sz w:val="26"/>
                <w:szCs w:val="26"/>
                <w:lang w:eastAsia="en-GB"/>
              </w:rPr>
              <w:t>,</w:t>
            </w:r>
            <w:r w:rsidRPr="00B67A71">
              <w:rPr>
                <w:rFonts w:eastAsia="Times New Roman" w:cstheme="minorHAnsi"/>
                <w:sz w:val="26"/>
                <w:szCs w:val="26"/>
                <w:lang w:eastAsia="en-GB"/>
              </w:rPr>
              <w:t xml:space="preserve"> 20 Kings Road West</w:t>
            </w:r>
            <w:r>
              <w:rPr>
                <w:rFonts w:eastAsia="Times New Roman" w:cstheme="minorHAnsi"/>
                <w:sz w:val="26"/>
                <w:szCs w:val="26"/>
                <w:lang w:eastAsia="en-GB"/>
              </w:rPr>
              <w:t>,</w:t>
            </w:r>
            <w:r w:rsidRPr="00B67A71">
              <w:rPr>
                <w:rFonts w:eastAsia="Times New Roman" w:cstheme="minorHAnsi"/>
                <w:sz w:val="26"/>
                <w:szCs w:val="26"/>
                <w:lang w:eastAsia="en-GB"/>
              </w:rPr>
              <w:t xml:space="preserve"> </w:t>
            </w:r>
            <w:r w:rsidRPr="00B67A71">
              <w:rPr>
                <w:rFonts w:eastAsia="Times New Roman" w:cstheme="minorHAnsi"/>
                <w:sz w:val="26"/>
                <w:szCs w:val="26"/>
                <w:lang w:eastAsia="en-GB"/>
              </w:rPr>
              <w:lastRenderedPageBreak/>
              <w:t>Newbury</w:t>
            </w:r>
            <w:r>
              <w:rPr>
                <w:rFonts w:eastAsia="Times New Roman" w:cstheme="minorHAnsi"/>
                <w:sz w:val="26"/>
                <w:szCs w:val="26"/>
                <w:lang w:eastAsia="en-GB"/>
              </w:rPr>
              <w:t>,</w:t>
            </w:r>
            <w:r w:rsidRPr="00B67A71">
              <w:rPr>
                <w:rFonts w:eastAsia="Times New Roman" w:cstheme="minorHAnsi"/>
                <w:sz w:val="26"/>
                <w:szCs w:val="26"/>
                <w:lang w:eastAsia="en-GB"/>
              </w:rPr>
              <w:t xml:space="preserve"> RG14 5XR</w:t>
            </w:r>
            <w:r>
              <w:rPr>
                <w:rFonts w:eastAsia="Times New Roman" w:cstheme="minorHAnsi"/>
                <w:sz w:val="26"/>
                <w:szCs w:val="26"/>
                <w:lang w:eastAsia="en-GB"/>
              </w:rPr>
              <w:t>, for Amberjack</w:t>
            </w:r>
          </w:p>
        </w:tc>
        <w:tc>
          <w:tcPr>
            <w:tcW w:w="4098" w:type="dxa"/>
            <w:tcBorders>
              <w:top w:val="single" w:sz="6" w:space="0" w:color="auto"/>
              <w:left w:val="single" w:sz="6" w:space="0" w:color="auto"/>
              <w:bottom w:val="single" w:sz="6" w:space="0" w:color="auto"/>
              <w:right w:val="single" w:sz="6" w:space="0" w:color="auto"/>
            </w:tcBorders>
            <w:shd w:val="clear" w:color="auto" w:fill="auto"/>
            <w:hideMark/>
          </w:tcPr>
          <w:p w14:paraId="729ADCF0" w14:textId="77777777" w:rsidR="00093EAC" w:rsidRPr="00246BAD" w:rsidRDefault="00093EAC" w:rsidP="00C22245">
            <w:pPr>
              <w:spacing w:after="0" w:line="240" w:lineRule="auto"/>
              <w:jc w:val="center"/>
              <w:textAlignment w:val="baseline"/>
              <w:rPr>
                <w:rFonts w:eastAsia="Times New Roman" w:cstheme="minorHAnsi"/>
                <w:sz w:val="26"/>
                <w:szCs w:val="26"/>
                <w:lang w:eastAsia="en-GB"/>
              </w:rPr>
            </w:pPr>
            <w:r w:rsidRPr="00246BAD">
              <w:rPr>
                <w:rFonts w:eastAsia="Times New Roman" w:cstheme="minorHAnsi"/>
                <w:sz w:val="26"/>
                <w:szCs w:val="26"/>
                <w:lang w:eastAsia="en-GB"/>
              </w:rPr>
              <w:lastRenderedPageBreak/>
              <w:t xml:space="preserve">Installation of 9 external louvres for an air cleaning system mounted within the existing window frames. </w:t>
            </w:r>
            <w:r w:rsidRPr="00246BAD">
              <w:rPr>
                <w:rFonts w:eastAsia="Times New Roman" w:cstheme="minorHAnsi"/>
                <w:sz w:val="26"/>
                <w:szCs w:val="26"/>
                <w:lang w:eastAsia="en-GB"/>
              </w:rPr>
              <w:lastRenderedPageBreak/>
              <w:t>Installation of a new air conditioning condensing unit</w:t>
            </w:r>
          </w:p>
          <w:p w14:paraId="3A1AE0B1"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246BAD">
              <w:rPr>
                <w:rFonts w:eastAsia="Times New Roman" w:cstheme="minorHAnsi"/>
                <w:sz w:val="26"/>
                <w:szCs w:val="26"/>
                <w:lang w:eastAsia="en-GB"/>
              </w:rPr>
              <w:t>mounted in the existing roof plant area replacing an existing nosier and less efficient air conditioning condensing unit</w:t>
            </w:r>
            <w:r>
              <w:rPr>
                <w:rFonts w:eastAsia="Times New Roman" w:cstheme="minorHAnsi"/>
                <w:sz w:val="26"/>
                <w:szCs w:val="26"/>
                <w:lang w:eastAsia="en-GB"/>
              </w:rPr>
              <w:t>.</w:t>
            </w:r>
          </w:p>
        </w:tc>
      </w:tr>
      <w:tr w:rsidR="00670BCD" w:rsidRPr="00406F42" w14:paraId="1ED9EC8F"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6889E632"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12.</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417DE401" w14:textId="77777777" w:rsidR="00532279" w:rsidRDefault="00532279" w:rsidP="0053227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p>
          <w:p w14:paraId="0D50EF26"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74F33641"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31755752"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19" w:history="1">
              <w:r w:rsidR="00093EAC" w:rsidRPr="004F1A13">
                <w:rPr>
                  <w:rStyle w:val="Hyperlink"/>
                  <w:rFonts w:eastAsia="Times New Roman" w:cstheme="minorHAnsi"/>
                  <w:sz w:val="26"/>
                  <w:szCs w:val="26"/>
                  <w:lang w:eastAsia="en-GB"/>
                </w:rPr>
                <w:t>21/00288/FULD</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7DA3BA6E"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021FCC">
              <w:rPr>
                <w:rFonts w:eastAsia="Times New Roman" w:cstheme="minorHAnsi"/>
                <w:sz w:val="26"/>
                <w:szCs w:val="26"/>
                <w:lang w:eastAsia="en-GB"/>
              </w:rPr>
              <w:t>2A The Arcade</w:t>
            </w:r>
            <w:r>
              <w:rPr>
                <w:rFonts w:eastAsia="Times New Roman" w:cstheme="minorHAnsi"/>
                <w:sz w:val="26"/>
                <w:szCs w:val="26"/>
                <w:lang w:eastAsia="en-GB"/>
              </w:rPr>
              <w:t>,</w:t>
            </w:r>
            <w:r w:rsidRPr="00021FC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21FCC">
              <w:rPr>
                <w:rFonts w:eastAsia="Times New Roman" w:cstheme="minorHAnsi"/>
                <w:sz w:val="26"/>
                <w:szCs w:val="26"/>
                <w:lang w:eastAsia="en-GB"/>
              </w:rPr>
              <w:t>RG14 5AD</w:t>
            </w:r>
            <w:r>
              <w:rPr>
                <w:rFonts w:eastAsia="Times New Roman" w:cstheme="minorHAnsi"/>
                <w:sz w:val="26"/>
                <w:szCs w:val="26"/>
                <w:lang w:eastAsia="en-GB"/>
              </w:rPr>
              <w:t xml:space="preserve">, for </w:t>
            </w:r>
            <w:r w:rsidRPr="009929E4">
              <w:rPr>
                <w:rFonts w:eastAsia="Times New Roman" w:cstheme="minorHAnsi"/>
                <w:sz w:val="26"/>
                <w:szCs w:val="26"/>
                <w:lang w:eastAsia="en-GB"/>
              </w:rPr>
              <w:t>KAS(Newbury) Ltd. t/a Duo Hair &amp; Beauty</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0D33FF68" w14:textId="77777777" w:rsidR="00093EAC" w:rsidRPr="001238D2" w:rsidRDefault="00093EAC" w:rsidP="00C22245">
            <w:pPr>
              <w:spacing w:after="0" w:line="240" w:lineRule="auto"/>
              <w:textAlignment w:val="baseline"/>
              <w:rPr>
                <w:rFonts w:eastAsia="Times New Roman" w:cstheme="minorHAnsi"/>
                <w:sz w:val="26"/>
                <w:szCs w:val="26"/>
                <w:lang w:eastAsia="en-GB"/>
              </w:rPr>
            </w:pPr>
            <w:r w:rsidRPr="00A85A11">
              <w:rPr>
                <w:rFonts w:eastAsia="Times New Roman" w:cstheme="minorHAnsi"/>
                <w:sz w:val="26"/>
                <w:szCs w:val="26"/>
                <w:lang w:eastAsia="en-GB"/>
              </w:rPr>
              <w:t>Change of use of the 1st floor from Class E Shop to Class C3 dwelling house. (1 bedroom flat)</w:t>
            </w:r>
            <w:r>
              <w:rPr>
                <w:rFonts w:eastAsia="Times New Roman" w:cstheme="minorHAnsi"/>
                <w:sz w:val="26"/>
                <w:szCs w:val="26"/>
                <w:lang w:eastAsia="en-GB"/>
              </w:rPr>
              <w:t xml:space="preserve">. </w:t>
            </w:r>
            <w:r w:rsidRPr="00A85A11">
              <w:rPr>
                <w:rFonts w:eastAsia="Times New Roman" w:cstheme="minorHAnsi"/>
                <w:sz w:val="26"/>
                <w:szCs w:val="26"/>
                <w:lang w:eastAsia="en-GB"/>
              </w:rPr>
              <w:t>This is a reversal of the previous application 12/01704/Ful which was from a C3 dwelling to A1 shop.</w:t>
            </w:r>
          </w:p>
        </w:tc>
      </w:tr>
      <w:tr w:rsidR="00670BCD" w:rsidRPr="00406F42" w14:paraId="00FD6055"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2954F122"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49068B02" w14:textId="4F8217B3" w:rsidR="00DC3CD7" w:rsidRDefault="00DC3CD7" w:rsidP="00DC3CD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w:t>
            </w:r>
            <w:r w:rsidR="00920A5B">
              <w:rPr>
                <w:rFonts w:eastAsia="Times New Roman" w:cstheme="minorHAnsi"/>
                <w:sz w:val="26"/>
                <w:szCs w:val="26"/>
                <w:lang w:eastAsia="en-GB"/>
              </w:rPr>
              <w:t>Comment</w:t>
            </w:r>
            <w:r>
              <w:rPr>
                <w:rFonts w:eastAsia="Times New Roman" w:cstheme="minorHAnsi"/>
                <w:sz w:val="26"/>
                <w:szCs w:val="26"/>
                <w:lang w:eastAsia="en-GB"/>
              </w:rPr>
              <w:t xml:space="preserve">. </w:t>
            </w:r>
          </w:p>
          <w:p w14:paraId="3AB36E42"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1099A9B4"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72101C0E"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20" w:history="1">
              <w:r w:rsidR="00093EAC" w:rsidRPr="00E407C0">
                <w:rPr>
                  <w:rStyle w:val="Hyperlink"/>
                  <w:rFonts w:eastAsia="Times New Roman" w:cstheme="minorHAnsi"/>
                  <w:sz w:val="26"/>
                  <w:szCs w:val="26"/>
                  <w:lang w:eastAsia="en-GB"/>
                </w:rPr>
                <w:t>21/00025/FUL</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6F1131BB"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6C2A8A">
              <w:rPr>
                <w:rFonts w:eastAsia="Times New Roman" w:cstheme="minorHAnsi"/>
                <w:sz w:val="26"/>
                <w:szCs w:val="26"/>
                <w:lang w:eastAsia="en-GB"/>
              </w:rPr>
              <w:t>Telecom Cabinet</w:t>
            </w:r>
            <w:r>
              <w:rPr>
                <w:rFonts w:eastAsia="Times New Roman" w:cstheme="minorHAnsi"/>
                <w:sz w:val="26"/>
                <w:szCs w:val="26"/>
                <w:lang w:eastAsia="en-GB"/>
              </w:rPr>
              <w:t>,</w:t>
            </w:r>
            <w:r w:rsidRPr="006C2A8A">
              <w:rPr>
                <w:rFonts w:eastAsia="Times New Roman" w:cstheme="minorHAnsi"/>
                <w:sz w:val="26"/>
                <w:szCs w:val="26"/>
                <w:lang w:eastAsia="en-GB"/>
              </w:rPr>
              <w:t xml:space="preserve"> 1 Station Road</w:t>
            </w:r>
            <w:r>
              <w:rPr>
                <w:rFonts w:eastAsia="Times New Roman" w:cstheme="minorHAnsi"/>
                <w:sz w:val="26"/>
                <w:szCs w:val="26"/>
                <w:lang w:eastAsia="en-GB"/>
              </w:rPr>
              <w:t>,</w:t>
            </w:r>
            <w:r w:rsidRPr="006C2A8A">
              <w:rPr>
                <w:rFonts w:eastAsia="Times New Roman" w:cstheme="minorHAnsi"/>
                <w:sz w:val="26"/>
                <w:szCs w:val="26"/>
                <w:lang w:eastAsia="en-GB"/>
              </w:rPr>
              <w:t xml:space="preserve"> Newbury</w:t>
            </w:r>
            <w:r>
              <w:rPr>
                <w:rFonts w:eastAsia="Times New Roman" w:cstheme="minorHAnsi"/>
                <w:sz w:val="26"/>
                <w:szCs w:val="26"/>
                <w:lang w:eastAsia="en-GB"/>
              </w:rPr>
              <w:t>,</w:t>
            </w:r>
            <w:r>
              <w:t xml:space="preserve"> </w:t>
            </w:r>
            <w:r w:rsidRPr="008B3217">
              <w:rPr>
                <w:rFonts w:eastAsia="Times New Roman" w:cstheme="minorHAnsi"/>
                <w:sz w:val="26"/>
                <w:szCs w:val="26"/>
                <w:lang w:eastAsia="en-GB"/>
              </w:rPr>
              <w:t>RG14 7AB</w:t>
            </w:r>
            <w:r>
              <w:rPr>
                <w:rFonts w:eastAsia="Times New Roman" w:cstheme="minorHAnsi"/>
                <w:sz w:val="26"/>
                <w:szCs w:val="26"/>
                <w:lang w:eastAsia="en-GB"/>
              </w:rPr>
              <w:t xml:space="preserve">, for </w:t>
            </w:r>
            <w:r w:rsidRPr="004B34AF">
              <w:rPr>
                <w:rFonts w:eastAsia="Times New Roman" w:cstheme="minorHAnsi"/>
                <w:sz w:val="26"/>
                <w:szCs w:val="26"/>
                <w:lang w:eastAsia="en-GB"/>
              </w:rPr>
              <w:t>Clear Channel UK Ltd</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01ADBB76"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256B93">
              <w:rPr>
                <w:rFonts w:eastAsia="Times New Roman" w:cstheme="minorHAnsi"/>
                <w:sz w:val="26"/>
                <w:szCs w:val="26"/>
                <w:lang w:eastAsia="en-GB"/>
              </w:rPr>
              <w:t>To install a 3 bay bus shelter with a double sided paper advertising panel on the departure end.</w:t>
            </w:r>
          </w:p>
        </w:tc>
      </w:tr>
      <w:tr w:rsidR="00670BCD" w:rsidRPr="00406F42" w14:paraId="58F8F0DC" w14:textId="77777777" w:rsidTr="002D0A89">
        <w:trPr>
          <w:trHeight w:val="660"/>
        </w:trPr>
        <w:tc>
          <w:tcPr>
            <w:tcW w:w="996" w:type="dxa"/>
            <w:tcBorders>
              <w:top w:val="single" w:sz="6" w:space="0" w:color="auto"/>
              <w:left w:val="single" w:sz="6" w:space="0" w:color="auto"/>
              <w:bottom w:val="single" w:sz="6" w:space="0" w:color="auto"/>
              <w:right w:val="single" w:sz="6" w:space="0" w:color="auto"/>
            </w:tcBorders>
            <w:shd w:val="clear" w:color="auto" w:fill="auto"/>
          </w:tcPr>
          <w:p w14:paraId="136554C8"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2697" w:type="dxa"/>
            <w:tcBorders>
              <w:top w:val="single" w:sz="6" w:space="0" w:color="auto"/>
              <w:left w:val="single" w:sz="6" w:space="0" w:color="auto"/>
              <w:bottom w:val="single" w:sz="6" w:space="0" w:color="auto"/>
              <w:right w:val="single" w:sz="6" w:space="0" w:color="auto"/>
            </w:tcBorders>
            <w:shd w:val="clear" w:color="auto" w:fill="auto"/>
          </w:tcPr>
          <w:p w14:paraId="6C082D7A" w14:textId="77777777" w:rsidR="00D35133" w:rsidRDefault="00D35133" w:rsidP="00D351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Comment. </w:t>
            </w:r>
          </w:p>
          <w:p w14:paraId="31723419"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054579AF"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5559E904" w14:textId="77777777" w:rsidR="00093EAC" w:rsidRPr="001238D2" w:rsidRDefault="008F6854" w:rsidP="00C22245">
            <w:pPr>
              <w:spacing w:after="0" w:line="240" w:lineRule="auto"/>
              <w:jc w:val="center"/>
              <w:textAlignment w:val="baseline"/>
              <w:rPr>
                <w:rFonts w:eastAsia="Times New Roman" w:cstheme="minorHAnsi"/>
                <w:sz w:val="26"/>
                <w:szCs w:val="26"/>
                <w:lang w:eastAsia="en-GB"/>
              </w:rPr>
            </w:pPr>
            <w:hyperlink r:id="rId21" w:history="1">
              <w:r w:rsidR="00093EAC" w:rsidRPr="00CF4E85">
                <w:rPr>
                  <w:rStyle w:val="Hyperlink"/>
                  <w:rFonts w:eastAsia="Times New Roman" w:cstheme="minorHAnsi"/>
                  <w:sz w:val="26"/>
                  <w:szCs w:val="26"/>
                  <w:lang w:eastAsia="en-GB"/>
                </w:rPr>
                <w:t>21/00024/ADV</w:t>
              </w:r>
            </w:hyperlink>
          </w:p>
        </w:tc>
        <w:tc>
          <w:tcPr>
            <w:tcW w:w="2703" w:type="dxa"/>
            <w:tcBorders>
              <w:top w:val="single" w:sz="6" w:space="0" w:color="auto"/>
              <w:left w:val="single" w:sz="6" w:space="0" w:color="auto"/>
              <w:bottom w:val="single" w:sz="6" w:space="0" w:color="auto"/>
              <w:right w:val="single" w:sz="6" w:space="0" w:color="auto"/>
            </w:tcBorders>
            <w:shd w:val="clear" w:color="auto" w:fill="auto"/>
          </w:tcPr>
          <w:p w14:paraId="754D325D"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111035">
              <w:rPr>
                <w:rFonts w:eastAsia="Times New Roman" w:cstheme="minorHAnsi"/>
                <w:sz w:val="26"/>
                <w:szCs w:val="26"/>
                <w:lang w:eastAsia="en-GB"/>
              </w:rPr>
              <w:t xml:space="preserve">Telecom Cabinet, 1 Station Road, Newbury, RG14 </w:t>
            </w:r>
            <w:r>
              <w:rPr>
                <w:rFonts w:eastAsia="Times New Roman" w:cstheme="minorHAnsi"/>
                <w:sz w:val="26"/>
                <w:szCs w:val="26"/>
                <w:lang w:eastAsia="en-GB"/>
              </w:rPr>
              <w:t>7LQ</w:t>
            </w:r>
            <w:r w:rsidRPr="00111035">
              <w:rPr>
                <w:rFonts w:eastAsia="Times New Roman" w:cstheme="minorHAnsi"/>
                <w:sz w:val="26"/>
                <w:szCs w:val="26"/>
                <w:lang w:eastAsia="en-GB"/>
              </w:rPr>
              <w:t>, for Clear Channel UK Ltd</w:t>
            </w:r>
          </w:p>
        </w:tc>
        <w:tc>
          <w:tcPr>
            <w:tcW w:w="4098" w:type="dxa"/>
            <w:tcBorders>
              <w:top w:val="single" w:sz="6" w:space="0" w:color="auto"/>
              <w:left w:val="single" w:sz="6" w:space="0" w:color="auto"/>
              <w:bottom w:val="single" w:sz="6" w:space="0" w:color="auto"/>
              <w:right w:val="single" w:sz="6" w:space="0" w:color="auto"/>
            </w:tcBorders>
            <w:shd w:val="clear" w:color="auto" w:fill="auto"/>
          </w:tcPr>
          <w:p w14:paraId="2D9219EA" w14:textId="77777777" w:rsidR="00093EAC" w:rsidRPr="001238D2" w:rsidRDefault="00093EAC" w:rsidP="00C22245">
            <w:pPr>
              <w:spacing w:after="0" w:line="240" w:lineRule="auto"/>
              <w:jc w:val="center"/>
              <w:textAlignment w:val="baseline"/>
              <w:rPr>
                <w:rFonts w:eastAsia="Times New Roman" w:cstheme="minorHAnsi"/>
                <w:sz w:val="26"/>
                <w:szCs w:val="26"/>
                <w:lang w:eastAsia="en-GB"/>
              </w:rPr>
            </w:pPr>
            <w:r w:rsidRPr="00CF4E85">
              <w:rPr>
                <w:rFonts w:eastAsia="Times New Roman" w:cstheme="minorHAnsi"/>
                <w:sz w:val="26"/>
                <w:szCs w:val="26"/>
                <w:lang w:eastAsia="en-GB"/>
              </w:rPr>
              <w:t>To install a 3 bay bus shelter with a double sided paper advertising panel on the departure end.</w:t>
            </w:r>
          </w:p>
        </w:tc>
      </w:tr>
    </w:tbl>
    <w:p w14:paraId="613D135E" w14:textId="77777777" w:rsidR="00093EAC" w:rsidRDefault="00093EAC" w:rsidP="00093EAC"/>
    <w:p w14:paraId="1B6B2044" w14:textId="7F1CE91E" w:rsidR="00F92242" w:rsidRDefault="00F92242" w:rsidP="00991F3E">
      <w:pPr>
        <w:contextualSpacing/>
        <w:rPr>
          <w:rFonts w:ascii="Calibri-Bold" w:hAnsi="Calibri-Bold" w:cs="Calibri-Bold"/>
          <w:b/>
          <w:bCs/>
          <w:sz w:val="26"/>
          <w:szCs w:val="26"/>
        </w:rPr>
      </w:pPr>
    </w:p>
    <w:p w14:paraId="13281A4A" w14:textId="04853C10" w:rsidR="00093EAC" w:rsidRDefault="00093EAC" w:rsidP="00991F3E">
      <w:pPr>
        <w:contextualSpacing/>
        <w:rPr>
          <w:rFonts w:ascii="Calibri-Bold" w:hAnsi="Calibri-Bold" w:cs="Calibri-Bold"/>
          <w:b/>
          <w:bCs/>
          <w:sz w:val="26"/>
          <w:szCs w:val="26"/>
        </w:rPr>
      </w:pPr>
    </w:p>
    <w:p w14:paraId="065DE79D" w14:textId="5B8B358B" w:rsidR="00093EAC" w:rsidRDefault="00093EAC" w:rsidP="00991F3E">
      <w:pPr>
        <w:contextualSpacing/>
        <w:rPr>
          <w:rFonts w:ascii="Calibri-Bold" w:hAnsi="Calibri-Bold" w:cs="Calibri-Bold"/>
          <w:b/>
          <w:bCs/>
          <w:sz w:val="26"/>
          <w:szCs w:val="26"/>
        </w:rPr>
      </w:pPr>
    </w:p>
    <w:p w14:paraId="3337B401" w14:textId="77777777" w:rsidR="005E52E8" w:rsidRDefault="005E52E8" w:rsidP="00991F3E">
      <w:pPr>
        <w:contextualSpacing/>
        <w:rPr>
          <w:rFonts w:ascii="Calibri-Bold" w:hAnsi="Calibri-Bold" w:cs="Calibri-Bold"/>
          <w:b/>
          <w:bCs/>
          <w:sz w:val="26"/>
          <w:szCs w:val="26"/>
        </w:rPr>
      </w:pPr>
    </w:p>
    <w:p w14:paraId="7615E58E" w14:textId="77777777" w:rsidR="00BB3488" w:rsidRDefault="00BB3488" w:rsidP="00991F3E">
      <w:pPr>
        <w:contextualSpacing/>
        <w:rPr>
          <w:rFonts w:ascii="Calibri-Bold" w:hAnsi="Calibri-Bold" w:cs="Calibri-Bold"/>
          <w:b/>
          <w:bCs/>
          <w:sz w:val="26"/>
          <w:szCs w:val="26"/>
        </w:rPr>
      </w:pPr>
    </w:p>
    <w:p w14:paraId="6B813933" w14:textId="77777777" w:rsidR="00BB3488" w:rsidRPr="006D1F67" w:rsidRDefault="00BB3488" w:rsidP="00BB3488">
      <w:pPr>
        <w:pStyle w:val="DefaultText"/>
        <w:rPr>
          <w:rFonts w:asciiTheme="minorHAnsi" w:hAnsiTheme="minorHAnsi" w:cstheme="minorHAnsi"/>
          <w:b/>
          <w:sz w:val="26"/>
          <w:szCs w:val="26"/>
        </w:rPr>
      </w:pPr>
    </w:p>
    <w:p w14:paraId="577C3743" w14:textId="3879DD4E" w:rsidR="00BB3488" w:rsidRDefault="00B5451C" w:rsidP="00BB3488">
      <w:pPr>
        <w:pStyle w:val="DefaultText"/>
        <w:tabs>
          <w:tab w:val="left" w:pos="8880"/>
        </w:tabs>
        <w:jc w:val="right"/>
        <w:rPr>
          <w:rFonts w:asciiTheme="minorHAnsi" w:hAnsiTheme="minorHAnsi" w:cstheme="minorHAnsi"/>
          <w:b/>
          <w:sz w:val="26"/>
          <w:szCs w:val="26"/>
        </w:rPr>
      </w:pPr>
      <w:r>
        <w:rPr>
          <w:rFonts w:asciiTheme="minorHAnsi" w:hAnsiTheme="minorHAnsi" w:cstheme="minorHAnsi"/>
          <w:b/>
          <w:sz w:val="26"/>
          <w:szCs w:val="26"/>
        </w:rPr>
        <w:t xml:space="preserve">  </w:t>
      </w:r>
      <w:r w:rsidR="00BB3488">
        <w:rPr>
          <w:rFonts w:asciiTheme="minorHAnsi" w:hAnsiTheme="minorHAnsi" w:cstheme="minorHAnsi"/>
          <w:b/>
          <w:sz w:val="26"/>
          <w:szCs w:val="26"/>
        </w:rPr>
        <w:t>Planning a</w:t>
      </w:r>
      <w:r w:rsidR="00BB3488" w:rsidRPr="006D1F67">
        <w:rPr>
          <w:rFonts w:asciiTheme="minorHAnsi" w:hAnsiTheme="minorHAnsi" w:cstheme="minorHAnsi"/>
          <w:b/>
          <w:sz w:val="26"/>
          <w:szCs w:val="26"/>
        </w:rPr>
        <w:t>nd Highways Committee Meeting</w:t>
      </w:r>
      <w:r w:rsidR="00BB3488">
        <w:rPr>
          <w:rFonts w:asciiTheme="minorHAnsi" w:hAnsiTheme="minorHAnsi" w:cstheme="minorHAnsi"/>
          <w:b/>
          <w:sz w:val="26"/>
          <w:szCs w:val="26"/>
        </w:rPr>
        <w:t xml:space="preserve">                                                                    </w:t>
      </w:r>
      <w:r w:rsidR="00BB3488" w:rsidRPr="006D1F67">
        <w:rPr>
          <w:rFonts w:asciiTheme="minorHAnsi" w:hAnsiTheme="minorHAnsi" w:cstheme="minorHAnsi"/>
          <w:b/>
          <w:sz w:val="26"/>
          <w:szCs w:val="26"/>
        </w:rPr>
        <w:t xml:space="preserve">APPENDIX </w:t>
      </w:r>
      <w:r w:rsidR="00940481">
        <w:rPr>
          <w:rFonts w:asciiTheme="minorHAnsi" w:hAnsiTheme="minorHAnsi" w:cstheme="minorHAnsi"/>
          <w:b/>
          <w:sz w:val="26"/>
          <w:szCs w:val="26"/>
        </w:rPr>
        <w:t>2</w:t>
      </w:r>
    </w:p>
    <w:p w14:paraId="5360E82B" w14:textId="77777777" w:rsidR="00BB3488" w:rsidRPr="006D1F67" w:rsidRDefault="00BB3488" w:rsidP="00BB3488">
      <w:pPr>
        <w:pStyle w:val="DefaultText"/>
        <w:jc w:val="center"/>
        <w:rPr>
          <w:rFonts w:asciiTheme="minorHAnsi" w:hAnsiTheme="minorHAnsi" w:cstheme="minorHAnsi"/>
          <w:b/>
          <w:sz w:val="26"/>
          <w:szCs w:val="26"/>
        </w:rPr>
      </w:pPr>
      <w:r>
        <w:rPr>
          <w:rFonts w:asciiTheme="minorHAnsi" w:hAnsiTheme="minorHAnsi" w:cstheme="minorHAnsi"/>
          <w:b/>
          <w:sz w:val="26"/>
          <w:szCs w:val="26"/>
        </w:rPr>
        <w:t>Monday 8</w:t>
      </w:r>
      <w:r w:rsidRPr="00283041">
        <w:rPr>
          <w:rFonts w:asciiTheme="minorHAnsi" w:hAnsiTheme="minorHAnsi" w:cstheme="minorHAnsi"/>
          <w:b/>
          <w:sz w:val="26"/>
          <w:szCs w:val="26"/>
          <w:vertAlign w:val="superscript"/>
        </w:rPr>
        <w:t>th</w:t>
      </w:r>
      <w:r>
        <w:rPr>
          <w:rFonts w:asciiTheme="minorHAnsi" w:hAnsiTheme="minorHAnsi" w:cstheme="minorHAnsi"/>
          <w:b/>
          <w:sz w:val="26"/>
          <w:szCs w:val="26"/>
        </w:rPr>
        <w:t xml:space="preserve"> March 2021</w:t>
      </w:r>
    </w:p>
    <w:p w14:paraId="47B7A9DD" w14:textId="77777777" w:rsidR="00BB3488" w:rsidRPr="006D1F67" w:rsidRDefault="00BB3488" w:rsidP="00BB3488">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tbl>
      <w:tblPr>
        <w:tblpPr w:leftFromText="180" w:rightFromText="180" w:vertAnchor="text" w:horzAnchor="margin" w:tblpXSpec="center" w:tblpY="142"/>
        <w:tblW w:w="15169" w:type="dxa"/>
        <w:jc w:val="center"/>
        <w:tblLayout w:type="fixed"/>
        <w:tblLook w:val="0000" w:firstRow="0" w:lastRow="0" w:firstColumn="0" w:lastColumn="0" w:noHBand="0" w:noVBand="0"/>
      </w:tblPr>
      <w:tblGrid>
        <w:gridCol w:w="1486"/>
        <w:gridCol w:w="2361"/>
        <w:gridCol w:w="3270"/>
        <w:gridCol w:w="8052"/>
      </w:tblGrid>
      <w:tr w:rsidR="00532279" w:rsidRPr="006D1F67" w14:paraId="0123B75E" w14:textId="77777777" w:rsidTr="00815CE9">
        <w:trPr>
          <w:trHeight w:val="258"/>
          <w:jc w:val="center"/>
        </w:trPr>
        <w:tc>
          <w:tcPr>
            <w:tcW w:w="1486" w:type="dxa"/>
            <w:tcBorders>
              <w:top w:val="single" w:sz="6" w:space="0" w:color="auto"/>
              <w:left w:val="single" w:sz="6" w:space="0" w:color="auto"/>
              <w:bottom w:val="single" w:sz="6" w:space="0" w:color="auto"/>
              <w:right w:val="single" w:sz="6" w:space="0" w:color="auto"/>
            </w:tcBorders>
          </w:tcPr>
          <w:p w14:paraId="44F999D8" w14:textId="3AD6D4C7" w:rsidR="00532279" w:rsidRPr="006D1F67" w:rsidRDefault="00532279" w:rsidP="00815CE9">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361" w:type="dxa"/>
            <w:tcBorders>
              <w:top w:val="single" w:sz="6" w:space="0" w:color="auto"/>
              <w:left w:val="single" w:sz="6" w:space="0" w:color="auto"/>
              <w:bottom w:val="single" w:sz="6" w:space="0" w:color="auto"/>
              <w:right w:val="single" w:sz="6" w:space="0" w:color="auto"/>
            </w:tcBorders>
          </w:tcPr>
          <w:p w14:paraId="6BFC60DE" w14:textId="28A45FBD" w:rsidR="00532279" w:rsidRPr="006D1F67" w:rsidRDefault="00532279" w:rsidP="00815CE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270" w:type="dxa"/>
            <w:tcBorders>
              <w:top w:val="single" w:sz="6" w:space="0" w:color="auto"/>
              <w:left w:val="single" w:sz="6" w:space="0" w:color="auto"/>
              <w:bottom w:val="single" w:sz="6" w:space="0" w:color="auto"/>
              <w:right w:val="single" w:sz="6" w:space="0" w:color="auto"/>
            </w:tcBorders>
          </w:tcPr>
          <w:p w14:paraId="4C1D1FD5" w14:textId="77777777" w:rsidR="00532279" w:rsidRPr="006D1F67" w:rsidRDefault="00532279" w:rsidP="00815CE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8052" w:type="dxa"/>
            <w:tcBorders>
              <w:top w:val="single" w:sz="6" w:space="0" w:color="auto"/>
              <w:left w:val="single" w:sz="6" w:space="0" w:color="auto"/>
              <w:bottom w:val="single" w:sz="6" w:space="0" w:color="auto"/>
              <w:right w:val="single" w:sz="6" w:space="0" w:color="auto"/>
            </w:tcBorders>
          </w:tcPr>
          <w:p w14:paraId="145AF989" w14:textId="77777777" w:rsidR="00532279" w:rsidRPr="006D1F67" w:rsidRDefault="00532279" w:rsidP="00815CE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532279" w:rsidRPr="006D1F67" w14:paraId="36EF854C" w14:textId="77777777" w:rsidTr="00815CE9">
        <w:trPr>
          <w:trHeight w:val="2524"/>
          <w:jc w:val="center"/>
        </w:trPr>
        <w:tc>
          <w:tcPr>
            <w:tcW w:w="1486" w:type="dxa"/>
            <w:tcBorders>
              <w:top w:val="single" w:sz="6" w:space="0" w:color="auto"/>
              <w:left w:val="single" w:sz="6" w:space="0" w:color="auto"/>
              <w:bottom w:val="single" w:sz="6" w:space="0" w:color="auto"/>
              <w:right w:val="single" w:sz="6" w:space="0" w:color="auto"/>
            </w:tcBorders>
          </w:tcPr>
          <w:p w14:paraId="1A35F490" w14:textId="1B94FE92" w:rsidR="00532279" w:rsidRPr="006D1F67" w:rsidRDefault="00680E2B" w:rsidP="00815CE9">
            <w:pPr>
              <w:pStyle w:val="TableText"/>
              <w:rPr>
                <w:rFonts w:asciiTheme="minorHAnsi" w:hAnsiTheme="minorHAnsi" w:cstheme="minorHAnsi"/>
                <w:sz w:val="26"/>
                <w:szCs w:val="26"/>
              </w:rPr>
            </w:pPr>
            <w:r>
              <w:rPr>
                <w:rFonts w:asciiTheme="minorHAnsi" w:hAnsiTheme="minorHAnsi" w:cstheme="minorHAnsi"/>
                <w:sz w:val="26"/>
                <w:szCs w:val="26"/>
              </w:rPr>
              <w:t>No objection.</w:t>
            </w:r>
          </w:p>
        </w:tc>
        <w:tc>
          <w:tcPr>
            <w:tcW w:w="2361" w:type="dxa"/>
            <w:tcBorders>
              <w:top w:val="single" w:sz="6" w:space="0" w:color="auto"/>
              <w:left w:val="single" w:sz="6" w:space="0" w:color="auto"/>
              <w:bottom w:val="single" w:sz="6" w:space="0" w:color="auto"/>
              <w:right w:val="single" w:sz="6" w:space="0" w:color="auto"/>
            </w:tcBorders>
          </w:tcPr>
          <w:p w14:paraId="523E4646" w14:textId="2D831E81" w:rsidR="00532279" w:rsidRPr="006D1F67" w:rsidRDefault="00532279" w:rsidP="00815CE9">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3A1ABCF4" w14:textId="77777777" w:rsidR="00532279" w:rsidRPr="00BD0ED8" w:rsidRDefault="00532279" w:rsidP="00815CE9">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Premises Licence – </w:t>
            </w:r>
            <w:r w:rsidRPr="00BD0ED8">
              <w:rPr>
                <w:rFonts w:asciiTheme="minorHAnsi" w:hAnsiTheme="minorHAnsi" w:cstheme="minorHAnsi"/>
                <w:sz w:val="26"/>
                <w:szCs w:val="26"/>
              </w:rPr>
              <w:t xml:space="preserve">Variation </w:t>
            </w:r>
          </w:p>
          <w:p w14:paraId="2ECFB38F" w14:textId="77777777" w:rsidR="00532279" w:rsidRPr="00BD0ED8" w:rsidRDefault="00532279" w:rsidP="00815CE9">
            <w:pPr>
              <w:pStyle w:val="TableText"/>
              <w:rPr>
                <w:rFonts w:asciiTheme="minorHAnsi" w:hAnsiTheme="minorHAnsi" w:cstheme="minorHAnsi"/>
                <w:sz w:val="26"/>
                <w:szCs w:val="26"/>
              </w:rPr>
            </w:pPr>
          </w:p>
          <w:p w14:paraId="71284365" w14:textId="77777777" w:rsidR="00532279" w:rsidRPr="006D1F67" w:rsidRDefault="00532279" w:rsidP="00815CE9">
            <w:pPr>
              <w:pStyle w:val="TableText"/>
              <w:rPr>
                <w:rFonts w:asciiTheme="minorHAnsi" w:hAnsiTheme="minorHAnsi" w:cstheme="minorHAnsi"/>
                <w:sz w:val="26"/>
                <w:szCs w:val="26"/>
              </w:rPr>
            </w:pPr>
            <w:r w:rsidRPr="00BD0ED8">
              <w:rPr>
                <w:rFonts w:asciiTheme="minorHAnsi" w:hAnsiTheme="minorHAnsi" w:cstheme="minorHAnsi"/>
                <w:sz w:val="26"/>
                <w:szCs w:val="26"/>
              </w:rPr>
              <w:t xml:space="preserve">Ref: </w:t>
            </w:r>
            <w:r w:rsidRPr="00BD0ED8">
              <w:rPr>
                <w:rFonts w:asciiTheme="minorHAnsi" w:hAnsiTheme="minorHAnsi" w:cstheme="minorHAnsi"/>
                <w:b/>
                <w:bCs/>
                <w:sz w:val="26"/>
                <w:szCs w:val="26"/>
              </w:rPr>
              <w:t>21/00089/LSA</w:t>
            </w:r>
          </w:p>
          <w:p w14:paraId="30AE80B7" w14:textId="77777777" w:rsidR="00532279" w:rsidRPr="006D1F67" w:rsidRDefault="00532279" w:rsidP="00815CE9">
            <w:pPr>
              <w:pStyle w:val="TableText"/>
              <w:rPr>
                <w:rFonts w:asciiTheme="minorHAnsi" w:hAnsiTheme="minorHAnsi" w:cstheme="minorHAnsi"/>
                <w:sz w:val="26"/>
                <w:szCs w:val="26"/>
              </w:rPr>
            </w:pPr>
          </w:p>
        </w:tc>
        <w:tc>
          <w:tcPr>
            <w:tcW w:w="3270" w:type="dxa"/>
            <w:tcBorders>
              <w:top w:val="single" w:sz="6" w:space="0" w:color="auto"/>
              <w:left w:val="single" w:sz="6" w:space="0" w:color="auto"/>
              <w:bottom w:val="single" w:sz="6" w:space="0" w:color="auto"/>
              <w:right w:val="single" w:sz="6" w:space="0" w:color="auto"/>
            </w:tcBorders>
          </w:tcPr>
          <w:p w14:paraId="318CAC3F" w14:textId="77777777" w:rsidR="00532279" w:rsidRPr="006D1F67" w:rsidRDefault="00532279" w:rsidP="00815CE9">
            <w:pPr>
              <w:rPr>
                <w:rFonts w:cstheme="minorHAnsi"/>
                <w:sz w:val="26"/>
                <w:szCs w:val="26"/>
              </w:rPr>
            </w:pPr>
            <w:r w:rsidRPr="006D1F67">
              <w:rPr>
                <w:rFonts w:cstheme="minorHAnsi"/>
                <w:sz w:val="26"/>
                <w:szCs w:val="26"/>
              </w:rPr>
              <w:t xml:space="preserve">Applicant: </w:t>
            </w:r>
            <w:r>
              <w:rPr>
                <w:rFonts w:cstheme="minorHAnsi"/>
                <w:sz w:val="26"/>
                <w:szCs w:val="26"/>
              </w:rPr>
              <w:t>Mr Mehmet Caner</w:t>
            </w:r>
          </w:p>
          <w:p w14:paraId="7CB8B677" w14:textId="77777777" w:rsidR="00532279" w:rsidRPr="006D1F67" w:rsidRDefault="00532279" w:rsidP="00815CE9">
            <w:pPr>
              <w:rPr>
                <w:rFonts w:cstheme="minorHAnsi"/>
                <w:sz w:val="26"/>
                <w:szCs w:val="26"/>
              </w:rPr>
            </w:pPr>
          </w:p>
          <w:p w14:paraId="553CDB4E" w14:textId="77777777" w:rsidR="00532279" w:rsidRPr="006D1F67" w:rsidRDefault="00532279" w:rsidP="00815CE9">
            <w:pPr>
              <w:rPr>
                <w:rFonts w:cstheme="minorHAnsi"/>
                <w:sz w:val="26"/>
                <w:szCs w:val="26"/>
              </w:rPr>
            </w:pPr>
            <w:r w:rsidRPr="006D1F67">
              <w:rPr>
                <w:rFonts w:cstheme="minorHAnsi"/>
                <w:sz w:val="26"/>
                <w:szCs w:val="26"/>
              </w:rPr>
              <w:t xml:space="preserve">Location: </w:t>
            </w:r>
            <w:r>
              <w:rPr>
                <w:rFonts w:cstheme="minorHAnsi"/>
                <w:sz w:val="26"/>
                <w:szCs w:val="26"/>
              </w:rPr>
              <w:t xml:space="preserve">The Wharf carpark, Newbury, Berkshire, </w:t>
            </w:r>
            <w:r w:rsidRPr="006E388E">
              <w:rPr>
                <w:rFonts w:cstheme="minorHAnsi"/>
                <w:color w:val="202124"/>
                <w:sz w:val="26"/>
                <w:szCs w:val="26"/>
                <w:shd w:val="clear" w:color="auto" w:fill="FFFFFF"/>
              </w:rPr>
              <w:t>RG14 5AS</w:t>
            </w:r>
          </w:p>
        </w:tc>
        <w:tc>
          <w:tcPr>
            <w:tcW w:w="8052" w:type="dxa"/>
            <w:tcBorders>
              <w:top w:val="single" w:sz="6" w:space="0" w:color="auto"/>
              <w:left w:val="single" w:sz="6" w:space="0" w:color="auto"/>
              <w:bottom w:val="single" w:sz="6" w:space="0" w:color="auto"/>
              <w:right w:val="single" w:sz="6" w:space="0" w:color="auto"/>
            </w:tcBorders>
          </w:tcPr>
          <w:p w14:paraId="1AB624B7" w14:textId="77777777" w:rsidR="00532279" w:rsidRDefault="00532279" w:rsidP="00815CE9">
            <w:pPr>
              <w:rPr>
                <w:rFonts w:eastAsia="Calibri" w:cstheme="minorHAnsi"/>
                <w:bCs/>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58AB511A" w14:textId="77777777" w:rsidR="00532279" w:rsidRDefault="00532279" w:rsidP="00815CE9">
            <w:pPr>
              <w:rPr>
                <w:rFonts w:eastAsia="Calibri" w:cstheme="minorHAnsi"/>
                <w:bCs/>
                <w:sz w:val="26"/>
                <w:szCs w:val="26"/>
              </w:rPr>
            </w:pPr>
          </w:p>
          <w:p w14:paraId="3F533D5E" w14:textId="77777777" w:rsidR="00532279" w:rsidRDefault="00532279" w:rsidP="00815CE9">
            <w:pPr>
              <w:rPr>
                <w:rFonts w:eastAsia="Calibri" w:cstheme="minorHAnsi"/>
                <w:bCs/>
                <w:sz w:val="26"/>
                <w:szCs w:val="26"/>
              </w:rPr>
            </w:pPr>
            <w:r>
              <w:rPr>
                <w:rFonts w:eastAsia="Calibri" w:cstheme="minorHAnsi"/>
                <w:bCs/>
                <w:sz w:val="26"/>
                <w:szCs w:val="26"/>
              </w:rPr>
              <w:t>Extension of trading hours (Kebab Van):</w:t>
            </w:r>
          </w:p>
          <w:p w14:paraId="776620B4" w14:textId="77777777" w:rsidR="00532279" w:rsidRDefault="00532279" w:rsidP="00815CE9">
            <w:pPr>
              <w:rPr>
                <w:rFonts w:eastAsia="Calibri" w:cstheme="minorHAnsi"/>
                <w:bCs/>
                <w:sz w:val="26"/>
                <w:szCs w:val="26"/>
              </w:rPr>
            </w:pPr>
            <w:r>
              <w:rPr>
                <w:rFonts w:eastAsia="Calibri" w:cstheme="minorHAnsi"/>
                <w:bCs/>
                <w:sz w:val="26"/>
                <w:szCs w:val="26"/>
              </w:rPr>
              <w:t xml:space="preserve">Monday – Sunday 16:00Hrs to 04:00Hrs. </w:t>
            </w:r>
          </w:p>
          <w:p w14:paraId="24018643" w14:textId="77777777" w:rsidR="00532279" w:rsidRPr="006D1F67" w:rsidRDefault="00532279" w:rsidP="00815CE9">
            <w:pPr>
              <w:rPr>
                <w:rFonts w:eastAsia="Calibri" w:cstheme="minorHAnsi"/>
                <w:b/>
                <w:sz w:val="26"/>
                <w:szCs w:val="26"/>
              </w:rPr>
            </w:pPr>
          </w:p>
          <w:p w14:paraId="69888F54" w14:textId="77777777" w:rsidR="00532279" w:rsidRPr="006D1F67" w:rsidRDefault="00532279" w:rsidP="00815CE9">
            <w:pPr>
              <w:rPr>
                <w:rFonts w:eastAsia="Calibri" w:cstheme="minorHAnsi"/>
                <w:sz w:val="26"/>
                <w:szCs w:val="26"/>
              </w:rPr>
            </w:pPr>
          </w:p>
        </w:tc>
      </w:tr>
      <w:tr w:rsidR="00532279" w:rsidRPr="006D1F67" w14:paraId="48F603CC" w14:textId="77777777" w:rsidTr="00815CE9">
        <w:trPr>
          <w:trHeight w:val="2792"/>
          <w:jc w:val="center"/>
        </w:trPr>
        <w:tc>
          <w:tcPr>
            <w:tcW w:w="1486" w:type="dxa"/>
            <w:tcBorders>
              <w:top w:val="single" w:sz="6" w:space="0" w:color="auto"/>
              <w:left w:val="single" w:sz="6" w:space="0" w:color="auto"/>
              <w:bottom w:val="single" w:sz="6" w:space="0" w:color="auto"/>
              <w:right w:val="single" w:sz="6" w:space="0" w:color="auto"/>
            </w:tcBorders>
          </w:tcPr>
          <w:p w14:paraId="7DC6B85A" w14:textId="2174E5AE" w:rsidR="00532279" w:rsidRPr="00BA5C5F" w:rsidRDefault="00570406" w:rsidP="00815CE9">
            <w:pPr>
              <w:pStyle w:val="TableText"/>
              <w:rPr>
                <w:rFonts w:asciiTheme="minorHAnsi" w:hAnsiTheme="minorHAnsi" w:cstheme="minorHAnsi"/>
                <w:sz w:val="26"/>
                <w:szCs w:val="26"/>
              </w:rPr>
            </w:pPr>
            <w:r>
              <w:rPr>
                <w:rFonts w:asciiTheme="minorHAnsi" w:hAnsiTheme="minorHAnsi" w:cstheme="minorHAnsi"/>
                <w:sz w:val="26"/>
                <w:szCs w:val="26"/>
              </w:rPr>
              <w:t>No objection.</w:t>
            </w:r>
          </w:p>
        </w:tc>
        <w:tc>
          <w:tcPr>
            <w:tcW w:w="2361" w:type="dxa"/>
            <w:tcBorders>
              <w:top w:val="single" w:sz="6" w:space="0" w:color="auto"/>
              <w:left w:val="single" w:sz="6" w:space="0" w:color="auto"/>
              <w:bottom w:val="single" w:sz="6" w:space="0" w:color="auto"/>
              <w:right w:val="single" w:sz="6" w:space="0" w:color="auto"/>
            </w:tcBorders>
          </w:tcPr>
          <w:p w14:paraId="1DD99126" w14:textId="12E1DC22" w:rsidR="00532279" w:rsidRPr="00BA5C5F" w:rsidRDefault="00532279" w:rsidP="00815CE9">
            <w:pPr>
              <w:pStyle w:val="TableText"/>
              <w:rPr>
                <w:rFonts w:asciiTheme="minorHAnsi" w:hAnsiTheme="minorHAnsi" w:cstheme="minorHAnsi"/>
                <w:sz w:val="26"/>
                <w:szCs w:val="26"/>
              </w:rPr>
            </w:pPr>
            <w:r w:rsidRPr="00BA5C5F">
              <w:rPr>
                <w:rFonts w:asciiTheme="minorHAnsi" w:hAnsiTheme="minorHAnsi" w:cstheme="minorHAnsi"/>
                <w:sz w:val="26"/>
                <w:szCs w:val="26"/>
              </w:rPr>
              <w:t xml:space="preserve">Licensing Act 2003 (Premises Licences &amp; Club Premises Certificates) Regulations 2005 </w:t>
            </w:r>
          </w:p>
          <w:p w14:paraId="3EA21ECB" w14:textId="77777777" w:rsidR="00532279" w:rsidRDefault="00532279" w:rsidP="00815CE9">
            <w:pPr>
              <w:pStyle w:val="TableText"/>
              <w:rPr>
                <w:rFonts w:asciiTheme="minorHAnsi" w:hAnsiTheme="minorHAnsi" w:cstheme="minorHAnsi"/>
                <w:sz w:val="26"/>
                <w:szCs w:val="26"/>
              </w:rPr>
            </w:pPr>
            <w:r w:rsidRPr="00BA5C5F">
              <w:rPr>
                <w:rFonts w:asciiTheme="minorHAnsi" w:hAnsiTheme="minorHAnsi" w:cstheme="minorHAnsi"/>
                <w:sz w:val="26"/>
                <w:szCs w:val="26"/>
              </w:rPr>
              <w:t>Premises Licence</w:t>
            </w:r>
            <w:r>
              <w:rPr>
                <w:rFonts w:asciiTheme="minorHAnsi" w:hAnsiTheme="minorHAnsi" w:cstheme="minorHAnsi"/>
                <w:sz w:val="26"/>
                <w:szCs w:val="26"/>
              </w:rPr>
              <w:t xml:space="preserve"> – New</w:t>
            </w:r>
          </w:p>
          <w:p w14:paraId="6C84303A" w14:textId="77777777" w:rsidR="00532279" w:rsidRDefault="00532279" w:rsidP="00815CE9">
            <w:pPr>
              <w:pStyle w:val="TableText"/>
              <w:rPr>
                <w:rFonts w:asciiTheme="minorHAnsi" w:hAnsiTheme="minorHAnsi" w:cstheme="minorHAnsi"/>
                <w:sz w:val="26"/>
                <w:szCs w:val="26"/>
              </w:rPr>
            </w:pPr>
          </w:p>
          <w:p w14:paraId="263B2326" w14:textId="77777777" w:rsidR="00532279" w:rsidRDefault="00532279" w:rsidP="00815CE9">
            <w:pPr>
              <w:pStyle w:val="TableText"/>
              <w:rPr>
                <w:rFonts w:asciiTheme="minorHAnsi" w:hAnsiTheme="minorHAnsi" w:cstheme="minorHAnsi"/>
                <w:sz w:val="26"/>
                <w:szCs w:val="26"/>
              </w:rPr>
            </w:pPr>
            <w:r>
              <w:rPr>
                <w:rFonts w:asciiTheme="minorHAnsi" w:hAnsiTheme="minorHAnsi" w:cstheme="minorHAnsi"/>
                <w:sz w:val="26"/>
                <w:szCs w:val="26"/>
              </w:rPr>
              <w:t xml:space="preserve">Ref: </w:t>
            </w:r>
            <w:r>
              <w:t xml:space="preserve"> </w:t>
            </w:r>
            <w:r w:rsidRPr="005568AC">
              <w:rPr>
                <w:rFonts w:asciiTheme="minorHAnsi" w:hAnsiTheme="minorHAnsi" w:cstheme="minorHAnsi"/>
                <w:sz w:val="26"/>
                <w:szCs w:val="26"/>
              </w:rPr>
              <w:t>21/00097/LQN</w:t>
            </w:r>
          </w:p>
          <w:p w14:paraId="45C028DE" w14:textId="77777777" w:rsidR="00532279" w:rsidRDefault="00532279" w:rsidP="00815CE9">
            <w:pPr>
              <w:pStyle w:val="TableText"/>
              <w:rPr>
                <w:rFonts w:asciiTheme="minorHAnsi" w:hAnsiTheme="minorHAnsi" w:cstheme="minorHAnsi"/>
                <w:sz w:val="26"/>
                <w:szCs w:val="26"/>
              </w:rPr>
            </w:pPr>
          </w:p>
          <w:p w14:paraId="77ECB219" w14:textId="77777777" w:rsidR="00532279" w:rsidRPr="006D1F67" w:rsidRDefault="00532279" w:rsidP="00815CE9">
            <w:pPr>
              <w:pStyle w:val="TableText"/>
              <w:rPr>
                <w:rFonts w:asciiTheme="minorHAnsi" w:hAnsiTheme="minorHAnsi" w:cstheme="minorHAnsi"/>
                <w:sz w:val="26"/>
                <w:szCs w:val="26"/>
              </w:rPr>
            </w:pPr>
          </w:p>
        </w:tc>
        <w:tc>
          <w:tcPr>
            <w:tcW w:w="3270" w:type="dxa"/>
            <w:tcBorders>
              <w:top w:val="single" w:sz="6" w:space="0" w:color="auto"/>
              <w:left w:val="single" w:sz="6" w:space="0" w:color="auto"/>
              <w:bottom w:val="single" w:sz="6" w:space="0" w:color="auto"/>
              <w:right w:val="single" w:sz="6" w:space="0" w:color="auto"/>
            </w:tcBorders>
          </w:tcPr>
          <w:p w14:paraId="4E796709" w14:textId="77777777" w:rsidR="00532279" w:rsidRPr="006D1F67" w:rsidRDefault="00532279" w:rsidP="00815CE9">
            <w:pPr>
              <w:rPr>
                <w:rFonts w:cstheme="minorHAnsi"/>
                <w:sz w:val="26"/>
                <w:szCs w:val="26"/>
              </w:rPr>
            </w:pPr>
            <w:r w:rsidRPr="006D1F67">
              <w:rPr>
                <w:rFonts w:cstheme="minorHAnsi"/>
                <w:sz w:val="26"/>
                <w:szCs w:val="26"/>
              </w:rPr>
              <w:t xml:space="preserve">Applicant: </w:t>
            </w:r>
            <w:r w:rsidRPr="00676B64">
              <w:rPr>
                <w:rFonts w:cstheme="minorHAnsi"/>
                <w:sz w:val="26"/>
                <w:szCs w:val="26"/>
              </w:rPr>
              <w:t>Lidl Great Britain Limited</w:t>
            </w:r>
          </w:p>
          <w:p w14:paraId="2272AB26" w14:textId="77777777" w:rsidR="00532279" w:rsidRPr="006D1F67" w:rsidRDefault="00532279" w:rsidP="00815CE9">
            <w:pPr>
              <w:rPr>
                <w:rFonts w:cstheme="minorHAnsi"/>
                <w:sz w:val="26"/>
                <w:szCs w:val="26"/>
              </w:rPr>
            </w:pPr>
          </w:p>
          <w:p w14:paraId="241C9358" w14:textId="77777777" w:rsidR="00532279" w:rsidRPr="006D1F67" w:rsidRDefault="00532279" w:rsidP="00815CE9">
            <w:pPr>
              <w:rPr>
                <w:rFonts w:cstheme="minorHAnsi"/>
                <w:sz w:val="26"/>
                <w:szCs w:val="26"/>
              </w:rPr>
            </w:pPr>
            <w:r w:rsidRPr="006D1F67">
              <w:rPr>
                <w:rFonts w:cstheme="minorHAnsi"/>
                <w:sz w:val="26"/>
                <w:szCs w:val="26"/>
              </w:rPr>
              <w:t>Location:</w:t>
            </w:r>
            <w:r>
              <w:t xml:space="preserve"> </w:t>
            </w:r>
            <w:r w:rsidRPr="000D49A8">
              <w:rPr>
                <w:rFonts w:cstheme="minorHAnsi"/>
                <w:sz w:val="26"/>
                <w:szCs w:val="26"/>
              </w:rPr>
              <w:t>London Road Retail Park</w:t>
            </w:r>
            <w:r>
              <w:rPr>
                <w:rFonts w:cstheme="minorHAnsi"/>
                <w:sz w:val="26"/>
                <w:szCs w:val="26"/>
              </w:rPr>
              <w:t>, Newbury, RG14 2BP</w:t>
            </w:r>
          </w:p>
        </w:tc>
        <w:tc>
          <w:tcPr>
            <w:tcW w:w="8052" w:type="dxa"/>
            <w:tcBorders>
              <w:top w:val="single" w:sz="6" w:space="0" w:color="auto"/>
              <w:left w:val="single" w:sz="6" w:space="0" w:color="auto"/>
              <w:bottom w:val="single" w:sz="6" w:space="0" w:color="auto"/>
              <w:right w:val="single" w:sz="6" w:space="0" w:color="auto"/>
            </w:tcBorders>
          </w:tcPr>
          <w:p w14:paraId="774D55D5" w14:textId="77777777" w:rsidR="00532279" w:rsidRDefault="00532279" w:rsidP="00815CE9">
            <w:pPr>
              <w:rPr>
                <w:rFonts w:eastAsia="Calibri" w:cstheme="minorHAnsi"/>
                <w:bCs/>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6CE2B56D" w14:textId="77777777" w:rsidR="00532279" w:rsidRDefault="00532279" w:rsidP="00815CE9">
            <w:pPr>
              <w:rPr>
                <w:rFonts w:eastAsia="Calibri" w:cstheme="minorHAnsi"/>
                <w:b/>
                <w:sz w:val="26"/>
                <w:szCs w:val="26"/>
              </w:rPr>
            </w:pPr>
          </w:p>
          <w:p w14:paraId="505709E9" w14:textId="77777777" w:rsidR="00532279" w:rsidRDefault="00532279" w:rsidP="00815CE9">
            <w:pPr>
              <w:rPr>
                <w:rFonts w:eastAsia="Calibri" w:cstheme="minorHAnsi"/>
                <w:b/>
                <w:sz w:val="26"/>
                <w:szCs w:val="26"/>
              </w:rPr>
            </w:pPr>
          </w:p>
          <w:p w14:paraId="36241E77" w14:textId="77777777" w:rsidR="00532279" w:rsidRPr="0055230A" w:rsidRDefault="00532279" w:rsidP="00815CE9">
            <w:pPr>
              <w:rPr>
                <w:rFonts w:eastAsia="Calibri" w:cstheme="minorHAnsi"/>
                <w:bCs/>
                <w:sz w:val="26"/>
                <w:szCs w:val="26"/>
              </w:rPr>
            </w:pPr>
            <w:r>
              <w:rPr>
                <w:rFonts w:eastAsia="Calibri" w:cstheme="minorHAnsi"/>
                <w:bCs/>
                <w:sz w:val="26"/>
                <w:szCs w:val="26"/>
              </w:rPr>
              <w:t>R</w:t>
            </w:r>
            <w:r w:rsidRPr="0055230A">
              <w:rPr>
                <w:rFonts w:eastAsia="Calibri" w:cstheme="minorHAnsi"/>
                <w:bCs/>
                <w:sz w:val="26"/>
                <w:szCs w:val="26"/>
              </w:rPr>
              <w:t>etail Sale of Alcohol Monday to Sunday 07:00 – 23:00</w:t>
            </w:r>
          </w:p>
          <w:p w14:paraId="22B18782" w14:textId="77777777" w:rsidR="00532279" w:rsidRDefault="00532279" w:rsidP="00815CE9">
            <w:pPr>
              <w:rPr>
                <w:rFonts w:eastAsia="Calibri" w:cstheme="minorHAnsi"/>
                <w:b/>
                <w:sz w:val="26"/>
                <w:szCs w:val="26"/>
              </w:rPr>
            </w:pPr>
          </w:p>
          <w:p w14:paraId="0FA85C9F" w14:textId="77777777" w:rsidR="00532279" w:rsidRPr="006D1F67" w:rsidRDefault="00532279" w:rsidP="00815CE9">
            <w:pPr>
              <w:rPr>
                <w:rFonts w:eastAsia="Calibri" w:cstheme="minorHAnsi"/>
                <w:b/>
                <w:sz w:val="26"/>
                <w:szCs w:val="26"/>
              </w:rPr>
            </w:pPr>
          </w:p>
        </w:tc>
      </w:tr>
    </w:tbl>
    <w:p w14:paraId="693A6AFF" w14:textId="77777777" w:rsidR="00093EAC" w:rsidRPr="00991F3E" w:rsidRDefault="00093EAC" w:rsidP="00991F3E">
      <w:pPr>
        <w:contextualSpacing/>
        <w:rPr>
          <w:rFonts w:ascii="Calibri-Bold" w:hAnsi="Calibri-Bold" w:cs="Calibri-Bold"/>
          <w:b/>
          <w:bCs/>
          <w:sz w:val="26"/>
          <w:szCs w:val="26"/>
        </w:rPr>
      </w:pPr>
    </w:p>
    <w:sectPr w:rsidR="00093EAC" w:rsidRPr="00991F3E" w:rsidSect="00406F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664D2"/>
    <w:multiLevelType w:val="hybridMultilevel"/>
    <w:tmpl w:val="C98480BE"/>
    <w:lvl w:ilvl="0" w:tplc="00E0F8DC">
      <w:start w:val="193"/>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0F7E"/>
    <w:rsid w:val="00002049"/>
    <w:rsid w:val="00004962"/>
    <w:rsid w:val="00012B51"/>
    <w:rsid w:val="00014AA7"/>
    <w:rsid w:val="000162C1"/>
    <w:rsid w:val="00016D11"/>
    <w:rsid w:val="00020B10"/>
    <w:rsid w:val="00021C58"/>
    <w:rsid w:val="00021E0A"/>
    <w:rsid w:val="00022266"/>
    <w:rsid w:val="00032FA6"/>
    <w:rsid w:val="00034118"/>
    <w:rsid w:val="00036606"/>
    <w:rsid w:val="000378B5"/>
    <w:rsid w:val="00051CF2"/>
    <w:rsid w:val="00056B8F"/>
    <w:rsid w:val="000645E9"/>
    <w:rsid w:val="0006626D"/>
    <w:rsid w:val="00066378"/>
    <w:rsid w:val="00067DE4"/>
    <w:rsid w:val="0007192B"/>
    <w:rsid w:val="0008293E"/>
    <w:rsid w:val="00093EAC"/>
    <w:rsid w:val="00094D73"/>
    <w:rsid w:val="000A3EC5"/>
    <w:rsid w:val="000A4262"/>
    <w:rsid w:val="000A444D"/>
    <w:rsid w:val="000A56AC"/>
    <w:rsid w:val="000B6BE2"/>
    <w:rsid w:val="000C29E6"/>
    <w:rsid w:val="000C3EB6"/>
    <w:rsid w:val="000C5C9F"/>
    <w:rsid w:val="000E3042"/>
    <w:rsid w:val="000E6126"/>
    <w:rsid w:val="000E794F"/>
    <w:rsid w:val="000F570B"/>
    <w:rsid w:val="000F6A1B"/>
    <w:rsid w:val="000F7FEA"/>
    <w:rsid w:val="0010576D"/>
    <w:rsid w:val="001106DC"/>
    <w:rsid w:val="00116C60"/>
    <w:rsid w:val="00134FF2"/>
    <w:rsid w:val="00146BC9"/>
    <w:rsid w:val="00153C6F"/>
    <w:rsid w:val="001636DB"/>
    <w:rsid w:val="00165FC4"/>
    <w:rsid w:val="001730B3"/>
    <w:rsid w:val="001817B9"/>
    <w:rsid w:val="001824BA"/>
    <w:rsid w:val="00182C90"/>
    <w:rsid w:val="00184A34"/>
    <w:rsid w:val="00191EDF"/>
    <w:rsid w:val="0019641C"/>
    <w:rsid w:val="00197D78"/>
    <w:rsid w:val="001A21CE"/>
    <w:rsid w:val="001A3DA1"/>
    <w:rsid w:val="001A7A3B"/>
    <w:rsid w:val="001B764A"/>
    <w:rsid w:val="001C49C9"/>
    <w:rsid w:val="001C4D56"/>
    <w:rsid w:val="001D1805"/>
    <w:rsid w:val="001D1922"/>
    <w:rsid w:val="001D3098"/>
    <w:rsid w:val="001D4329"/>
    <w:rsid w:val="001D6B56"/>
    <w:rsid w:val="001E12FA"/>
    <w:rsid w:val="001E3BE9"/>
    <w:rsid w:val="001E5FFE"/>
    <w:rsid w:val="001E6C05"/>
    <w:rsid w:val="001F594D"/>
    <w:rsid w:val="00202E7B"/>
    <w:rsid w:val="00204FC1"/>
    <w:rsid w:val="00205038"/>
    <w:rsid w:val="002073DA"/>
    <w:rsid w:val="00210C0A"/>
    <w:rsid w:val="0021107B"/>
    <w:rsid w:val="0022063D"/>
    <w:rsid w:val="00223E66"/>
    <w:rsid w:val="00226B1E"/>
    <w:rsid w:val="00237F24"/>
    <w:rsid w:val="00245562"/>
    <w:rsid w:val="00245FBD"/>
    <w:rsid w:val="002460C7"/>
    <w:rsid w:val="00247BA3"/>
    <w:rsid w:val="0025571C"/>
    <w:rsid w:val="00256F56"/>
    <w:rsid w:val="00262772"/>
    <w:rsid w:val="00271A57"/>
    <w:rsid w:val="00272BF0"/>
    <w:rsid w:val="0029208B"/>
    <w:rsid w:val="00297115"/>
    <w:rsid w:val="002A3CBF"/>
    <w:rsid w:val="002A7DF7"/>
    <w:rsid w:val="002B1363"/>
    <w:rsid w:val="002C293A"/>
    <w:rsid w:val="002C3182"/>
    <w:rsid w:val="002D0A89"/>
    <w:rsid w:val="002E3490"/>
    <w:rsid w:val="002E5CD8"/>
    <w:rsid w:val="002F53C4"/>
    <w:rsid w:val="0030604A"/>
    <w:rsid w:val="003105D5"/>
    <w:rsid w:val="003177B7"/>
    <w:rsid w:val="00320649"/>
    <w:rsid w:val="00322B15"/>
    <w:rsid w:val="00341F31"/>
    <w:rsid w:val="0034420F"/>
    <w:rsid w:val="003523DD"/>
    <w:rsid w:val="00381D24"/>
    <w:rsid w:val="00393958"/>
    <w:rsid w:val="003A41F3"/>
    <w:rsid w:val="003A75A3"/>
    <w:rsid w:val="003C1D87"/>
    <w:rsid w:val="003C201D"/>
    <w:rsid w:val="003D2FCF"/>
    <w:rsid w:val="003E33CA"/>
    <w:rsid w:val="003E4539"/>
    <w:rsid w:val="003F7E02"/>
    <w:rsid w:val="00402274"/>
    <w:rsid w:val="0040785F"/>
    <w:rsid w:val="00410875"/>
    <w:rsid w:val="00411871"/>
    <w:rsid w:val="0041321D"/>
    <w:rsid w:val="0041727E"/>
    <w:rsid w:val="004225A1"/>
    <w:rsid w:val="0042553C"/>
    <w:rsid w:val="004303B1"/>
    <w:rsid w:val="00432A48"/>
    <w:rsid w:val="00433AAF"/>
    <w:rsid w:val="00441BC0"/>
    <w:rsid w:val="00444F3B"/>
    <w:rsid w:val="00452885"/>
    <w:rsid w:val="00455759"/>
    <w:rsid w:val="00455775"/>
    <w:rsid w:val="00456047"/>
    <w:rsid w:val="004566E9"/>
    <w:rsid w:val="004571B8"/>
    <w:rsid w:val="00457BBF"/>
    <w:rsid w:val="004636DB"/>
    <w:rsid w:val="00467127"/>
    <w:rsid w:val="00467388"/>
    <w:rsid w:val="00472AC4"/>
    <w:rsid w:val="00477DF1"/>
    <w:rsid w:val="00484FAB"/>
    <w:rsid w:val="00492AB8"/>
    <w:rsid w:val="00495E18"/>
    <w:rsid w:val="004A2B29"/>
    <w:rsid w:val="004A3043"/>
    <w:rsid w:val="004A65FD"/>
    <w:rsid w:val="004D3A27"/>
    <w:rsid w:val="004D4198"/>
    <w:rsid w:val="004D6178"/>
    <w:rsid w:val="004E1F30"/>
    <w:rsid w:val="004E339F"/>
    <w:rsid w:val="004E6202"/>
    <w:rsid w:val="004E7547"/>
    <w:rsid w:val="004E75DD"/>
    <w:rsid w:val="004F52F5"/>
    <w:rsid w:val="0050422A"/>
    <w:rsid w:val="005126A8"/>
    <w:rsid w:val="005146F4"/>
    <w:rsid w:val="00517E4E"/>
    <w:rsid w:val="005208E1"/>
    <w:rsid w:val="00521EF0"/>
    <w:rsid w:val="00523D74"/>
    <w:rsid w:val="005309B7"/>
    <w:rsid w:val="00530E72"/>
    <w:rsid w:val="00532279"/>
    <w:rsid w:val="00544E8A"/>
    <w:rsid w:val="005478B0"/>
    <w:rsid w:val="00552871"/>
    <w:rsid w:val="00556340"/>
    <w:rsid w:val="00556E64"/>
    <w:rsid w:val="00560237"/>
    <w:rsid w:val="0056247B"/>
    <w:rsid w:val="0056338E"/>
    <w:rsid w:val="0056789A"/>
    <w:rsid w:val="00570406"/>
    <w:rsid w:val="00571A28"/>
    <w:rsid w:val="00572144"/>
    <w:rsid w:val="00581E54"/>
    <w:rsid w:val="0058366D"/>
    <w:rsid w:val="00583CD4"/>
    <w:rsid w:val="005871C8"/>
    <w:rsid w:val="005873B4"/>
    <w:rsid w:val="005879CB"/>
    <w:rsid w:val="005A1A82"/>
    <w:rsid w:val="005A44C2"/>
    <w:rsid w:val="005A47B0"/>
    <w:rsid w:val="005A5CA0"/>
    <w:rsid w:val="005B0608"/>
    <w:rsid w:val="005B12A8"/>
    <w:rsid w:val="005B15B9"/>
    <w:rsid w:val="005B2367"/>
    <w:rsid w:val="005B2FEF"/>
    <w:rsid w:val="005B4C48"/>
    <w:rsid w:val="005C196C"/>
    <w:rsid w:val="005C5326"/>
    <w:rsid w:val="005C72AD"/>
    <w:rsid w:val="005D311E"/>
    <w:rsid w:val="005E15B3"/>
    <w:rsid w:val="005E52E8"/>
    <w:rsid w:val="005E7B5B"/>
    <w:rsid w:val="005F4AA1"/>
    <w:rsid w:val="00601B05"/>
    <w:rsid w:val="0062149F"/>
    <w:rsid w:val="006221F5"/>
    <w:rsid w:val="00622A98"/>
    <w:rsid w:val="00624FE3"/>
    <w:rsid w:val="006262FD"/>
    <w:rsid w:val="00632BCB"/>
    <w:rsid w:val="00632D05"/>
    <w:rsid w:val="0063327A"/>
    <w:rsid w:val="00636C84"/>
    <w:rsid w:val="00643C2D"/>
    <w:rsid w:val="00644268"/>
    <w:rsid w:val="006466C8"/>
    <w:rsid w:val="00647E2D"/>
    <w:rsid w:val="0065134B"/>
    <w:rsid w:val="00651534"/>
    <w:rsid w:val="00652F09"/>
    <w:rsid w:val="00655DCD"/>
    <w:rsid w:val="00656D3A"/>
    <w:rsid w:val="006619BE"/>
    <w:rsid w:val="00662618"/>
    <w:rsid w:val="00666CB3"/>
    <w:rsid w:val="00670BCD"/>
    <w:rsid w:val="006718FC"/>
    <w:rsid w:val="00671EE6"/>
    <w:rsid w:val="0067646F"/>
    <w:rsid w:val="00680E2B"/>
    <w:rsid w:val="00687C4D"/>
    <w:rsid w:val="006A7B09"/>
    <w:rsid w:val="006B0916"/>
    <w:rsid w:val="006B6DFF"/>
    <w:rsid w:val="006C497E"/>
    <w:rsid w:val="006D04DD"/>
    <w:rsid w:val="006D090C"/>
    <w:rsid w:val="006D0CED"/>
    <w:rsid w:val="006E459F"/>
    <w:rsid w:val="006E76FA"/>
    <w:rsid w:val="006F05AF"/>
    <w:rsid w:val="006F4D89"/>
    <w:rsid w:val="006F77E5"/>
    <w:rsid w:val="00702B1E"/>
    <w:rsid w:val="00704098"/>
    <w:rsid w:val="007116DD"/>
    <w:rsid w:val="007328BD"/>
    <w:rsid w:val="00740BB3"/>
    <w:rsid w:val="00745B11"/>
    <w:rsid w:val="00747132"/>
    <w:rsid w:val="00747BBB"/>
    <w:rsid w:val="007513FA"/>
    <w:rsid w:val="00766C5B"/>
    <w:rsid w:val="00773B96"/>
    <w:rsid w:val="00774B76"/>
    <w:rsid w:val="007774CC"/>
    <w:rsid w:val="007908A8"/>
    <w:rsid w:val="00795BC5"/>
    <w:rsid w:val="007A1CD9"/>
    <w:rsid w:val="007A5F3B"/>
    <w:rsid w:val="007B28A7"/>
    <w:rsid w:val="007B4484"/>
    <w:rsid w:val="007C19AA"/>
    <w:rsid w:val="007C41F0"/>
    <w:rsid w:val="007C52BA"/>
    <w:rsid w:val="007D10AA"/>
    <w:rsid w:val="007D5C1F"/>
    <w:rsid w:val="007D6C54"/>
    <w:rsid w:val="007E0B0E"/>
    <w:rsid w:val="007E7131"/>
    <w:rsid w:val="007E7CAE"/>
    <w:rsid w:val="007F44B9"/>
    <w:rsid w:val="007F5CC5"/>
    <w:rsid w:val="007F629F"/>
    <w:rsid w:val="00807A5D"/>
    <w:rsid w:val="00812726"/>
    <w:rsid w:val="00815CE9"/>
    <w:rsid w:val="0081613A"/>
    <w:rsid w:val="00821479"/>
    <w:rsid w:val="00823E1F"/>
    <w:rsid w:val="008250A8"/>
    <w:rsid w:val="00825755"/>
    <w:rsid w:val="00833FA9"/>
    <w:rsid w:val="008354AE"/>
    <w:rsid w:val="00837063"/>
    <w:rsid w:val="00841C30"/>
    <w:rsid w:val="00841F75"/>
    <w:rsid w:val="00843224"/>
    <w:rsid w:val="0084412F"/>
    <w:rsid w:val="00846733"/>
    <w:rsid w:val="008517C4"/>
    <w:rsid w:val="0085237D"/>
    <w:rsid w:val="00857321"/>
    <w:rsid w:val="008601AC"/>
    <w:rsid w:val="008704B8"/>
    <w:rsid w:val="00881101"/>
    <w:rsid w:val="0088135F"/>
    <w:rsid w:val="00882650"/>
    <w:rsid w:val="00887803"/>
    <w:rsid w:val="00887F05"/>
    <w:rsid w:val="008A1066"/>
    <w:rsid w:val="008A13AC"/>
    <w:rsid w:val="008A1664"/>
    <w:rsid w:val="008A18E0"/>
    <w:rsid w:val="008A1E3A"/>
    <w:rsid w:val="008A360A"/>
    <w:rsid w:val="008A7B59"/>
    <w:rsid w:val="008B36CA"/>
    <w:rsid w:val="008B4ECE"/>
    <w:rsid w:val="008B5E4F"/>
    <w:rsid w:val="008B70DD"/>
    <w:rsid w:val="008C10F2"/>
    <w:rsid w:val="008D143C"/>
    <w:rsid w:val="008D2B7F"/>
    <w:rsid w:val="008E17A2"/>
    <w:rsid w:val="008E37CE"/>
    <w:rsid w:val="008E39AB"/>
    <w:rsid w:val="008E5A61"/>
    <w:rsid w:val="008F6854"/>
    <w:rsid w:val="00906B91"/>
    <w:rsid w:val="00906CC2"/>
    <w:rsid w:val="00911FC1"/>
    <w:rsid w:val="009209D8"/>
    <w:rsid w:val="00920A5B"/>
    <w:rsid w:val="00921F02"/>
    <w:rsid w:val="009276D9"/>
    <w:rsid w:val="00931EA0"/>
    <w:rsid w:val="00934942"/>
    <w:rsid w:val="00940481"/>
    <w:rsid w:val="00943486"/>
    <w:rsid w:val="00944E22"/>
    <w:rsid w:val="00953CEF"/>
    <w:rsid w:val="00956CF0"/>
    <w:rsid w:val="0096435B"/>
    <w:rsid w:val="00965269"/>
    <w:rsid w:val="0097203C"/>
    <w:rsid w:val="00973868"/>
    <w:rsid w:val="00980578"/>
    <w:rsid w:val="00981666"/>
    <w:rsid w:val="00991F3E"/>
    <w:rsid w:val="009A4733"/>
    <w:rsid w:val="009A7CF3"/>
    <w:rsid w:val="009B1C30"/>
    <w:rsid w:val="009B2288"/>
    <w:rsid w:val="009B3EEE"/>
    <w:rsid w:val="009B4DA2"/>
    <w:rsid w:val="009B528B"/>
    <w:rsid w:val="009C512A"/>
    <w:rsid w:val="009C5147"/>
    <w:rsid w:val="009D252A"/>
    <w:rsid w:val="009D55B0"/>
    <w:rsid w:val="009D5EAC"/>
    <w:rsid w:val="009E58E6"/>
    <w:rsid w:val="009F5CA8"/>
    <w:rsid w:val="009F606A"/>
    <w:rsid w:val="00A000BA"/>
    <w:rsid w:val="00A024BA"/>
    <w:rsid w:val="00A05CDD"/>
    <w:rsid w:val="00A05EFC"/>
    <w:rsid w:val="00A06436"/>
    <w:rsid w:val="00A16686"/>
    <w:rsid w:val="00A1783E"/>
    <w:rsid w:val="00A27CF6"/>
    <w:rsid w:val="00A3254D"/>
    <w:rsid w:val="00A3343F"/>
    <w:rsid w:val="00A33638"/>
    <w:rsid w:val="00A35C60"/>
    <w:rsid w:val="00A41833"/>
    <w:rsid w:val="00A43311"/>
    <w:rsid w:val="00A44B93"/>
    <w:rsid w:val="00A4793A"/>
    <w:rsid w:val="00A508DA"/>
    <w:rsid w:val="00A527CA"/>
    <w:rsid w:val="00A52E7B"/>
    <w:rsid w:val="00A54907"/>
    <w:rsid w:val="00A60613"/>
    <w:rsid w:val="00A62583"/>
    <w:rsid w:val="00A62949"/>
    <w:rsid w:val="00A664E0"/>
    <w:rsid w:val="00A67BA1"/>
    <w:rsid w:val="00A67CB7"/>
    <w:rsid w:val="00A70C33"/>
    <w:rsid w:val="00A70F86"/>
    <w:rsid w:val="00A72B8D"/>
    <w:rsid w:val="00A7480C"/>
    <w:rsid w:val="00A75B4D"/>
    <w:rsid w:val="00A8739B"/>
    <w:rsid w:val="00A877AF"/>
    <w:rsid w:val="00A901F2"/>
    <w:rsid w:val="00AB49FA"/>
    <w:rsid w:val="00AD768A"/>
    <w:rsid w:val="00AE3B43"/>
    <w:rsid w:val="00AF1DF9"/>
    <w:rsid w:val="00AF7868"/>
    <w:rsid w:val="00B00609"/>
    <w:rsid w:val="00B00E7F"/>
    <w:rsid w:val="00B04385"/>
    <w:rsid w:val="00B06709"/>
    <w:rsid w:val="00B20729"/>
    <w:rsid w:val="00B313C2"/>
    <w:rsid w:val="00B323DD"/>
    <w:rsid w:val="00B34521"/>
    <w:rsid w:val="00B36A30"/>
    <w:rsid w:val="00B41305"/>
    <w:rsid w:val="00B45A3A"/>
    <w:rsid w:val="00B53E10"/>
    <w:rsid w:val="00B5417D"/>
    <w:rsid w:val="00B5451C"/>
    <w:rsid w:val="00B5551D"/>
    <w:rsid w:val="00B613D2"/>
    <w:rsid w:val="00B64143"/>
    <w:rsid w:val="00B67BE8"/>
    <w:rsid w:val="00B70C39"/>
    <w:rsid w:val="00B7340C"/>
    <w:rsid w:val="00B73749"/>
    <w:rsid w:val="00B93A32"/>
    <w:rsid w:val="00BA0275"/>
    <w:rsid w:val="00BA47B1"/>
    <w:rsid w:val="00BA50D6"/>
    <w:rsid w:val="00BA6B47"/>
    <w:rsid w:val="00BB2D09"/>
    <w:rsid w:val="00BB3488"/>
    <w:rsid w:val="00BB7DE5"/>
    <w:rsid w:val="00BC40FC"/>
    <w:rsid w:val="00BD40F5"/>
    <w:rsid w:val="00BD7264"/>
    <w:rsid w:val="00BF2FCE"/>
    <w:rsid w:val="00BF5266"/>
    <w:rsid w:val="00BF6AF1"/>
    <w:rsid w:val="00C07A11"/>
    <w:rsid w:val="00C260DB"/>
    <w:rsid w:val="00C33B09"/>
    <w:rsid w:val="00C35ED0"/>
    <w:rsid w:val="00C37CD5"/>
    <w:rsid w:val="00C37FBF"/>
    <w:rsid w:val="00C41133"/>
    <w:rsid w:val="00C419B7"/>
    <w:rsid w:val="00C44828"/>
    <w:rsid w:val="00C47387"/>
    <w:rsid w:val="00C474EA"/>
    <w:rsid w:val="00C52F81"/>
    <w:rsid w:val="00C5345F"/>
    <w:rsid w:val="00C54761"/>
    <w:rsid w:val="00C65782"/>
    <w:rsid w:val="00C749E1"/>
    <w:rsid w:val="00C755E6"/>
    <w:rsid w:val="00C8020D"/>
    <w:rsid w:val="00C83602"/>
    <w:rsid w:val="00C92FD0"/>
    <w:rsid w:val="00C957A6"/>
    <w:rsid w:val="00CA7401"/>
    <w:rsid w:val="00CB1FA7"/>
    <w:rsid w:val="00CB7318"/>
    <w:rsid w:val="00CB7EFF"/>
    <w:rsid w:val="00CC6C69"/>
    <w:rsid w:val="00CD5DFD"/>
    <w:rsid w:val="00CE2030"/>
    <w:rsid w:val="00CE3538"/>
    <w:rsid w:val="00CE4A30"/>
    <w:rsid w:val="00CE5292"/>
    <w:rsid w:val="00CE642D"/>
    <w:rsid w:val="00CF417D"/>
    <w:rsid w:val="00CF7F59"/>
    <w:rsid w:val="00D04FF4"/>
    <w:rsid w:val="00D111CE"/>
    <w:rsid w:val="00D2045C"/>
    <w:rsid w:val="00D242D3"/>
    <w:rsid w:val="00D24491"/>
    <w:rsid w:val="00D338DF"/>
    <w:rsid w:val="00D34ABE"/>
    <w:rsid w:val="00D35133"/>
    <w:rsid w:val="00D35D30"/>
    <w:rsid w:val="00D37864"/>
    <w:rsid w:val="00D420F3"/>
    <w:rsid w:val="00D43AA1"/>
    <w:rsid w:val="00D45CC0"/>
    <w:rsid w:val="00D469BA"/>
    <w:rsid w:val="00D50787"/>
    <w:rsid w:val="00D52156"/>
    <w:rsid w:val="00D54273"/>
    <w:rsid w:val="00D56DFD"/>
    <w:rsid w:val="00D57233"/>
    <w:rsid w:val="00D656BB"/>
    <w:rsid w:val="00D71133"/>
    <w:rsid w:val="00D72542"/>
    <w:rsid w:val="00D732F6"/>
    <w:rsid w:val="00D757F6"/>
    <w:rsid w:val="00D87997"/>
    <w:rsid w:val="00D97DA6"/>
    <w:rsid w:val="00DA0F76"/>
    <w:rsid w:val="00DA1245"/>
    <w:rsid w:val="00DA4F9B"/>
    <w:rsid w:val="00DA511E"/>
    <w:rsid w:val="00DA6B34"/>
    <w:rsid w:val="00DA722C"/>
    <w:rsid w:val="00DB1064"/>
    <w:rsid w:val="00DB3AB7"/>
    <w:rsid w:val="00DC07D2"/>
    <w:rsid w:val="00DC3CD7"/>
    <w:rsid w:val="00DC4516"/>
    <w:rsid w:val="00DC7C6D"/>
    <w:rsid w:val="00DD0ABC"/>
    <w:rsid w:val="00DE5E4E"/>
    <w:rsid w:val="00DE6361"/>
    <w:rsid w:val="00DF2820"/>
    <w:rsid w:val="00DF7296"/>
    <w:rsid w:val="00DF77D6"/>
    <w:rsid w:val="00E03659"/>
    <w:rsid w:val="00E036F9"/>
    <w:rsid w:val="00E04542"/>
    <w:rsid w:val="00E06B53"/>
    <w:rsid w:val="00E12326"/>
    <w:rsid w:val="00E130F7"/>
    <w:rsid w:val="00E211FF"/>
    <w:rsid w:val="00E21A7D"/>
    <w:rsid w:val="00E220E2"/>
    <w:rsid w:val="00E26BAA"/>
    <w:rsid w:val="00E41FB3"/>
    <w:rsid w:val="00E43166"/>
    <w:rsid w:val="00E5541E"/>
    <w:rsid w:val="00E65EE9"/>
    <w:rsid w:val="00E71708"/>
    <w:rsid w:val="00E74575"/>
    <w:rsid w:val="00E80361"/>
    <w:rsid w:val="00E82407"/>
    <w:rsid w:val="00E85D5A"/>
    <w:rsid w:val="00E919B1"/>
    <w:rsid w:val="00E97245"/>
    <w:rsid w:val="00EA7900"/>
    <w:rsid w:val="00EC0649"/>
    <w:rsid w:val="00EC0773"/>
    <w:rsid w:val="00EC0D8E"/>
    <w:rsid w:val="00EC1041"/>
    <w:rsid w:val="00EC53A8"/>
    <w:rsid w:val="00EC73C3"/>
    <w:rsid w:val="00EC7CB9"/>
    <w:rsid w:val="00ED3397"/>
    <w:rsid w:val="00EE01B7"/>
    <w:rsid w:val="00EE365A"/>
    <w:rsid w:val="00EE64A5"/>
    <w:rsid w:val="00EE65A4"/>
    <w:rsid w:val="00EE76E5"/>
    <w:rsid w:val="00EF2681"/>
    <w:rsid w:val="00EF2FA4"/>
    <w:rsid w:val="00EF3AC7"/>
    <w:rsid w:val="00EF4C75"/>
    <w:rsid w:val="00EF5BFE"/>
    <w:rsid w:val="00EF7995"/>
    <w:rsid w:val="00F05050"/>
    <w:rsid w:val="00F06B48"/>
    <w:rsid w:val="00F3084D"/>
    <w:rsid w:val="00F32C8E"/>
    <w:rsid w:val="00F353A0"/>
    <w:rsid w:val="00F4291E"/>
    <w:rsid w:val="00F46A19"/>
    <w:rsid w:val="00F47B13"/>
    <w:rsid w:val="00F56F8D"/>
    <w:rsid w:val="00F62564"/>
    <w:rsid w:val="00F82C2A"/>
    <w:rsid w:val="00F85237"/>
    <w:rsid w:val="00F92242"/>
    <w:rsid w:val="00F95D03"/>
    <w:rsid w:val="00F95D10"/>
    <w:rsid w:val="00F96E53"/>
    <w:rsid w:val="00FA346A"/>
    <w:rsid w:val="00FA5D29"/>
    <w:rsid w:val="00FA64E4"/>
    <w:rsid w:val="00FB0366"/>
    <w:rsid w:val="00FB6635"/>
    <w:rsid w:val="00FB7849"/>
    <w:rsid w:val="00FC443D"/>
    <w:rsid w:val="00FC503D"/>
    <w:rsid w:val="00FC55D6"/>
    <w:rsid w:val="00FD161F"/>
    <w:rsid w:val="00FD2DD7"/>
    <w:rsid w:val="00FD7C22"/>
    <w:rsid w:val="00FE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093EAC"/>
    <w:rPr>
      <w:color w:val="0563C1" w:themeColor="hyperlink"/>
      <w:u w:val="single"/>
    </w:rPr>
  </w:style>
  <w:style w:type="paragraph" w:customStyle="1" w:styleId="DefaultText">
    <w:name w:val="Default Text"/>
    <w:basedOn w:val="Normal"/>
    <w:rsid w:val="00BB3488"/>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BB3488"/>
    <w:pPr>
      <w:tabs>
        <w:tab w:val="decimal" w:pos="0"/>
      </w:tabs>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60237"/>
    <w:pPr>
      <w:ind w:left="720"/>
      <w:contextualSpacing/>
    </w:pPr>
  </w:style>
  <w:style w:type="character" w:styleId="FollowedHyperlink">
    <w:name w:val="FollowedHyperlink"/>
    <w:basedOn w:val="DefaultParagraphFont"/>
    <w:uiPriority w:val="99"/>
    <w:semiHidden/>
    <w:unhideWhenUsed/>
    <w:rsid w:val="00CF7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westberks.gov.uk/rpp/index.asp?caseref=21/00244/FUL" TargetMode="External"/><Relationship Id="rId13" Type="http://schemas.openxmlformats.org/officeDocument/2006/relationships/hyperlink" Target="http://planning.westberks.gov.uk/rpp/index.asp?caseref=21/00277/HOUSE" TargetMode="External"/><Relationship Id="rId18" Type="http://schemas.openxmlformats.org/officeDocument/2006/relationships/hyperlink" Target="http://planning.westberks.gov.uk/rpp/index.asp?caseref=21/00278/FUL"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0024/ADV" TargetMode="External"/><Relationship Id="rId7" Type="http://schemas.openxmlformats.org/officeDocument/2006/relationships/webSettings" Target="webSettings.xml"/><Relationship Id="rId12" Type="http://schemas.openxmlformats.org/officeDocument/2006/relationships/hyperlink" Target="http://planning.westberks.gov.uk/rpp/index.asp?caseref=21/00446/HOUSE" TargetMode="External"/><Relationship Id="rId17" Type="http://schemas.openxmlformats.org/officeDocument/2006/relationships/hyperlink" Target="http://planning.westberks.gov.uk/rpp/index.asp?caseref=21/00428/HOUSE" TargetMode="External"/><Relationship Id="rId2" Type="http://schemas.openxmlformats.org/officeDocument/2006/relationships/customXml" Target="../customXml/item2.xml"/><Relationship Id="rId16" Type="http://schemas.openxmlformats.org/officeDocument/2006/relationships/hyperlink" Target="http://planning.westberks.gov.uk/rpp/index.asp?caseref=21/00411/HOUSE" TargetMode="External"/><Relationship Id="rId20" Type="http://schemas.openxmlformats.org/officeDocument/2006/relationships/hyperlink" Target="http://planning.westberks.gov.uk/rpp/index.asp?caseref=21/00025/FU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nning.westberks.gov.uk/rpp/index.asp?caseref=21/00355/HOUSE" TargetMode="External"/><Relationship Id="rId5" Type="http://schemas.openxmlformats.org/officeDocument/2006/relationships/styles" Target="styles.xml"/><Relationship Id="rId15" Type="http://schemas.openxmlformats.org/officeDocument/2006/relationships/hyperlink" Target="http://planning.westberks.gov.uk/rpp/index.asp?caseref=21/00342/HOUSE" TargetMode="External"/><Relationship Id="rId23" Type="http://schemas.openxmlformats.org/officeDocument/2006/relationships/theme" Target="theme/theme1.xml"/><Relationship Id="rId10" Type="http://schemas.openxmlformats.org/officeDocument/2006/relationships/hyperlink" Target="http://planning.westberks.gov.uk/rpp/index.asp?caseref=21/00407/HOUSE" TargetMode="External"/><Relationship Id="rId19" Type="http://schemas.openxmlformats.org/officeDocument/2006/relationships/hyperlink" Target="http://planning.westberks.gov.uk/rpp/index.asp?caseref=21/00288/FULD" TargetMode="External"/><Relationship Id="rId4" Type="http://schemas.openxmlformats.org/officeDocument/2006/relationships/numbering" Target="numbering.xml"/><Relationship Id="rId9" Type="http://schemas.openxmlformats.org/officeDocument/2006/relationships/hyperlink" Target="http://planning.westberks.gov.uk/rpp/index.asp?caseref=21/00279/HOUSE" TargetMode="External"/><Relationship Id="rId14" Type="http://schemas.openxmlformats.org/officeDocument/2006/relationships/hyperlink" Target="http://planning.westberks.gov.uk/rpp/index.asp?caseref=21/00305/FU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6CC60-B6A7-4D62-9850-2F6AC7CF40C0}">
  <ds:schemaRefs>
    <ds:schemaRef ds:uri="http://schemas.microsoft.com/sharepoint/v3/contenttype/forms"/>
  </ds:schemaRefs>
</ds:datastoreItem>
</file>

<file path=customXml/itemProps2.xml><?xml version="1.0" encoding="utf-8"?>
<ds:datastoreItem xmlns:ds="http://schemas.openxmlformats.org/officeDocument/2006/customXml" ds:itemID="{E7EBA56A-693F-48EA-9F26-0E97BACD8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47A76-0329-41FE-8DF9-1572B3321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9</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1323</cp:revision>
  <dcterms:created xsi:type="dcterms:W3CDTF">2021-03-08T10:55:00Z</dcterms:created>
  <dcterms:modified xsi:type="dcterms:W3CDTF">2021-03-30T08:07:00Z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