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Pr="000D6FE4"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w:t>
      </w:r>
      <w:r w:rsidRPr="000D6FE4">
        <w:rPr>
          <w:rFonts w:ascii="Calibri-Bold" w:hAnsi="Calibri-Bold" w:cs="Calibri-Bold"/>
          <w:b/>
          <w:bCs/>
          <w:sz w:val="26"/>
          <w:szCs w:val="26"/>
        </w:rPr>
        <w:t xml:space="preserve">Newbury </w:t>
      </w:r>
    </w:p>
    <w:p w14:paraId="14179720" w14:textId="5F1E6712" w:rsidR="00C06C61" w:rsidRPr="000D6FE4" w:rsidRDefault="000D6FE4" w:rsidP="00C06C61">
      <w:pPr>
        <w:autoSpaceDE w:val="0"/>
        <w:autoSpaceDN w:val="0"/>
        <w:adjustRightInd w:val="0"/>
        <w:spacing w:after="0" w:line="240" w:lineRule="auto"/>
        <w:jc w:val="center"/>
        <w:rPr>
          <w:rFonts w:ascii="Calibri-Bold" w:hAnsi="Calibri-Bold" w:cs="Calibri-Bold"/>
          <w:b/>
          <w:bCs/>
          <w:sz w:val="26"/>
          <w:szCs w:val="26"/>
        </w:rPr>
      </w:pPr>
      <w:r w:rsidRPr="000D6FE4">
        <w:rPr>
          <w:rFonts w:ascii="Calibri-Bold" w:hAnsi="Calibri-Bold" w:cs="Calibri-Bold"/>
          <w:b/>
          <w:bCs/>
          <w:sz w:val="26"/>
          <w:szCs w:val="26"/>
        </w:rPr>
        <w:t>20/06/2022 at 7:30pm/10:30</w:t>
      </w:r>
      <w:r w:rsidR="00C06C61" w:rsidRPr="000D6FE4">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1AD8AC00" w14:textId="3BB36C15" w:rsidR="001A7A3B" w:rsidRDefault="001A7A3B" w:rsidP="00755358">
      <w:pPr>
        <w:pStyle w:val="BodyText"/>
        <w:spacing w:before="120"/>
        <w:rPr>
          <w:rFonts w:ascii="Calibri" w:hAnsi="Calibri" w:cs="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755358">
        <w:rPr>
          <w:rFonts w:ascii="Calibri" w:hAnsi="Calibri"/>
          <w:sz w:val="26"/>
          <w:szCs w:val="26"/>
        </w:rPr>
        <w:t>Nigel Foot (Chairperson); Gary Norman (Deputy</w:t>
      </w:r>
      <w:r w:rsidR="00B83CC6">
        <w:rPr>
          <w:rFonts w:ascii="Calibri" w:hAnsi="Calibri"/>
          <w:sz w:val="26"/>
          <w:szCs w:val="26"/>
        </w:rPr>
        <w:t xml:space="preserve"> </w:t>
      </w:r>
      <w:r w:rsidR="00755358">
        <w:rPr>
          <w:rFonts w:ascii="Calibri" w:hAnsi="Calibri"/>
          <w:sz w:val="26"/>
          <w:szCs w:val="26"/>
        </w:rPr>
        <w:t xml:space="preserve">Chairperson); </w:t>
      </w:r>
      <w:r w:rsidR="00755358" w:rsidRPr="00755358">
        <w:rPr>
          <w:rFonts w:ascii="Calibri" w:hAnsi="Calibri"/>
          <w:sz w:val="26"/>
          <w:szCs w:val="26"/>
        </w:rPr>
        <w:t>Jo Day</w:t>
      </w:r>
      <w:r w:rsidR="00755358">
        <w:rPr>
          <w:rFonts w:ascii="Calibri" w:hAnsi="Calibri"/>
          <w:sz w:val="26"/>
          <w:szCs w:val="26"/>
        </w:rPr>
        <w:t>;</w:t>
      </w:r>
      <w:r w:rsidR="00755358" w:rsidRPr="00755358">
        <w:rPr>
          <w:rFonts w:ascii="Calibri" w:hAnsi="Calibri"/>
          <w:sz w:val="26"/>
          <w:szCs w:val="26"/>
        </w:rPr>
        <w:t xml:space="preserve"> Roger Hunneman</w:t>
      </w:r>
      <w:r w:rsidR="00755358">
        <w:rPr>
          <w:rFonts w:ascii="Calibri" w:hAnsi="Calibri"/>
          <w:sz w:val="26"/>
          <w:szCs w:val="26"/>
        </w:rPr>
        <w:t>;</w:t>
      </w:r>
      <w:r w:rsidR="00755358" w:rsidRPr="00755358">
        <w:rPr>
          <w:rFonts w:ascii="Calibri" w:hAnsi="Calibri"/>
          <w:sz w:val="26"/>
          <w:szCs w:val="26"/>
        </w:rPr>
        <w:t xml:space="preserve"> Pam Lusby Taylor</w:t>
      </w:r>
      <w:r w:rsidR="00755358">
        <w:rPr>
          <w:rFonts w:ascii="Calibri" w:hAnsi="Calibri"/>
          <w:sz w:val="26"/>
          <w:szCs w:val="26"/>
        </w:rPr>
        <w:t>;</w:t>
      </w:r>
      <w:r w:rsidR="00755358" w:rsidRPr="00755358">
        <w:rPr>
          <w:rFonts w:ascii="Calibri" w:hAnsi="Calibri"/>
          <w:sz w:val="26"/>
          <w:szCs w:val="26"/>
        </w:rPr>
        <w:t xml:space="preserve"> David Marsh</w:t>
      </w:r>
      <w:r w:rsidR="00755358">
        <w:rPr>
          <w:rFonts w:ascii="Calibri" w:hAnsi="Calibri"/>
          <w:sz w:val="26"/>
          <w:szCs w:val="26"/>
        </w:rPr>
        <w:t xml:space="preserve">; </w:t>
      </w:r>
      <w:r w:rsidR="004814AB">
        <w:rPr>
          <w:rFonts w:ascii="Calibri" w:hAnsi="Calibri"/>
          <w:sz w:val="26"/>
          <w:szCs w:val="26"/>
        </w:rPr>
        <w:t>and Jon Gage</w:t>
      </w: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0D9D95ED"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r w:rsidR="00892854">
        <w:rPr>
          <w:rFonts w:ascii="Calibri-Bold" w:hAnsi="Calibri-Bold" w:cs="Calibri-Bold"/>
          <w:sz w:val="26"/>
          <w:szCs w:val="26"/>
        </w:rPr>
        <w:t xml:space="preserve"> (DSO)</w:t>
      </w:r>
    </w:p>
    <w:p w14:paraId="30401668" w14:textId="77777777" w:rsidR="0024085A" w:rsidRDefault="0024085A" w:rsidP="008A360A">
      <w:pPr>
        <w:contextualSpacing/>
        <w:rPr>
          <w:rFonts w:ascii="Calibri-Bold" w:hAnsi="Calibri-Bold" w:cs="Calibri-Bold"/>
          <w:sz w:val="26"/>
          <w:szCs w:val="26"/>
        </w:rPr>
      </w:pPr>
    </w:p>
    <w:p w14:paraId="7CF09451" w14:textId="77777777" w:rsidR="00C5345F" w:rsidRPr="00C5345F" w:rsidRDefault="00C5345F" w:rsidP="008A360A">
      <w:pPr>
        <w:contextualSpacing/>
        <w:rPr>
          <w:rFonts w:ascii="Calibri-Bold" w:hAnsi="Calibri-Bold" w:cs="Calibri-Bold"/>
          <w:sz w:val="26"/>
          <w:szCs w:val="26"/>
        </w:rPr>
      </w:pPr>
    </w:p>
    <w:p w14:paraId="3DCBD3AB" w14:textId="66C770FD" w:rsidR="001A7A3B" w:rsidRPr="00F41E9A" w:rsidRDefault="002F5956" w:rsidP="00C41253">
      <w:pPr>
        <w:contextualSpacing/>
        <w:rPr>
          <w:rFonts w:ascii="Calibri-Bold" w:hAnsi="Calibri-Bold" w:cs="Calibri-Bold"/>
          <w:b/>
          <w:bCs/>
          <w:sz w:val="26"/>
          <w:szCs w:val="26"/>
        </w:rPr>
      </w:pPr>
      <w:r w:rsidRPr="00F41E9A">
        <w:rPr>
          <w:rFonts w:ascii="Calibri-Bold" w:hAnsi="Calibri-Bold" w:cs="Calibri-Bold"/>
          <w:b/>
          <w:bCs/>
          <w:sz w:val="26"/>
          <w:szCs w:val="26"/>
        </w:rPr>
        <w:t>16</w:t>
      </w:r>
      <w:r w:rsidR="00EC296D" w:rsidRPr="00F41E9A">
        <w:rPr>
          <w:rFonts w:ascii="Calibri-Bold" w:hAnsi="Calibri-Bold" w:cs="Calibri-Bold"/>
          <w:b/>
          <w:bCs/>
          <w:sz w:val="26"/>
          <w:szCs w:val="26"/>
        </w:rPr>
        <w:t>.</w:t>
      </w:r>
      <w:r w:rsidR="00EC296D" w:rsidRPr="00F41E9A">
        <w:rPr>
          <w:rFonts w:ascii="Calibri-Bold" w:hAnsi="Calibri-Bold" w:cs="Calibri-Bold"/>
          <w:b/>
          <w:bCs/>
          <w:sz w:val="26"/>
          <w:szCs w:val="26"/>
        </w:rPr>
        <w:tab/>
      </w:r>
      <w:r w:rsidR="00857321" w:rsidRPr="00F41E9A">
        <w:rPr>
          <w:rFonts w:ascii="Calibri-Bold" w:hAnsi="Calibri-Bold" w:cs="Calibri-Bold"/>
          <w:b/>
          <w:bCs/>
          <w:sz w:val="26"/>
          <w:szCs w:val="26"/>
        </w:rPr>
        <w:t>Apologies</w:t>
      </w:r>
    </w:p>
    <w:p w14:paraId="64F5837D" w14:textId="21B415E3" w:rsidR="00857321" w:rsidRPr="00F41E9A" w:rsidRDefault="000D6FE4" w:rsidP="00C41253">
      <w:pPr>
        <w:ind w:left="720"/>
        <w:contextualSpacing/>
        <w:rPr>
          <w:rFonts w:ascii="Calibri-Bold" w:hAnsi="Calibri-Bold" w:cs="Calibri-Bold"/>
          <w:sz w:val="26"/>
          <w:szCs w:val="26"/>
        </w:rPr>
      </w:pPr>
      <w:r w:rsidRPr="00F41E9A">
        <w:rPr>
          <w:rFonts w:ascii="Calibri-Bold" w:hAnsi="Calibri-Bold" w:cs="Calibri-Bold"/>
          <w:sz w:val="26"/>
          <w:szCs w:val="26"/>
        </w:rPr>
        <w:t xml:space="preserve">Apologies were received from Councillors </w:t>
      </w:r>
      <w:r w:rsidR="00FE4F25" w:rsidRPr="00F41E9A">
        <w:rPr>
          <w:rFonts w:ascii="Calibri-Bold" w:hAnsi="Calibri-Bold" w:cs="Calibri-Bold"/>
          <w:sz w:val="26"/>
          <w:szCs w:val="26"/>
        </w:rPr>
        <w:t xml:space="preserve">Billy Drummond, Tony Vickers, </w:t>
      </w:r>
      <w:r w:rsidR="00075D0C" w:rsidRPr="00F41E9A">
        <w:rPr>
          <w:rFonts w:ascii="Calibri-Bold" w:hAnsi="Calibri-Bold" w:cs="Calibri-Bold"/>
          <w:sz w:val="26"/>
          <w:szCs w:val="26"/>
        </w:rPr>
        <w:t xml:space="preserve">Phil Barnett, </w:t>
      </w:r>
      <w:r w:rsidR="00331552" w:rsidRPr="00F41E9A">
        <w:rPr>
          <w:rFonts w:ascii="Calibri-Bold" w:hAnsi="Calibri-Bold" w:cs="Calibri-Bold"/>
          <w:sz w:val="26"/>
          <w:szCs w:val="26"/>
        </w:rPr>
        <w:t xml:space="preserve">Vaughan Miller, </w:t>
      </w:r>
      <w:r w:rsidR="00C615A3">
        <w:rPr>
          <w:rFonts w:ascii="Calibri-Bold" w:hAnsi="Calibri-Bold" w:cs="Calibri-Bold"/>
          <w:sz w:val="26"/>
          <w:szCs w:val="26"/>
        </w:rPr>
        <w:t xml:space="preserve">Jeff Beck, </w:t>
      </w:r>
      <w:r w:rsidR="00FE4F25" w:rsidRPr="00F41E9A">
        <w:rPr>
          <w:rFonts w:ascii="Calibri-Bold" w:hAnsi="Calibri-Bold" w:cs="Calibri-Bold"/>
          <w:sz w:val="26"/>
          <w:szCs w:val="26"/>
        </w:rPr>
        <w:t>and Andy Moore who is substituted with Counc</w:t>
      </w:r>
      <w:r w:rsidR="004502BD" w:rsidRPr="00F41E9A">
        <w:rPr>
          <w:rFonts w:ascii="Calibri-Bold" w:hAnsi="Calibri-Bold" w:cs="Calibri-Bold"/>
          <w:sz w:val="26"/>
          <w:szCs w:val="26"/>
        </w:rPr>
        <w:t>illor Jon Gage.</w:t>
      </w:r>
    </w:p>
    <w:p w14:paraId="10D51520" w14:textId="77777777" w:rsidR="00C5345F" w:rsidRPr="00C5345F" w:rsidRDefault="00C5345F" w:rsidP="00C41253">
      <w:pPr>
        <w:contextualSpacing/>
        <w:rPr>
          <w:rFonts w:ascii="Calibri-Bold" w:hAnsi="Calibri-Bold" w:cs="Calibri-Bold"/>
          <w:sz w:val="26"/>
          <w:szCs w:val="26"/>
        </w:rPr>
      </w:pPr>
    </w:p>
    <w:p w14:paraId="6BAC47F3" w14:textId="2E2352A6" w:rsidR="00857321" w:rsidRDefault="002F5956" w:rsidP="00C41253">
      <w:pPr>
        <w:contextualSpacing/>
        <w:rPr>
          <w:rFonts w:ascii="Calibri-Bold" w:hAnsi="Calibri-Bold" w:cs="Calibri-Bold"/>
          <w:b/>
          <w:bCs/>
          <w:sz w:val="26"/>
          <w:szCs w:val="26"/>
        </w:rPr>
      </w:pPr>
      <w:r w:rsidRPr="00E6423F">
        <w:rPr>
          <w:rFonts w:ascii="Calibri-Bold" w:hAnsi="Calibri-Bold" w:cs="Calibri-Bold"/>
          <w:b/>
          <w:bCs/>
          <w:sz w:val="26"/>
          <w:szCs w:val="26"/>
        </w:rPr>
        <w:t>17</w:t>
      </w:r>
      <w:r w:rsidR="00EC296D" w:rsidRPr="00E6423F">
        <w:rPr>
          <w:rFonts w:ascii="Calibri-Bold" w:hAnsi="Calibri-Bold" w:cs="Calibri-Bold"/>
          <w:b/>
          <w:bCs/>
          <w:sz w:val="26"/>
          <w:szCs w:val="26"/>
        </w:rPr>
        <w:t>.</w:t>
      </w:r>
      <w:r w:rsidR="00EC296D">
        <w:rPr>
          <w:rFonts w:ascii="Calibri-Bold" w:hAnsi="Calibri-Bold" w:cs="Calibri-Bold"/>
          <w:b/>
          <w:bCs/>
          <w:sz w:val="26"/>
          <w:szCs w:val="26"/>
        </w:rPr>
        <w:tab/>
      </w:r>
      <w:r w:rsidR="00857321">
        <w:rPr>
          <w:rFonts w:ascii="Calibri-Bold" w:hAnsi="Calibri-Bold" w:cs="Calibri-Bold"/>
          <w:b/>
          <w:bCs/>
          <w:sz w:val="26"/>
          <w:szCs w:val="26"/>
        </w:rPr>
        <w:t xml:space="preserve">Declarations of </w:t>
      </w:r>
      <w:r w:rsidR="00894FBF">
        <w:rPr>
          <w:rFonts w:ascii="Calibri-Bold" w:hAnsi="Calibri-Bold" w:cs="Calibri-Bold"/>
          <w:b/>
          <w:bCs/>
          <w:sz w:val="26"/>
          <w:szCs w:val="26"/>
        </w:rPr>
        <w:t>I</w:t>
      </w:r>
      <w:r w:rsidR="00857321">
        <w:rPr>
          <w:rFonts w:ascii="Calibri-Bold" w:hAnsi="Calibri-Bold" w:cs="Calibri-Bold"/>
          <w:b/>
          <w:bCs/>
          <w:sz w:val="26"/>
          <w:szCs w:val="26"/>
        </w:rPr>
        <w:t>nterest</w:t>
      </w:r>
      <w:r w:rsidR="005C5326" w:rsidRPr="005C5326">
        <w:rPr>
          <w:rFonts w:ascii="Calibri-Bold" w:hAnsi="Calibri-Bold" w:cs="Calibri-Bold"/>
          <w:b/>
          <w:bCs/>
          <w:sz w:val="26"/>
          <w:szCs w:val="26"/>
        </w:rPr>
        <w:t xml:space="preserve"> </w:t>
      </w:r>
      <w:r w:rsidR="005C5326" w:rsidRPr="00EC5F3B">
        <w:rPr>
          <w:rFonts w:ascii="Calibri-Bold" w:hAnsi="Calibri-Bold" w:cs="Calibri-Bold"/>
          <w:b/>
          <w:bCs/>
          <w:sz w:val="26"/>
          <w:szCs w:val="26"/>
        </w:rPr>
        <w:t>and Dispensations</w:t>
      </w:r>
    </w:p>
    <w:p w14:paraId="65AAFB1A" w14:textId="4860C314" w:rsidR="007E1254" w:rsidRPr="00E625AA" w:rsidRDefault="007E1254" w:rsidP="007E1254">
      <w:pPr>
        <w:ind w:left="720"/>
        <w:contextualSpacing/>
        <w:rPr>
          <w:rFonts w:ascii="Calibri-Bold" w:hAnsi="Calibri-Bold" w:cs="Calibri-Bold"/>
          <w:sz w:val="26"/>
          <w:szCs w:val="26"/>
        </w:rPr>
      </w:pPr>
      <w:r w:rsidRPr="00E625AA">
        <w:rPr>
          <w:rFonts w:ascii="Calibri-Bold" w:hAnsi="Calibri-Bold" w:cs="Calibri-Bold"/>
          <w:sz w:val="26"/>
          <w:szCs w:val="26"/>
        </w:rPr>
        <w:t>The Democratic Services Officer declared that Councillor</w:t>
      </w:r>
      <w:r w:rsidR="00A5464F">
        <w:rPr>
          <w:rFonts w:ascii="Calibri-Bold" w:hAnsi="Calibri-Bold" w:cs="Calibri-Bold"/>
          <w:sz w:val="26"/>
          <w:szCs w:val="26"/>
        </w:rPr>
        <w:t xml:space="preserve"> </w:t>
      </w:r>
      <w:r w:rsidRPr="00E625AA">
        <w:rPr>
          <w:rFonts w:ascii="Calibri-Bold" w:hAnsi="Calibri-Bold" w:cs="Calibri-Bold"/>
          <w:sz w:val="26"/>
          <w:szCs w:val="26"/>
        </w:rPr>
        <w:t xml:space="preserve">David Marsh </w:t>
      </w:r>
      <w:r w:rsidR="00A5464F">
        <w:rPr>
          <w:rFonts w:ascii="Calibri-Bold" w:hAnsi="Calibri-Bold" w:cs="Calibri-Bold"/>
          <w:sz w:val="26"/>
          <w:szCs w:val="26"/>
        </w:rPr>
        <w:t>is</w:t>
      </w:r>
      <w:r w:rsidRPr="00E625AA">
        <w:rPr>
          <w:rFonts w:ascii="Calibri-Bold" w:hAnsi="Calibri-Bold" w:cs="Calibri-Bold"/>
          <w:sz w:val="26"/>
          <w:szCs w:val="26"/>
        </w:rPr>
        <w:t xml:space="preserve"> also </w:t>
      </w:r>
      <w:r w:rsidR="00232A5D">
        <w:rPr>
          <w:rFonts w:ascii="Calibri-Bold" w:hAnsi="Calibri-Bold" w:cs="Calibri-Bold"/>
          <w:sz w:val="26"/>
          <w:szCs w:val="26"/>
        </w:rPr>
        <w:t xml:space="preserve">a </w:t>
      </w:r>
      <w:r w:rsidRPr="00E625AA">
        <w:rPr>
          <w:rFonts w:ascii="Calibri-Bold" w:hAnsi="Calibri-Bold" w:cs="Calibri-Bold"/>
          <w:sz w:val="26"/>
          <w:szCs w:val="26"/>
        </w:rPr>
        <w:t xml:space="preserve">Member of West Berkshire Council, which is declared as a general interest on </w:t>
      </w:r>
      <w:r w:rsidR="00232A5D">
        <w:rPr>
          <w:rFonts w:ascii="Calibri-Bold" w:hAnsi="Calibri-Bold" w:cs="Calibri-Bold"/>
          <w:sz w:val="26"/>
          <w:szCs w:val="26"/>
        </w:rPr>
        <w:t>his</w:t>
      </w:r>
      <w:r w:rsidRPr="00E625AA">
        <w:rPr>
          <w:rFonts w:ascii="Calibri-Bold" w:hAnsi="Calibri-Bold" w:cs="Calibri-Bold"/>
          <w:sz w:val="26"/>
          <w:szCs w:val="26"/>
        </w:rPr>
        <w:t xml:space="preserve"> behalf and a dispensation is in place to allow </w:t>
      </w:r>
      <w:r w:rsidR="00232A5D">
        <w:rPr>
          <w:rFonts w:ascii="Calibri-Bold" w:hAnsi="Calibri-Bold" w:cs="Calibri-Bold"/>
          <w:sz w:val="26"/>
          <w:szCs w:val="26"/>
        </w:rPr>
        <w:t>hi</w:t>
      </w:r>
      <w:r w:rsidRPr="00E625AA">
        <w:rPr>
          <w:rFonts w:ascii="Calibri-Bold" w:hAnsi="Calibri-Bold" w:cs="Calibri-Bold"/>
          <w:sz w:val="26"/>
          <w:szCs w:val="26"/>
        </w:rPr>
        <w:t>m to partake in discussions relating to West Berkshire Council business.</w:t>
      </w:r>
    </w:p>
    <w:p w14:paraId="3DCC0578" w14:textId="56FA919A" w:rsidR="007116DD" w:rsidRPr="000D6332" w:rsidRDefault="007116DD" w:rsidP="00C41253">
      <w:pPr>
        <w:contextualSpacing/>
        <w:rPr>
          <w:rFonts w:ascii="Calibri-Bold" w:hAnsi="Calibri-Bold" w:cs="Calibri-Bold"/>
          <w:b/>
          <w:bCs/>
          <w:sz w:val="26"/>
          <w:szCs w:val="26"/>
        </w:rPr>
      </w:pPr>
    </w:p>
    <w:p w14:paraId="65B0A5F2" w14:textId="3C60A5F3" w:rsidR="007116DD" w:rsidRPr="000D6332" w:rsidRDefault="002F5956" w:rsidP="00C41253">
      <w:pPr>
        <w:contextualSpacing/>
        <w:rPr>
          <w:rFonts w:ascii="Calibri-Bold" w:hAnsi="Calibri-Bold" w:cs="Calibri-Bold"/>
          <w:b/>
          <w:bCs/>
          <w:sz w:val="26"/>
          <w:szCs w:val="26"/>
        </w:rPr>
      </w:pPr>
      <w:r w:rsidRPr="000D6332">
        <w:rPr>
          <w:rFonts w:ascii="Calibri-Bold" w:hAnsi="Calibri-Bold" w:cs="Calibri-Bold"/>
          <w:b/>
          <w:bCs/>
          <w:sz w:val="26"/>
          <w:szCs w:val="26"/>
        </w:rPr>
        <w:t>18</w:t>
      </w:r>
      <w:r w:rsidR="00EC296D" w:rsidRPr="000D6332">
        <w:rPr>
          <w:rFonts w:ascii="Calibri-Bold" w:hAnsi="Calibri-Bold" w:cs="Calibri-Bold"/>
          <w:b/>
          <w:bCs/>
          <w:sz w:val="26"/>
          <w:szCs w:val="26"/>
        </w:rPr>
        <w:t>.</w:t>
      </w:r>
      <w:r w:rsidR="00EC296D" w:rsidRPr="000D6332">
        <w:rPr>
          <w:rFonts w:ascii="Calibri-Bold" w:hAnsi="Calibri-Bold" w:cs="Calibri-Bold"/>
          <w:b/>
          <w:bCs/>
          <w:sz w:val="26"/>
          <w:szCs w:val="26"/>
        </w:rPr>
        <w:tab/>
      </w:r>
      <w:r w:rsidR="007116DD" w:rsidRPr="000D6332">
        <w:rPr>
          <w:rFonts w:ascii="Calibri-Bold" w:hAnsi="Calibri-Bold" w:cs="Calibri-Bold"/>
          <w:b/>
          <w:bCs/>
          <w:sz w:val="26"/>
          <w:szCs w:val="26"/>
        </w:rPr>
        <w:t>Minutes</w:t>
      </w:r>
    </w:p>
    <w:p w14:paraId="56926A7F" w14:textId="08A38235" w:rsidR="007116DD" w:rsidRPr="000D6332" w:rsidRDefault="002F5956" w:rsidP="00C41253">
      <w:pPr>
        <w:autoSpaceDE w:val="0"/>
        <w:autoSpaceDN w:val="0"/>
        <w:adjustRightInd w:val="0"/>
        <w:spacing w:after="0" w:line="240" w:lineRule="auto"/>
        <w:ind w:left="720"/>
        <w:contextualSpacing/>
        <w:rPr>
          <w:rFonts w:ascii="Calibri" w:hAnsi="Calibri" w:cs="Calibri"/>
          <w:sz w:val="26"/>
          <w:szCs w:val="26"/>
        </w:rPr>
      </w:pPr>
      <w:r w:rsidRPr="000D6332">
        <w:rPr>
          <w:rFonts w:ascii="Calibri-Bold" w:hAnsi="Calibri-Bold" w:cs="Calibri-Bold"/>
          <w:b/>
          <w:bCs/>
          <w:sz w:val="26"/>
          <w:szCs w:val="26"/>
        </w:rPr>
        <w:t>18</w:t>
      </w:r>
      <w:r w:rsidR="00721C30" w:rsidRPr="000D6332">
        <w:rPr>
          <w:rFonts w:ascii="Calibri-Bold" w:hAnsi="Calibri-Bold" w:cs="Calibri-Bold"/>
          <w:b/>
          <w:bCs/>
          <w:sz w:val="26"/>
          <w:szCs w:val="26"/>
        </w:rPr>
        <w:t>.1</w:t>
      </w:r>
      <w:r w:rsidR="00721C30" w:rsidRPr="000D6332">
        <w:rPr>
          <w:rFonts w:ascii="Calibri-Bold" w:hAnsi="Calibri-Bold" w:cs="Calibri-Bold"/>
          <w:b/>
          <w:bCs/>
          <w:sz w:val="26"/>
          <w:szCs w:val="26"/>
        </w:rPr>
        <w:tab/>
      </w:r>
      <w:r w:rsidR="007116DD" w:rsidRPr="000D6332">
        <w:rPr>
          <w:rFonts w:ascii="Calibri-Bold" w:hAnsi="Calibri-Bold" w:cs="Calibri-Bold"/>
          <w:b/>
          <w:bCs/>
          <w:sz w:val="26"/>
          <w:szCs w:val="26"/>
        </w:rPr>
        <w:t xml:space="preserve">Proposed: </w:t>
      </w:r>
      <w:r w:rsidR="007116DD" w:rsidRPr="000D6332">
        <w:rPr>
          <w:rFonts w:ascii="Calibri" w:hAnsi="Calibri" w:cs="Calibri"/>
          <w:sz w:val="26"/>
          <w:szCs w:val="26"/>
        </w:rPr>
        <w:t>Councillor</w:t>
      </w:r>
      <w:r w:rsidR="00B51500">
        <w:rPr>
          <w:rFonts w:ascii="Calibri" w:hAnsi="Calibri" w:cs="Calibri"/>
          <w:sz w:val="26"/>
          <w:szCs w:val="26"/>
        </w:rPr>
        <w:t xml:space="preserve"> Gary Norman</w:t>
      </w:r>
    </w:p>
    <w:p w14:paraId="4A0C6759" w14:textId="2067AD70" w:rsidR="007116DD" w:rsidRPr="000D6332" w:rsidRDefault="007116DD" w:rsidP="00C41253">
      <w:pPr>
        <w:autoSpaceDE w:val="0"/>
        <w:autoSpaceDN w:val="0"/>
        <w:adjustRightInd w:val="0"/>
        <w:spacing w:after="0" w:line="240" w:lineRule="auto"/>
        <w:ind w:left="720" w:firstLine="720"/>
        <w:contextualSpacing/>
        <w:rPr>
          <w:rFonts w:ascii="Calibri" w:hAnsi="Calibri" w:cs="Calibri"/>
          <w:sz w:val="26"/>
          <w:szCs w:val="26"/>
        </w:rPr>
      </w:pPr>
      <w:r w:rsidRPr="000D6332">
        <w:rPr>
          <w:rFonts w:ascii="Calibri-Bold" w:hAnsi="Calibri-Bold" w:cs="Calibri-Bold"/>
          <w:b/>
          <w:bCs/>
          <w:sz w:val="26"/>
          <w:szCs w:val="26"/>
        </w:rPr>
        <w:t xml:space="preserve">Seconded: </w:t>
      </w:r>
      <w:r w:rsidRPr="000D6332">
        <w:rPr>
          <w:rFonts w:ascii="Calibri" w:hAnsi="Calibri" w:cs="Calibri"/>
          <w:sz w:val="26"/>
          <w:szCs w:val="26"/>
        </w:rPr>
        <w:t xml:space="preserve">Councillor </w:t>
      </w:r>
      <w:r w:rsidR="00B51500">
        <w:rPr>
          <w:rFonts w:ascii="Calibri" w:hAnsi="Calibri" w:cs="Calibri"/>
          <w:sz w:val="26"/>
          <w:szCs w:val="26"/>
        </w:rPr>
        <w:t>Roger Hunneman</w:t>
      </w:r>
    </w:p>
    <w:p w14:paraId="55DDB693" w14:textId="5DC50988" w:rsidR="007116DD" w:rsidRPr="000D6332" w:rsidRDefault="007116DD" w:rsidP="00C41253">
      <w:pPr>
        <w:autoSpaceDE w:val="0"/>
        <w:autoSpaceDN w:val="0"/>
        <w:adjustRightInd w:val="0"/>
        <w:spacing w:after="0" w:line="240" w:lineRule="auto"/>
        <w:ind w:left="1440"/>
        <w:contextualSpacing/>
        <w:rPr>
          <w:rFonts w:ascii="Calibri" w:hAnsi="Calibri" w:cs="Calibri"/>
          <w:sz w:val="26"/>
          <w:szCs w:val="26"/>
        </w:rPr>
      </w:pPr>
      <w:r w:rsidRPr="000D6332">
        <w:rPr>
          <w:rFonts w:ascii="Calibri-Bold" w:hAnsi="Calibri-Bold" w:cs="Calibri-Bold"/>
          <w:b/>
          <w:bCs/>
          <w:sz w:val="26"/>
          <w:szCs w:val="26"/>
        </w:rPr>
        <w:t xml:space="preserve">Resolved: </w:t>
      </w:r>
      <w:r w:rsidRPr="000D6332">
        <w:rPr>
          <w:rFonts w:ascii="Calibri" w:hAnsi="Calibri" w:cs="Calibri"/>
          <w:sz w:val="26"/>
          <w:szCs w:val="26"/>
        </w:rPr>
        <w:t>That the minutes of the meeting of the Planning &amp; Highways Committee</w:t>
      </w:r>
      <w:r w:rsidR="00644268" w:rsidRPr="000D6332">
        <w:rPr>
          <w:rFonts w:ascii="Calibri" w:hAnsi="Calibri" w:cs="Calibri"/>
          <w:sz w:val="26"/>
          <w:szCs w:val="26"/>
        </w:rPr>
        <w:t xml:space="preserve"> </w:t>
      </w:r>
      <w:r w:rsidRPr="000D6332">
        <w:rPr>
          <w:rFonts w:ascii="Calibri" w:hAnsi="Calibri" w:cs="Calibri"/>
          <w:sz w:val="26"/>
          <w:szCs w:val="26"/>
        </w:rPr>
        <w:t xml:space="preserve">held on </w:t>
      </w:r>
      <w:r w:rsidR="00885366" w:rsidRPr="000D6332">
        <w:rPr>
          <w:rFonts w:ascii="Calibri" w:hAnsi="Calibri" w:cs="Calibri"/>
          <w:sz w:val="26"/>
          <w:szCs w:val="26"/>
        </w:rPr>
        <w:t>30/05/2022</w:t>
      </w:r>
      <w:r w:rsidRPr="000D6332">
        <w:rPr>
          <w:rFonts w:ascii="Calibri" w:hAnsi="Calibri" w:cs="Calibri"/>
          <w:sz w:val="26"/>
          <w:szCs w:val="26"/>
        </w:rPr>
        <w:t>, be approved, and signed by the Chairperson.</w:t>
      </w:r>
    </w:p>
    <w:p w14:paraId="394A4776" w14:textId="47EBD92A" w:rsidR="008E17A2" w:rsidRDefault="008E17A2" w:rsidP="00C41253">
      <w:pPr>
        <w:contextualSpacing/>
        <w:rPr>
          <w:rFonts w:ascii="Calibri-Bold" w:hAnsi="Calibri-Bold" w:cs="Calibri-Bold"/>
          <w:sz w:val="26"/>
          <w:szCs w:val="26"/>
        </w:rPr>
      </w:pPr>
    </w:p>
    <w:p w14:paraId="213FA4BF" w14:textId="7E7BE6DE" w:rsidR="00795BC5" w:rsidRPr="00EC03CF" w:rsidRDefault="002F5956" w:rsidP="00C41253">
      <w:pPr>
        <w:ind w:firstLine="720"/>
        <w:contextualSpacing/>
        <w:rPr>
          <w:rFonts w:ascii="Calibri-Bold" w:hAnsi="Calibri-Bold" w:cs="Calibri-Bold"/>
          <w:b/>
          <w:bCs/>
          <w:sz w:val="26"/>
          <w:szCs w:val="26"/>
        </w:rPr>
      </w:pPr>
      <w:r w:rsidRPr="00EC03CF">
        <w:rPr>
          <w:rFonts w:ascii="Calibri-Bold" w:hAnsi="Calibri-Bold" w:cs="Calibri-Bold"/>
          <w:b/>
          <w:bCs/>
          <w:sz w:val="26"/>
          <w:szCs w:val="26"/>
        </w:rPr>
        <w:t>18</w:t>
      </w:r>
      <w:r w:rsidR="00721C30" w:rsidRPr="00EC03CF">
        <w:rPr>
          <w:rFonts w:ascii="Calibri-Bold" w:hAnsi="Calibri-Bold" w:cs="Calibri-Bold"/>
          <w:b/>
          <w:bCs/>
          <w:sz w:val="26"/>
          <w:szCs w:val="26"/>
        </w:rPr>
        <w:t>.2</w:t>
      </w:r>
      <w:r w:rsidR="00721C30" w:rsidRPr="00EC03CF">
        <w:rPr>
          <w:rFonts w:ascii="Calibri-Bold" w:hAnsi="Calibri-Bold" w:cs="Calibri-Bold"/>
          <w:b/>
          <w:bCs/>
          <w:sz w:val="26"/>
          <w:szCs w:val="26"/>
        </w:rPr>
        <w:tab/>
      </w:r>
      <w:r w:rsidR="00583CD4" w:rsidRPr="00EC03CF">
        <w:rPr>
          <w:rFonts w:ascii="Calibri-Bold" w:hAnsi="Calibri-Bold" w:cs="Calibri-Bold"/>
          <w:b/>
          <w:bCs/>
          <w:sz w:val="26"/>
          <w:szCs w:val="26"/>
        </w:rPr>
        <w:t>Officer</w:t>
      </w:r>
      <w:r w:rsidR="00740D96" w:rsidRPr="00EC03CF">
        <w:rPr>
          <w:rFonts w:ascii="Calibri-Bold" w:hAnsi="Calibri-Bold" w:cs="Calibri-Bold"/>
          <w:b/>
          <w:bCs/>
          <w:sz w:val="26"/>
          <w:szCs w:val="26"/>
        </w:rPr>
        <w:t>’</w:t>
      </w:r>
      <w:r w:rsidR="00583CD4" w:rsidRPr="00EC03CF">
        <w:rPr>
          <w:rFonts w:ascii="Calibri-Bold" w:hAnsi="Calibri-Bold" w:cs="Calibri-Bold"/>
          <w:b/>
          <w:bCs/>
          <w:sz w:val="26"/>
          <w:szCs w:val="26"/>
        </w:rPr>
        <w:t xml:space="preserve">s </w:t>
      </w:r>
      <w:r w:rsidR="00894FBF" w:rsidRPr="00EC03CF">
        <w:rPr>
          <w:rFonts w:ascii="Calibri-Bold" w:hAnsi="Calibri-Bold" w:cs="Calibri-Bold"/>
          <w:b/>
          <w:bCs/>
          <w:sz w:val="26"/>
          <w:szCs w:val="26"/>
        </w:rPr>
        <w:t>R</w:t>
      </w:r>
      <w:r w:rsidR="00583CD4" w:rsidRPr="00EC03CF">
        <w:rPr>
          <w:rFonts w:ascii="Calibri-Bold" w:hAnsi="Calibri-Bold" w:cs="Calibri-Bold"/>
          <w:b/>
          <w:bCs/>
          <w:sz w:val="26"/>
          <w:szCs w:val="26"/>
        </w:rPr>
        <w:t xml:space="preserve">eport on </w:t>
      </w:r>
      <w:r w:rsidR="00894FBF" w:rsidRPr="00EC03CF">
        <w:rPr>
          <w:rFonts w:ascii="Calibri-Bold" w:hAnsi="Calibri-Bold" w:cs="Calibri-Bold"/>
          <w:b/>
          <w:bCs/>
          <w:sz w:val="26"/>
          <w:szCs w:val="26"/>
        </w:rPr>
        <w:t>A</w:t>
      </w:r>
      <w:r w:rsidR="00583CD4" w:rsidRPr="00EC03CF">
        <w:rPr>
          <w:rFonts w:ascii="Calibri-Bold" w:hAnsi="Calibri-Bold" w:cs="Calibri-Bold"/>
          <w:b/>
          <w:bCs/>
          <w:sz w:val="26"/>
          <w:szCs w:val="26"/>
        </w:rPr>
        <w:t xml:space="preserve">ction from </w:t>
      </w:r>
      <w:r w:rsidR="00894FBF" w:rsidRPr="00EC03CF">
        <w:rPr>
          <w:rFonts w:ascii="Calibri-Bold" w:hAnsi="Calibri-Bold" w:cs="Calibri-Bold"/>
          <w:b/>
          <w:bCs/>
          <w:sz w:val="26"/>
          <w:szCs w:val="26"/>
        </w:rPr>
        <w:t>P</w:t>
      </w:r>
      <w:r w:rsidR="00583CD4" w:rsidRPr="00EC03CF">
        <w:rPr>
          <w:rFonts w:ascii="Calibri-Bold" w:hAnsi="Calibri-Bold" w:cs="Calibri-Bold"/>
          <w:b/>
          <w:bCs/>
          <w:sz w:val="26"/>
          <w:szCs w:val="26"/>
        </w:rPr>
        <w:t xml:space="preserve">revious </w:t>
      </w:r>
      <w:r w:rsidR="00894FBF" w:rsidRPr="00EC03CF">
        <w:rPr>
          <w:rFonts w:ascii="Calibri-Bold" w:hAnsi="Calibri-Bold" w:cs="Calibri-Bold"/>
          <w:b/>
          <w:bCs/>
          <w:sz w:val="26"/>
          <w:szCs w:val="26"/>
        </w:rPr>
        <w:t>M</w:t>
      </w:r>
      <w:r w:rsidR="00583CD4" w:rsidRPr="00EC03CF">
        <w:rPr>
          <w:rFonts w:ascii="Calibri-Bold" w:hAnsi="Calibri-Bold" w:cs="Calibri-Bold"/>
          <w:b/>
          <w:bCs/>
          <w:sz w:val="26"/>
          <w:szCs w:val="26"/>
        </w:rPr>
        <w:t>eeting</w:t>
      </w:r>
      <w:r w:rsidR="00956CF0" w:rsidRPr="00EC03CF">
        <w:rPr>
          <w:rFonts w:ascii="Calibri-Bold" w:hAnsi="Calibri-Bold" w:cs="Calibri-Bold"/>
          <w:b/>
          <w:bCs/>
          <w:sz w:val="26"/>
          <w:szCs w:val="26"/>
        </w:rPr>
        <w:t>:</w:t>
      </w:r>
    </w:p>
    <w:p w14:paraId="1D76A864" w14:textId="6D7135C6" w:rsidR="007A0CFC" w:rsidRPr="00EC03CF" w:rsidRDefault="007A0CFC" w:rsidP="007A0CFC">
      <w:pPr>
        <w:ind w:left="2160" w:hanging="720"/>
        <w:contextualSpacing/>
        <w:rPr>
          <w:rFonts w:ascii="Calibri-Bold" w:hAnsi="Calibri-Bold" w:cs="Calibri-Bold"/>
          <w:sz w:val="26"/>
          <w:szCs w:val="26"/>
        </w:rPr>
      </w:pPr>
      <w:r w:rsidRPr="00EC03CF">
        <w:rPr>
          <w:rFonts w:ascii="Calibri-Bold" w:hAnsi="Calibri-Bold" w:cs="Calibri-Bold"/>
          <w:sz w:val="26"/>
          <w:szCs w:val="26"/>
        </w:rPr>
        <w:t>A)</w:t>
      </w:r>
      <w:r w:rsidRPr="00EC03CF">
        <w:rPr>
          <w:rFonts w:ascii="Calibri-Bold" w:hAnsi="Calibri-Bold" w:cs="Calibri-Bold"/>
          <w:sz w:val="26"/>
          <w:szCs w:val="26"/>
        </w:rPr>
        <w:tab/>
        <w:t>On Councillor Roger Hunneman’s member</w:t>
      </w:r>
      <w:r w:rsidR="00506C59">
        <w:rPr>
          <w:rFonts w:ascii="Calibri-Bold" w:hAnsi="Calibri-Bold" w:cs="Calibri-Bold"/>
          <w:sz w:val="26"/>
          <w:szCs w:val="26"/>
        </w:rPr>
        <w:t>’</w:t>
      </w:r>
      <w:r w:rsidRPr="00EC03CF">
        <w:rPr>
          <w:rFonts w:ascii="Calibri-Bold" w:hAnsi="Calibri-Bold" w:cs="Calibri-Bold"/>
          <w:sz w:val="26"/>
          <w:szCs w:val="26"/>
        </w:rPr>
        <w:t>s question about the W</w:t>
      </w:r>
      <w:r w:rsidR="00527D28" w:rsidRPr="00EC03CF">
        <w:rPr>
          <w:rFonts w:ascii="Calibri-Bold" w:hAnsi="Calibri-Bold" w:cs="Calibri-Bold"/>
          <w:sz w:val="26"/>
          <w:szCs w:val="26"/>
        </w:rPr>
        <w:t xml:space="preserve">est Berkshire Council (WBC) </w:t>
      </w:r>
      <w:r w:rsidRPr="00EC03CF">
        <w:rPr>
          <w:rFonts w:ascii="Calibri-Bold" w:hAnsi="Calibri-Bold" w:cs="Calibri-Bold"/>
          <w:sz w:val="26"/>
          <w:szCs w:val="26"/>
        </w:rPr>
        <w:t xml:space="preserve">inspection of ‘A boards’, the relevant WBC team responded, </w:t>
      </w:r>
      <w:r w:rsidR="00543DC3" w:rsidRPr="00EC03CF">
        <w:rPr>
          <w:rFonts w:ascii="Calibri-Bold" w:hAnsi="Calibri-Bold" w:cs="Calibri-Bold"/>
          <w:sz w:val="26"/>
          <w:szCs w:val="26"/>
        </w:rPr>
        <w:t>reporting that t</w:t>
      </w:r>
      <w:r w:rsidRPr="00EC03CF">
        <w:rPr>
          <w:rFonts w:ascii="Calibri-Bold" w:hAnsi="Calibri-Bold" w:cs="Calibri-Bold"/>
          <w:sz w:val="26"/>
          <w:szCs w:val="26"/>
        </w:rPr>
        <w:t>he last walked inspection of Newbury Town Centre was completed on Wednesday the 8</w:t>
      </w:r>
      <w:r w:rsidR="00EC16BA" w:rsidRPr="00EC03CF">
        <w:rPr>
          <w:rFonts w:ascii="Calibri-Bold" w:hAnsi="Calibri-Bold" w:cs="Calibri-Bold"/>
          <w:sz w:val="26"/>
          <w:szCs w:val="26"/>
          <w:vertAlign w:val="superscript"/>
        </w:rPr>
        <w:t>th</w:t>
      </w:r>
      <w:r w:rsidR="00EC16BA" w:rsidRPr="00EC03CF">
        <w:rPr>
          <w:rFonts w:ascii="Calibri-Bold" w:hAnsi="Calibri-Bold" w:cs="Calibri-Bold"/>
          <w:sz w:val="26"/>
          <w:szCs w:val="26"/>
        </w:rPr>
        <w:t xml:space="preserve"> </w:t>
      </w:r>
      <w:r w:rsidRPr="00EC03CF">
        <w:rPr>
          <w:rFonts w:ascii="Calibri-Bold" w:hAnsi="Calibri-Bold" w:cs="Calibri-Bold"/>
          <w:sz w:val="26"/>
          <w:szCs w:val="26"/>
        </w:rPr>
        <w:t>of June 2022</w:t>
      </w:r>
      <w:r w:rsidR="00EC16BA" w:rsidRPr="00EC03CF">
        <w:rPr>
          <w:rFonts w:ascii="Calibri-Bold" w:hAnsi="Calibri-Bold" w:cs="Calibri-Bold"/>
          <w:sz w:val="26"/>
          <w:szCs w:val="26"/>
        </w:rPr>
        <w:t xml:space="preserve">, with </w:t>
      </w:r>
      <w:r w:rsidR="00527D28" w:rsidRPr="00EC03CF">
        <w:rPr>
          <w:rFonts w:ascii="Calibri-Bold" w:hAnsi="Calibri-Bold" w:cs="Calibri-Bold"/>
          <w:sz w:val="26"/>
          <w:szCs w:val="26"/>
        </w:rPr>
        <w:t xml:space="preserve">the next inspection scheduled for early next month. </w:t>
      </w:r>
      <w:r w:rsidRPr="00EC03CF">
        <w:rPr>
          <w:rFonts w:ascii="Calibri-Bold" w:hAnsi="Calibri-Bold" w:cs="Calibri-Bold"/>
          <w:sz w:val="26"/>
          <w:szCs w:val="26"/>
        </w:rPr>
        <w:t>If Councillors believe any specific boards are causing an obstruction, WBC would be happy to assess them.</w:t>
      </w:r>
    </w:p>
    <w:p w14:paraId="6C26C5E3" w14:textId="75FC540C" w:rsidR="007A0CFC" w:rsidRPr="00EC03CF" w:rsidRDefault="007A0CFC" w:rsidP="007A0CFC">
      <w:pPr>
        <w:ind w:left="2160" w:hanging="720"/>
        <w:contextualSpacing/>
        <w:rPr>
          <w:rFonts w:ascii="Calibri-Bold" w:hAnsi="Calibri-Bold" w:cs="Calibri-Bold"/>
          <w:sz w:val="26"/>
          <w:szCs w:val="26"/>
        </w:rPr>
      </w:pPr>
      <w:r w:rsidRPr="00EC03CF">
        <w:rPr>
          <w:rFonts w:ascii="Calibri-Bold" w:hAnsi="Calibri-Bold" w:cs="Calibri-Bold"/>
          <w:sz w:val="26"/>
          <w:szCs w:val="26"/>
        </w:rPr>
        <w:lastRenderedPageBreak/>
        <w:t>B)</w:t>
      </w:r>
      <w:r w:rsidRPr="00EC03CF">
        <w:rPr>
          <w:rFonts w:ascii="Calibri-Bold" w:hAnsi="Calibri-Bold" w:cs="Calibri-Bold"/>
          <w:sz w:val="26"/>
          <w:szCs w:val="26"/>
        </w:rPr>
        <w:tab/>
        <w:t>On Councillor Phil Barnett’s member</w:t>
      </w:r>
      <w:r w:rsidR="00506C59">
        <w:rPr>
          <w:rFonts w:ascii="Calibri-Bold" w:hAnsi="Calibri-Bold" w:cs="Calibri-Bold"/>
          <w:sz w:val="26"/>
          <w:szCs w:val="26"/>
        </w:rPr>
        <w:t>’</w:t>
      </w:r>
      <w:r w:rsidRPr="00EC03CF">
        <w:rPr>
          <w:rFonts w:ascii="Calibri-Bold" w:hAnsi="Calibri-Bold" w:cs="Calibri-Bold"/>
          <w:sz w:val="26"/>
          <w:szCs w:val="26"/>
        </w:rPr>
        <w:t>s question requesting that NTC provide information notices about the type of wildflowers in our wildflower meadow</w:t>
      </w:r>
      <w:r w:rsidR="00B51500">
        <w:rPr>
          <w:rFonts w:ascii="Calibri-Bold" w:hAnsi="Calibri-Bold" w:cs="Calibri-Bold"/>
          <w:sz w:val="26"/>
          <w:szCs w:val="26"/>
        </w:rPr>
        <w:t>s</w:t>
      </w:r>
      <w:r w:rsidR="00BB2E56" w:rsidRPr="00EC03CF">
        <w:rPr>
          <w:rFonts w:ascii="Calibri-Bold" w:hAnsi="Calibri-Bold" w:cs="Calibri-Bold"/>
          <w:sz w:val="26"/>
          <w:szCs w:val="26"/>
        </w:rPr>
        <w:t>, t</w:t>
      </w:r>
      <w:r w:rsidRPr="00EC03CF">
        <w:rPr>
          <w:rFonts w:ascii="Calibri-Bold" w:hAnsi="Calibri-Bold" w:cs="Calibri-Bold"/>
          <w:sz w:val="26"/>
          <w:szCs w:val="26"/>
        </w:rPr>
        <w:t>he response from the Green Spaces Working Group was that there is already signage at City recreation ground relating to the species found at that site on an information panel. For Victoria Park</w:t>
      </w:r>
      <w:r w:rsidR="005B4852" w:rsidRPr="00EC03CF">
        <w:rPr>
          <w:rFonts w:ascii="Calibri-Bold" w:hAnsi="Calibri-Bold" w:cs="Calibri-Bold"/>
          <w:sz w:val="26"/>
          <w:szCs w:val="26"/>
        </w:rPr>
        <w:t xml:space="preserve"> however</w:t>
      </w:r>
      <w:r w:rsidRPr="00EC03CF">
        <w:rPr>
          <w:rFonts w:ascii="Calibri-Bold" w:hAnsi="Calibri-Bold" w:cs="Calibri-Bold"/>
          <w:sz w:val="26"/>
          <w:szCs w:val="26"/>
        </w:rPr>
        <w:t xml:space="preserve">, it </w:t>
      </w:r>
      <w:r w:rsidR="00985DAD" w:rsidRPr="00EC03CF">
        <w:rPr>
          <w:rFonts w:ascii="Calibri-Bold" w:hAnsi="Calibri-Bold" w:cs="Calibri-Bold"/>
          <w:sz w:val="26"/>
          <w:szCs w:val="26"/>
        </w:rPr>
        <w:t>was</w:t>
      </w:r>
      <w:r w:rsidRPr="00EC03CF">
        <w:rPr>
          <w:rFonts w:ascii="Calibri-Bold" w:hAnsi="Calibri-Bold" w:cs="Calibri-Bold"/>
          <w:sz w:val="26"/>
          <w:szCs w:val="26"/>
        </w:rPr>
        <w:t xml:space="preserve"> </w:t>
      </w:r>
      <w:r w:rsidR="00985DAD" w:rsidRPr="00EC03CF">
        <w:rPr>
          <w:rFonts w:ascii="Calibri-Bold" w:hAnsi="Calibri-Bold" w:cs="Calibri-Bold"/>
          <w:sz w:val="26"/>
          <w:szCs w:val="26"/>
        </w:rPr>
        <w:t xml:space="preserve">noted that it is </w:t>
      </w:r>
      <w:r w:rsidRPr="00EC03CF">
        <w:rPr>
          <w:rFonts w:ascii="Calibri-Bold" w:hAnsi="Calibri-Bold" w:cs="Calibri-Bold"/>
          <w:sz w:val="26"/>
          <w:szCs w:val="26"/>
        </w:rPr>
        <w:t xml:space="preserve">difficult to identify which species will be there year on </w:t>
      </w:r>
      <w:r w:rsidR="00985DAD" w:rsidRPr="00EC03CF">
        <w:rPr>
          <w:rFonts w:ascii="Calibri-Bold" w:hAnsi="Calibri-Bold" w:cs="Calibri-Bold"/>
          <w:sz w:val="26"/>
          <w:szCs w:val="26"/>
        </w:rPr>
        <w:t>year,</w:t>
      </w:r>
      <w:r w:rsidRPr="00EC03CF">
        <w:rPr>
          <w:rFonts w:ascii="Calibri-Bold" w:hAnsi="Calibri-Bold" w:cs="Calibri-Bold"/>
          <w:sz w:val="26"/>
          <w:szCs w:val="26"/>
        </w:rPr>
        <w:t xml:space="preserve"> but it was agreed to look </w:t>
      </w:r>
      <w:r w:rsidR="00985DAD" w:rsidRPr="00EC03CF">
        <w:rPr>
          <w:rFonts w:ascii="Calibri-Bold" w:hAnsi="Calibri-Bold" w:cs="Calibri-Bold"/>
          <w:sz w:val="26"/>
          <w:szCs w:val="26"/>
        </w:rPr>
        <w:t>to</w:t>
      </w:r>
      <w:r w:rsidRPr="00EC03CF">
        <w:rPr>
          <w:rFonts w:ascii="Calibri-Bold" w:hAnsi="Calibri-Bold" w:cs="Calibri-Bold"/>
          <w:sz w:val="26"/>
          <w:szCs w:val="26"/>
        </w:rPr>
        <w:t xml:space="preserve"> arrang</w:t>
      </w:r>
      <w:r w:rsidR="00985DAD" w:rsidRPr="00EC03CF">
        <w:rPr>
          <w:rFonts w:ascii="Calibri-Bold" w:hAnsi="Calibri-Bold" w:cs="Calibri-Bold"/>
          <w:sz w:val="26"/>
          <w:szCs w:val="26"/>
        </w:rPr>
        <w:t>e</w:t>
      </w:r>
      <w:r w:rsidRPr="00EC03CF">
        <w:rPr>
          <w:rFonts w:ascii="Calibri-Bold" w:hAnsi="Calibri-Bold" w:cs="Calibri-Bold"/>
          <w:sz w:val="26"/>
          <w:szCs w:val="26"/>
        </w:rPr>
        <w:t xml:space="preserve"> wildflower walks </w:t>
      </w:r>
      <w:r w:rsidR="005B4852" w:rsidRPr="00EC03CF">
        <w:rPr>
          <w:rFonts w:ascii="Calibri-Bold" w:hAnsi="Calibri-Bold" w:cs="Calibri-Bold"/>
          <w:sz w:val="26"/>
          <w:szCs w:val="26"/>
        </w:rPr>
        <w:t xml:space="preserve">which would be open to the public and hosted by </w:t>
      </w:r>
      <w:r w:rsidRPr="00EC03CF">
        <w:rPr>
          <w:rFonts w:ascii="Calibri-Bold" w:hAnsi="Calibri-Bold" w:cs="Calibri-Bold"/>
          <w:sz w:val="26"/>
          <w:szCs w:val="26"/>
        </w:rPr>
        <w:t>a specialist who can identify the species</w:t>
      </w:r>
      <w:r w:rsidR="00D64F3F" w:rsidRPr="00EC03CF">
        <w:rPr>
          <w:rFonts w:ascii="Calibri-Bold" w:hAnsi="Calibri-Bold" w:cs="Calibri-Bold"/>
          <w:sz w:val="26"/>
          <w:szCs w:val="26"/>
        </w:rPr>
        <w:t xml:space="preserve"> </w:t>
      </w:r>
      <w:r w:rsidR="00EC6B31" w:rsidRPr="00EC03CF">
        <w:rPr>
          <w:rFonts w:ascii="Calibri-Bold" w:hAnsi="Calibri-Bold" w:cs="Calibri-Bold"/>
          <w:sz w:val="26"/>
          <w:szCs w:val="26"/>
        </w:rPr>
        <w:t>present on a</w:t>
      </w:r>
      <w:r w:rsidR="00D64F3F" w:rsidRPr="00EC03CF">
        <w:rPr>
          <w:rFonts w:ascii="Calibri-Bold" w:hAnsi="Calibri-Bold" w:cs="Calibri-Bold"/>
          <w:sz w:val="26"/>
          <w:szCs w:val="26"/>
        </w:rPr>
        <w:t xml:space="preserve"> specific year</w:t>
      </w:r>
      <w:r w:rsidR="005B4852" w:rsidRPr="00EC03CF">
        <w:rPr>
          <w:rFonts w:ascii="Calibri-Bold" w:hAnsi="Calibri-Bold" w:cs="Calibri-Bold"/>
          <w:sz w:val="26"/>
          <w:szCs w:val="26"/>
        </w:rPr>
        <w:t>.</w:t>
      </w:r>
    </w:p>
    <w:p w14:paraId="6C6DECEE" w14:textId="5811D7D5" w:rsidR="00AF1DF9" w:rsidRPr="00EC03CF" w:rsidRDefault="00EC2D21" w:rsidP="00EC2D21">
      <w:pPr>
        <w:ind w:left="2160" w:hanging="720"/>
        <w:contextualSpacing/>
        <w:rPr>
          <w:rFonts w:ascii="Calibri-Bold" w:hAnsi="Calibri-Bold" w:cs="Calibri-Bold"/>
          <w:sz w:val="26"/>
          <w:szCs w:val="26"/>
        </w:rPr>
      </w:pPr>
      <w:r w:rsidRPr="00EC03CF">
        <w:rPr>
          <w:rFonts w:ascii="Calibri-Bold" w:hAnsi="Calibri-Bold" w:cs="Calibri-Bold"/>
          <w:sz w:val="26"/>
          <w:szCs w:val="26"/>
        </w:rPr>
        <w:t>C)</w:t>
      </w:r>
      <w:r w:rsidRPr="00EC03CF">
        <w:rPr>
          <w:rFonts w:ascii="Calibri-Bold" w:hAnsi="Calibri-Bold" w:cs="Calibri-Bold"/>
          <w:sz w:val="26"/>
          <w:szCs w:val="26"/>
        </w:rPr>
        <w:tab/>
      </w:r>
      <w:r w:rsidR="007A0CFC" w:rsidRPr="00EC03CF">
        <w:rPr>
          <w:rFonts w:ascii="Calibri-Bold" w:hAnsi="Calibri-Bold" w:cs="Calibri-Bold"/>
          <w:sz w:val="26"/>
          <w:szCs w:val="26"/>
        </w:rPr>
        <w:t xml:space="preserve">On Councillor Phil Barnett’s </w:t>
      </w:r>
      <w:r w:rsidRPr="00EC03CF">
        <w:rPr>
          <w:rFonts w:ascii="Calibri-Bold" w:hAnsi="Calibri-Bold" w:cs="Calibri-Bold"/>
          <w:sz w:val="26"/>
          <w:szCs w:val="26"/>
        </w:rPr>
        <w:t xml:space="preserve">supplementary </w:t>
      </w:r>
      <w:r w:rsidR="007A0CFC" w:rsidRPr="00EC03CF">
        <w:rPr>
          <w:rFonts w:ascii="Calibri-Bold" w:hAnsi="Calibri-Bold" w:cs="Calibri-Bold"/>
          <w:sz w:val="26"/>
          <w:szCs w:val="26"/>
        </w:rPr>
        <w:t>member</w:t>
      </w:r>
      <w:r w:rsidR="006E5921">
        <w:rPr>
          <w:rFonts w:ascii="Calibri-Bold" w:hAnsi="Calibri-Bold" w:cs="Calibri-Bold"/>
          <w:sz w:val="26"/>
          <w:szCs w:val="26"/>
        </w:rPr>
        <w:t>’</w:t>
      </w:r>
      <w:r w:rsidR="007A0CFC" w:rsidRPr="00EC03CF">
        <w:rPr>
          <w:rFonts w:ascii="Calibri-Bold" w:hAnsi="Calibri-Bold" w:cs="Calibri-Bold"/>
          <w:sz w:val="26"/>
          <w:szCs w:val="26"/>
        </w:rPr>
        <w:t>s question requesting that WBC also look into providing information notices about the type of wildflowers in their wildflower meadows,</w:t>
      </w:r>
      <w:r w:rsidR="00750253" w:rsidRPr="00EC03CF">
        <w:rPr>
          <w:rFonts w:ascii="Calibri-Bold" w:hAnsi="Calibri-Bold" w:cs="Calibri-Bold"/>
          <w:sz w:val="26"/>
          <w:szCs w:val="26"/>
        </w:rPr>
        <w:t xml:space="preserve"> t</w:t>
      </w:r>
      <w:r w:rsidR="007A0CFC" w:rsidRPr="00EC03CF">
        <w:rPr>
          <w:rFonts w:ascii="Calibri-Bold" w:hAnsi="Calibri-Bold" w:cs="Calibri-Bold"/>
          <w:sz w:val="26"/>
          <w:szCs w:val="26"/>
        </w:rPr>
        <w:t xml:space="preserve">he WBC Grounds Maintenance team leader responded by saying that they are looking into this for the areas where there is suitable public access, such as Stroud </w:t>
      </w:r>
      <w:r w:rsidR="00BA5F70">
        <w:rPr>
          <w:rFonts w:ascii="Calibri-Bold" w:hAnsi="Calibri-Bold" w:cs="Calibri-Bold"/>
          <w:sz w:val="26"/>
          <w:szCs w:val="26"/>
        </w:rPr>
        <w:t>G</w:t>
      </w:r>
      <w:r w:rsidR="007A0CFC" w:rsidRPr="00EC03CF">
        <w:rPr>
          <w:rFonts w:ascii="Calibri-Bold" w:hAnsi="Calibri-Bold" w:cs="Calibri-Bold"/>
          <w:sz w:val="26"/>
          <w:szCs w:val="26"/>
        </w:rPr>
        <w:t xml:space="preserve">reen and </w:t>
      </w:r>
      <w:r w:rsidR="00BA5F70">
        <w:rPr>
          <w:rFonts w:ascii="Calibri-Bold" w:hAnsi="Calibri-Bold" w:cs="Calibri-Bold"/>
          <w:sz w:val="26"/>
          <w:szCs w:val="26"/>
        </w:rPr>
        <w:t>B</w:t>
      </w:r>
      <w:r w:rsidR="007A0CFC" w:rsidRPr="00EC03CF">
        <w:rPr>
          <w:rFonts w:ascii="Calibri-Bold" w:hAnsi="Calibri-Bold" w:cs="Calibri-Bold"/>
          <w:sz w:val="26"/>
          <w:szCs w:val="26"/>
        </w:rPr>
        <w:t xml:space="preserve">ear </w:t>
      </w:r>
      <w:r w:rsidR="00BA5F70">
        <w:rPr>
          <w:rFonts w:ascii="Calibri-Bold" w:hAnsi="Calibri-Bold" w:cs="Calibri-Bold"/>
          <w:sz w:val="26"/>
          <w:szCs w:val="26"/>
        </w:rPr>
        <w:t>L</w:t>
      </w:r>
      <w:r w:rsidR="007A0CFC" w:rsidRPr="00EC03CF">
        <w:rPr>
          <w:rFonts w:ascii="Calibri-Bold" w:hAnsi="Calibri-Bold" w:cs="Calibri-Bold"/>
          <w:sz w:val="26"/>
          <w:szCs w:val="26"/>
        </w:rPr>
        <w:t>ane, but most of the</w:t>
      </w:r>
      <w:r w:rsidR="00750253" w:rsidRPr="00EC03CF">
        <w:rPr>
          <w:rFonts w:ascii="Calibri-Bold" w:hAnsi="Calibri-Bold" w:cs="Calibri-Bold"/>
          <w:sz w:val="26"/>
          <w:szCs w:val="26"/>
        </w:rPr>
        <w:t>ir</w:t>
      </w:r>
      <w:r w:rsidR="007A0CFC" w:rsidRPr="00EC03CF">
        <w:rPr>
          <w:rFonts w:ascii="Calibri-Bold" w:hAnsi="Calibri-Bold" w:cs="Calibri-Bold"/>
          <w:sz w:val="26"/>
          <w:szCs w:val="26"/>
        </w:rPr>
        <w:t xml:space="preserve"> other</w:t>
      </w:r>
      <w:r w:rsidR="00060D90" w:rsidRPr="00EC03CF">
        <w:rPr>
          <w:rFonts w:ascii="Calibri-Bold" w:hAnsi="Calibri-Bold" w:cs="Calibri-Bold"/>
          <w:sz w:val="26"/>
          <w:szCs w:val="26"/>
        </w:rPr>
        <w:t xml:space="preserve"> wildflower meadows </w:t>
      </w:r>
      <w:r w:rsidR="007A0CFC" w:rsidRPr="00EC03CF">
        <w:rPr>
          <w:rFonts w:ascii="Calibri-Bold" w:hAnsi="Calibri-Bold" w:cs="Calibri-Bold"/>
          <w:sz w:val="26"/>
          <w:szCs w:val="26"/>
        </w:rPr>
        <w:t xml:space="preserve">are located on highway verges with no public access. </w:t>
      </w:r>
      <w:r w:rsidR="00EC03CF" w:rsidRPr="00EC03CF">
        <w:rPr>
          <w:rFonts w:ascii="Calibri-Bold" w:hAnsi="Calibri-Bold" w:cs="Calibri-Bold"/>
          <w:sz w:val="26"/>
          <w:szCs w:val="26"/>
        </w:rPr>
        <w:t>They aspire to complete this within the year</w:t>
      </w:r>
      <w:r w:rsidR="007A0CFC" w:rsidRPr="00EC03CF">
        <w:rPr>
          <w:rFonts w:ascii="Calibri-Bold" w:hAnsi="Calibri-Bold" w:cs="Calibri-Bold"/>
          <w:sz w:val="26"/>
          <w:szCs w:val="26"/>
        </w:rPr>
        <w:t>.</w:t>
      </w:r>
    </w:p>
    <w:p w14:paraId="39411731" w14:textId="77777777" w:rsidR="00EC2D21" w:rsidRPr="008016AD" w:rsidRDefault="00EC2D21" w:rsidP="00EC2D21">
      <w:pPr>
        <w:ind w:left="2160" w:hanging="720"/>
        <w:contextualSpacing/>
        <w:rPr>
          <w:rFonts w:ascii="Calibri-Bold" w:hAnsi="Calibri-Bold" w:cs="Calibri-Bold"/>
          <w:sz w:val="26"/>
          <w:szCs w:val="26"/>
        </w:rPr>
      </w:pPr>
    </w:p>
    <w:p w14:paraId="0A689B91" w14:textId="77777777" w:rsidR="006C7BB3" w:rsidRPr="00B06663" w:rsidRDefault="002F5956" w:rsidP="006C7BB3">
      <w:pPr>
        <w:ind w:left="720" w:hanging="720"/>
        <w:contextualSpacing/>
        <w:rPr>
          <w:rFonts w:ascii="Calibri" w:hAnsi="Calibri" w:cs="Calibri"/>
          <w:bCs/>
          <w:snapToGrid w:val="0"/>
          <w:sz w:val="26"/>
          <w:szCs w:val="26"/>
        </w:rPr>
      </w:pPr>
      <w:r w:rsidRPr="008016AD">
        <w:rPr>
          <w:rFonts w:ascii="Calibri" w:hAnsi="Calibri" w:cs="Calibri"/>
          <w:b/>
          <w:snapToGrid w:val="0"/>
          <w:sz w:val="26"/>
          <w:szCs w:val="26"/>
        </w:rPr>
        <w:t>19</w:t>
      </w:r>
      <w:r w:rsidR="00EC296D" w:rsidRPr="008016AD">
        <w:rPr>
          <w:rFonts w:ascii="Calibri" w:hAnsi="Calibri" w:cs="Calibri"/>
          <w:b/>
          <w:snapToGrid w:val="0"/>
          <w:sz w:val="26"/>
          <w:szCs w:val="26"/>
        </w:rPr>
        <w:t>.</w:t>
      </w:r>
      <w:r w:rsidR="00EC296D">
        <w:rPr>
          <w:rFonts w:ascii="Calibri" w:hAnsi="Calibri" w:cs="Calibri"/>
          <w:b/>
          <w:snapToGrid w:val="0"/>
          <w:sz w:val="26"/>
          <w:szCs w:val="26"/>
        </w:rPr>
        <w:tab/>
      </w:r>
      <w:r w:rsidR="00E4795F" w:rsidRPr="00EE5431">
        <w:rPr>
          <w:rFonts w:ascii="Calibri" w:hAnsi="Calibri" w:cs="Calibri"/>
          <w:b/>
          <w:snapToGrid w:val="0"/>
          <w:sz w:val="26"/>
          <w:szCs w:val="26"/>
        </w:rPr>
        <w:t xml:space="preserve">Questions and Petitions from Members of the Public </w:t>
      </w:r>
      <w:r w:rsidR="00E4795F" w:rsidRPr="00EE5431">
        <w:rPr>
          <w:rFonts w:ascii="Calibri" w:hAnsi="Calibri" w:cs="Calibri"/>
          <w:b/>
          <w:snapToGrid w:val="0"/>
          <w:sz w:val="26"/>
          <w:szCs w:val="26"/>
        </w:rPr>
        <w:br/>
      </w:r>
      <w:r w:rsidR="006C7BB3" w:rsidRPr="00B06663">
        <w:rPr>
          <w:rFonts w:ascii="Calibri" w:hAnsi="Calibri" w:cs="Calibri"/>
          <w:bCs/>
          <w:snapToGrid w:val="0"/>
          <w:sz w:val="26"/>
          <w:szCs w:val="26"/>
        </w:rPr>
        <w:t>Question received from Charles Garner:</w:t>
      </w:r>
    </w:p>
    <w:p w14:paraId="6A24B5F5" w14:textId="77777777" w:rsidR="006C7BB3" w:rsidRPr="00B06663" w:rsidRDefault="006C7BB3" w:rsidP="00030A4E">
      <w:pPr>
        <w:ind w:left="720"/>
        <w:contextualSpacing/>
        <w:rPr>
          <w:rFonts w:ascii="Calibri" w:hAnsi="Calibri" w:cs="Calibri"/>
          <w:bCs/>
          <w:i/>
          <w:iCs/>
          <w:snapToGrid w:val="0"/>
          <w:sz w:val="26"/>
          <w:szCs w:val="26"/>
        </w:rPr>
      </w:pPr>
      <w:r w:rsidRPr="00B06663">
        <w:rPr>
          <w:rFonts w:ascii="Calibri" w:hAnsi="Calibri" w:cs="Calibri"/>
          <w:bCs/>
          <w:i/>
          <w:iCs/>
          <w:snapToGrid w:val="0"/>
          <w:sz w:val="26"/>
          <w:szCs w:val="26"/>
        </w:rPr>
        <w:t>“Newbury Town Council's Strategy 2019-2024 states that the mission of the Council is 'Making Newbury a town we can all be proud of', and the first goal of this is to: 'Help make Newbury a unique, welcoming, safe &amp; well cared for town'. Obviously, a key part of this is that pavements be safe, welcoming, and accessible by all of the public without obstruction.</w:t>
      </w:r>
    </w:p>
    <w:p w14:paraId="1D655F42" w14:textId="366C3305" w:rsidR="006C7BB3" w:rsidRPr="001A6D68" w:rsidRDefault="006C7BB3" w:rsidP="00030A4E">
      <w:pPr>
        <w:ind w:left="720"/>
        <w:contextualSpacing/>
        <w:rPr>
          <w:rFonts w:ascii="Calibri" w:hAnsi="Calibri" w:cs="Calibri"/>
          <w:bCs/>
          <w:i/>
          <w:iCs/>
          <w:snapToGrid w:val="0"/>
          <w:color w:val="C00000"/>
          <w:sz w:val="26"/>
          <w:szCs w:val="26"/>
        </w:rPr>
      </w:pPr>
      <w:r w:rsidRPr="00B06663">
        <w:rPr>
          <w:rFonts w:ascii="Calibri" w:hAnsi="Calibri" w:cs="Calibri"/>
          <w:bCs/>
          <w:i/>
          <w:iCs/>
          <w:snapToGrid w:val="0"/>
          <w:sz w:val="26"/>
          <w:szCs w:val="26"/>
        </w:rPr>
        <w:t>Three years into this Strategy, this is the typical state of Newbury pavements - photos are viewable here:</w:t>
      </w:r>
      <w:r w:rsidRPr="001A6D68">
        <w:rPr>
          <w:rFonts w:ascii="Calibri" w:hAnsi="Calibri" w:cs="Calibri"/>
          <w:bCs/>
          <w:i/>
          <w:iCs/>
          <w:snapToGrid w:val="0"/>
          <w:color w:val="C00000"/>
          <w:sz w:val="26"/>
          <w:szCs w:val="26"/>
        </w:rPr>
        <w:t xml:space="preserve"> </w:t>
      </w:r>
      <w:hyperlink r:id="rId11" w:history="1">
        <w:r w:rsidR="00030A4E" w:rsidRPr="001A6D68">
          <w:rPr>
            <w:rStyle w:val="Hyperlink"/>
            <w:rFonts w:ascii="Calibri" w:hAnsi="Calibri" w:cs="Calibri"/>
            <w:bCs/>
            <w:i/>
            <w:iCs/>
            <w:snapToGrid w:val="0"/>
            <w:sz w:val="26"/>
            <w:szCs w:val="26"/>
          </w:rPr>
          <w:t>https://tinyurl.com/ay9675ye</w:t>
        </w:r>
      </w:hyperlink>
      <w:r w:rsidR="00030A4E" w:rsidRPr="001A6D68">
        <w:rPr>
          <w:rFonts w:ascii="Calibri" w:hAnsi="Calibri" w:cs="Calibri"/>
          <w:bCs/>
          <w:i/>
          <w:iCs/>
          <w:snapToGrid w:val="0"/>
          <w:color w:val="C00000"/>
          <w:sz w:val="26"/>
          <w:szCs w:val="26"/>
        </w:rPr>
        <w:t xml:space="preserve"> </w:t>
      </w:r>
      <w:r w:rsidRPr="001A6D68">
        <w:rPr>
          <w:rFonts w:ascii="Calibri" w:hAnsi="Calibri" w:cs="Calibri"/>
          <w:bCs/>
          <w:i/>
          <w:iCs/>
          <w:snapToGrid w:val="0"/>
          <w:color w:val="C00000"/>
          <w:sz w:val="26"/>
          <w:szCs w:val="26"/>
        </w:rPr>
        <w:t xml:space="preserve"> </w:t>
      </w:r>
    </w:p>
    <w:p w14:paraId="550425FE" w14:textId="77777777" w:rsidR="006C7BB3" w:rsidRPr="00B06663" w:rsidRDefault="006C7BB3" w:rsidP="00030A4E">
      <w:pPr>
        <w:ind w:left="720"/>
        <w:contextualSpacing/>
        <w:rPr>
          <w:rFonts w:ascii="Calibri" w:hAnsi="Calibri" w:cs="Calibri"/>
          <w:bCs/>
          <w:i/>
          <w:iCs/>
          <w:snapToGrid w:val="0"/>
          <w:sz w:val="26"/>
          <w:szCs w:val="26"/>
        </w:rPr>
      </w:pPr>
      <w:r w:rsidRPr="00B06663">
        <w:rPr>
          <w:rFonts w:ascii="Calibri" w:hAnsi="Calibri" w:cs="Calibri"/>
          <w:bCs/>
          <w:i/>
          <w:iCs/>
          <w:snapToGrid w:val="0"/>
          <w:sz w:val="26"/>
          <w:szCs w:val="26"/>
        </w:rPr>
        <w:t>So my question is: Is it the view of Newbury Town Councillors that the above goal has been achieved or not? In either case, will Councillors please explain in detail?”</w:t>
      </w:r>
    </w:p>
    <w:p w14:paraId="1B3251E6" w14:textId="77777777" w:rsidR="006C7BB3" w:rsidRPr="00B06663" w:rsidRDefault="006C7BB3" w:rsidP="006C7BB3">
      <w:pPr>
        <w:ind w:left="720" w:hanging="720"/>
        <w:contextualSpacing/>
        <w:rPr>
          <w:rFonts w:ascii="Calibri" w:hAnsi="Calibri" w:cs="Calibri"/>
          <w:bCs/>
          <w:snapToGrid w:val="0"/>
          <w:sz w:val="26"/>
          <w:szCs w:val="26"/>
        </w:rPr>
      </w:pPr>
    </w:p>
    <w:p w14:paraId="747CA91C" w14:textId="77777777" w:rsidR="006C7BB3" w:rsidRPr="00B06663" w:rsidRDefault="006C7BB3" w:rsidP="00030A4E">
      <w:pPr>
        <w:ind w:left="720"/>
        <w:contextualSpacing/>
        <w:rPr>
          <w:rFonts w:ascii="Calibri" w:hAnsi="Calibri" w:cs="Calibri"/>
          <w:bCs/>
          <w:snapToGrid w:val="0"/>
          <w:sz w:val="26"/>
          <w:szCs w:val="26"/>
        </w:rPr>
      </w:pPr>
      <w:r w:rsidRPr="00B06663">
        <w:rPr>
          <w:rFonts w:ascii="Calibri" w:hAnsi="Calibri" w:cs="Calibri"/>
          <w:bCs/>
          <w:snapToGrid w:val="0"/>
          <w:sz w:val="26"/>
          <w:szCs w:val="26"/>
        </w:rPr>
        <w:t>Response from the Chairperson:</w:t>
      </w:r>
    </w:p>
    <w:p w14:paraId="6D709F17" w14:textId="3B48B967" w:rsidR="006C7BB3" w:rsidRPr="00B06663" w:rsidRDefault="006C7BB3" w:rsidP="00030A4E">
      <w:pPr>
        <w:ind w:left="720"/>
        <w:contextualSpacing/>
        <w:rPr>
          <w:rFonts w:ascii="Calibri" w:hAnsi="Calibri" w:cs="Calibri"/>
          <w:bCs/>
          <w:snapToGrid w:val="0"/>
          <w:sz w:val="26"/>
          <w:szCs w:val="26"/>
        </w:rPr>
      </w:pPr>
      <w:r w:rsidRPr="00B06663">
        <w:rPr>
          <w:rFonts w:ascii="Calibri" w:hAnsi="Calibri" w:cs="Calibri"/>
          <w:bCs/>
          <w:snapToGrid w:val="0"/>
          <w:sz w:val="26"/>
          <w:szCs w:val="26"/>
        </w:rPr>
        <w:t>“Thank you for this question. The first goal in Newbury Town Councils Strategy is to 'Help make Newbury a unique, welcoming, safe &amp; well cared for town’ and the Council will do everything in our power to make this the case. However, as the responsibility for ‘A-boards’ lies with the local Highways Authority, West Berkshire Council, this question and the specific issue raised cannot be de</w:t>
      </w:r>
      <w:r w:rsidR="00D00192">
        <w:rPr>
          <w:rFonts w:ascii="Calibri" w:hAnsi="Calibri" w:cs="Calibri"/>
          <w:bCs/>
          <w:snapToGrid w:val="0"/>
          <w:sz w:val="26"/>
          <w:szCs w:val="26"/>
        </w:rPr>
        <w:t>a</w:t>
      </w:r>
      <w:r w:rsidRPr="00B06663">
        <w:rPr>
          <w:rFonts w:ascii="Calibri" w:hAnsi="Calibri" w:cs="Calibri"/>
          <w:bCs/>
          <w:snapToGrid w:val="0"/>
          <w:sz w:val="26"/>
          <w:szCs w:val="26"/>
        </w:rPr>
        <w:t xml:space="preserve">lt with by this Town Council. I will therefore request that this </w:t>
      </w:r>
      <w:r w:rsidRPr="00B06663">
        <w:rPr>
          <w:rFonts w:ascii="Calibri" w:hAnsi="Calibri" w:cs="Calibri"/>
          <w:bCs/>
          <w:snapToGrid w:val="0"/>
          <w:sz w:val="26"/>
          <w:szCs w:val="26"/>
        </w:rPr>
        <w:lastRenderedPageBreak/>
        <w:t>concern about A boards be forward</w:t>
      </w:r>
      <w:r w:rsidR="00D00192">
        <w:rPr>
          <w:rFonts w:ascii="Calibri" w:hAnsi="Calibri" w:cs="Calibri"/>
          <w:bCs/>
          <w:snapToGrid w:val="0"/>
          <w:sz w:val="26"/>
          <w:szCs w:val="26"/>
        </w:rPr>
        <w:t>ed</w:t>
      </w:r>
      <w:r w:rsidRPr="00B06663">
        <w:rPr>
          <w:rFonts w:ascii="Calibri" w:hAnsi="Calibri" w:cs="Calibri"/>
          <w:bCs/>
          <w:snapToGrid w:val="0"/>
          <w:sz w:val="26"/>
          <w:szCs w:val="26"/>
        </w:rPr>
        <w:t xml:space="preserve"> onto the relevant WBC Officers with a response delivered directly to Mr Garner. In addition, as mentioned in the DSO’s report on actions from the previous meeting, any A-boards which are causing an obstruction should be reported to the Highways Maintenance department of West Berkshire Council for their assessment and action.”</w:t>
      </w:r>
    </w:p>
    <w:p w14:paraId="14942261" w14:textId="77777777" w:rsidR="006C7BB3" w:rsidRPr="00B06663" w:rsidRDefault="006C7BB3" w:rsidP="006C7BB3">
      <w:pPr>
        <w:ind w:left="720" w:hanging="720"/>
        <w:contextualSpacing/>
        <w:rPr>
          <w:rFonts w:ascii="Calibri" w:hAnsi="Calibri" w:cs="Calibri"/>
          <w:bCs/>
          <w:snapToGrid w:val="0"/>
          <w:sz w:val="26"/>
          <w:szCs w:val="26"/>
        </w:rPr>
      </w:pPr>
    </w:p>
    <w:p w14:paraId="11F7A1CE" w14:textId="77777777" w:rsidR="006C7BB3" w:rsidRPr="00B06663" w:rsidRDefault="006C7BB3" w:rsidP="00030A4E">
      <w:pPr>
        <w:ind w:left="720"/>
        <w:contextualSpacing/>
        <w:rPr>
          <w:rFonts w:ascii="Calibri" w:hAnsi="Calibri" w:cs="Calibri"/>
          <w:bCs/>
          <w:snapToGrid w:val="0"/>
          <w:sz w:val="26"/>
          <w:szCs w:val="26"/>
        </w:rPr>
      </w:pPr>
      <w:r w:rsidRPr="00B06663">
        <w:rPr>
          <w:rFonts w:ascii="Calibri" w:hAnsi="Calibri" w:cs="Calibri"/>
          <w:bCs/>
          <w:snapToGrid w:val="0"/>
          <w:sz w:val="26"/>
          <w:szCs w:val="26"/>
        </w:rPr>
        <w:t>Question received from Paula Saunderson:</w:t>
      </w:r>
    </w:p>
    <w:p w14:paraId="64072903" w14:textId="77777777" w:rsidR="006C7BB3" w:rsidRPr="00B06663" w:rsidRDefault="006C7BB3" w:rsidP="00030A4E">
      <w:pPr>
        <w:ind w:left="720"/>
        <w:contextualSpacing/>
        <w:rPr>
          <w:rFonts w:ascii="Calibri" w:hAnsi="Calibri" w:cs="Calibri"/>
          <w:bCs/>
          <w:i/>
          <w:iCs/>
          <w:snapToGrid w:val="0"/>
          <w:sz w:val="26"/>
          <w:szCs w:val="26"/>
        </w:rPr>
      </w:pPr>
      <w:r w:rsidRPr="00B06663">
        <w:rPr>
          <w:rFonts w:ascii="Calibri" w:hAnsi="Calibri" w:cs="Calibri"/>
          <w:bCs/>
          <w:snapToGrid w:val="0"/>
          <w:sz w:val="26"/>
          <w:szCs w:val="26"/>
        </w:rPr>
        <w:t>1.</w:t>
      </w:r>
      <w:r w:rsidRPr="00B06663">
        <w:rPr>
          <w:rFonts w:ascii="Calibri" w:hAnsi="Calibri" w:cs="Calibri"/>
          <w:bCs/>
          <w:snapToGrid w:val="0"/>
          <w:sz w:val="26"/>
          <w:szCs w:val="26"/>
        </w:rPr>
        <w:tab/>
      </w:r>
      <w:r w:rsidRPr="00B06663">
        <w:rPr>
          <w:rFonts w:ascii="Calibri" w:hAnsi="Calibri" w:cs="Calibri"/>
          <w:bCs/>
          <w:i/>
          <w:iCs/>
          <w:snapToGrid w:val="0"/>
          <w:sz w:val="26"/>
          <w:szCs w:val="26"/>
        </w:rPr>
        <w:t xml:space="preserve">“Manor Park Field consultation </w:t>
      </w:r>
    </w:p>
    <w:p w14:paraId="01BD3561" w14:textId="77777777" w:rsidR="006C7BB3" w:rsidRPr="00B06663" w:rsidRDefault="006C7BB3" w:rsidP="00030A4E">
      <w:pPr>
        <w:ind w:left="2160" w:hanging="720"/>
        <w:contextualSpacing/>
        <w:rPr>
          <w:rFonts w:ascii="Calibri" w:hAnsi="Calibri" w:cs="Calibri"/>
          <w:bCs/>
          <w:i/>
          <w:iCs/>
          <w:snapToGrid w:val="0"/>
          <w:sz w:val="26"/>
          <w:szCs w:val="26"/>
        </w:rPr>
      </w:pPr>
      <w:r w:rsidRPr="00B06663">
        <w:rPr>
          <w:rFonts w:ascii="Calibri" w:hAnsi="Calibri" w:cs="Calibri"/>
          <w:bCs/>
          <w:i/>
          <w:iCs/>
          <w:snapToGrid w:val="0"/>
          <w:sz w:val="26"/>
          <w:szCs w:val="26"/>
        </w:rPr>
        <w:t>a.</w:t>
      </w:r>
      <w:r w:rsidRPr="00B06663">
        <w:rPr>
          <w:rFonts w:ascii="Calibri" w:hAnsi="Calibri" w:cs="Calibri"/>
          <w:bCs/>
          <w:i/>
          <w:iCs/>
          <w:snapToGrid w:val="0"/>
          <w:sz w:val="26"/>
          <w:szCs w:val="26"/>
        </w:rPr>
        <w:tab/>
        <w:t xml:space="preserve"> Has NTC requested, received and analysed the WBC Feasibility Study for this proposal before formulating your response tonight please?</w:t>
      </w:r>
    </w:p>
    <w:p w14:paraId="52B5832F" w14:textId="77777777" w:rsidR="006C7BB3" w:rsidRPr="00B06663" w:rsidRDefault="006C7BB3" w:rsidP="00030A4E">
      <w:pPr>
        <w:ind w:left="2160" w:hanging="720"/>
        <w:contextualSpacing/>
        <w:rPr>
          <w:rFonts w:ascii="Calibri" w:hAnsi="Calibri" w:cs="Calibri"/>
          <w:bCs/>
          <w:i/>
          <w:iCs/>
          <w:snapToGrid w:val="0"/>
          <w:sz w:val="26"/>
          <w:szCs w:val="26"/>
        </w:rPr>
      </w:pPr>
      <w:r w:rsidRPr="00B06663">
        <w:rPr>
          <w:rFonts w:ascii="Calibri" w:hAnsi="Calibri" w:cs="Calibri"/>
          <w:bCs/>
          <w:i/>
          <w:iCs/>
          <w:snapToGrid w:val="0"/>
          <w:sz w:val="26"/>
          <w:szCs w:val="26"/>
        </w:rPr>
        <w:t>b.</w:t>
      </w:r>
      <w:r w:rsidRPr="00B06663">
        <w:rPr>
          <w:rFonts w:ascii="Calibri" w:hAnsi="Calibri" w:cs="Calibri"/>
          <w:bCs/>
          <w:i/>
          <w:iCs/>
          <w:snapToGrid w:val="0"/>
          <w:sz w:val="26"/>
          <w:szCs w:val="26"/>
        </w:rPr>
        <w:tab/>
        <w:t>Why has NTC chosen not to cascade information on this Consultation on its web site news and via its monthly Newsletter please?</w:t>
      </w:r>
    </w:p>
    <w:p w14:paraId="18767DB7" w14:textId="77777777" w:rsidR="006C7BB3" w:rsidRPr="00B06663" w:rsidRDefault="006C7BB3" w:rsidP="00030A4E">
      <w:pPr>
        <w:ind w:left="720"/>
        <w:contextualSpacing/>
        <w:rPr>
          <w:rFonts w:ascii="Calibri" w:hAnsi="Calibri" w:cs="Calibri"/>
          <w:bCs/>
          <w:i/>
          <w:iCs/>
          <w:snapToGrid w:val="0"/>
          <w:sz w:val="26"/>
          <w:szCs w:val="26"/>
        </w:rPr>
      </w:pPr>
      <w:r w:rsidRPr="00B06663">
        <w:rPr>
          <w:rFonts w:ascii="Calibri" w:hAnsi="Calibri" w:cs="Calibri"/>
          <w:bCs/>
          <w:i/>
          <w:iCs/>
          <w:snapToGrid w:val="0"/>
          <w:sz w:val="26"/>
          <w:szCs w:val="26"/>
        </w:rPr>
        <w:t>2.</w:t>
      </w:r>
      <w:r w:rsidRPr="00B06663">
        <w:rPr>
          <w:rFonts w:ascii="Calibri" w:hAnsi="Calibri" w:cs="Calibri"/>
          <w:bCs/>
          <w:i/>
          <w:iCs/>
          <w:snapToGrid w:val="0"/>
          <w:sz w:val="26"/>
          <w:szCs w:val="26"/>
        </w:rPr>
        <w:tab/>
        <w:t>LRIE Redevelopment</w:t>
      </w:r>
    </w:p>
    <w:p w14:paraId="14C1A595" w14:textId="77777777" w:rsidR="006C7BB3" w:rsidRPr="00B06663" w:rsidRDefault="006C7BB3" w:rsidP="00030A4E">
      <w:pPr>
        <w:ind w:left="2160" w:hanging="720"/>
        <w:contextualSpacing/>
        <w:rPr>
          <w:rFonts w:ascii="Calibri" w:hAnsi="Calibri" w:cs="Calibri"/>
          <w:bCs/>
          <w:i/>
          <w:iCs/>
          <w:snapToGrid w:val="0"/>
          <w:sz w:val="26"/>
          <w:szCs w:val="26"/>
        </w:rPr>
      </w:pPr>
      <w:r w:rsidRPr="00B06663">
        <w:rPr>
          <w:rFonts w:ascii="Calibri" w:hAnsi="Calibri" w:cs="Calibri"/>
          <w:bCs/>
          <w:i/>
          <w:iCs/>
          <w:snapToGrid w:val="0"/>
          <w:sz w:val="26"/>
          <w:szCs w:val="26"/>
        </w:rPr>
        <w:t>a.</w:t>
      </w:r>
      <w:r w:rsidRPr="00B06663">
        <w:rPr>
          <w:rFonts w:ascii="Calibri" w:hAnsi="Calibri" w:cs="Calibri"/>
          <w:bCs/>
          <w:i/>
          <w:iCs/>
          <w:snapToGrid w:val="0"/>
          <w:sz w:val="26"/>
          <w:szCs w:val="26"/>
        </w:rPr>
        <w:tab/>
        <w:t>Has NTC had a presentation from the Project Manager – Katharine Makant - in readiness for tonight’s discussion?</w:t>
      </w:r>
    </w:p>
    <w:p w14:paraId="63F9FF45" w14:textId="77777777" w:rsidR="006C7BB3" w:rsidRPr="00B06663" w:rsidRDefault="006C7BB3" w:rsidP="00030A4E">
      <w:pPr>
        <w:ind w:left="2160" w:hanging="720"/>
        <w:contextualSpacing/>
        <w:rPr>
          <w:rFonts w:ascii="Calibri" w:hAnsi="Calibri" w:cs="Calibri"/>
          <w:bCs/>
          <w:i/>
          <w:iCs/>
          <w:snapToGrid w:val="0"/>
          <w:sz w:val="26"/>
          <w:szCs w:val="26"/>
        </w:rPr>
      </w:pPr>
      <w:r w:rsidRPr="00B06663">
        <w:rPr>
          <w:rFonts w:ascii="Calibri" w:hAnsi="Calibri" w:cs="Calibri"/>
          <w:bCs/>
          <w:i/>
          <w:iCs/>
          <w:snapToGrid w:val="0"/>
          <w:sz w:val="26"/>
          <w:szCs w:val="26"/>
        </w:rPr>
        <w:t>b.</w:t>
      </w:r>
      <w:r w:rsidRPr="00B06663">
        <w:rPr>
          <w:rFonts w:ascii="Calibri" w:hAnsi="Calibri" w:cs="Calibri"/>
          <w:bCs/>
          <w:i/>
          <w:iCs/>
          <w:snapToGrid w:val="0"/>
          <w:sz w:val="26"/>
          <w:szCs w:val="26"/>
        </w:rPr>
        <w:tab/>
        <w:t>Under the NPPF, the site will need to be assess for the Sequential &amp; Exception Tests for Flood Risk as large parts of are within Flood Zones 3&amp;2, so does the Council know whether these have already been conducted and if not when in the Project cycle are they scheduled for, please?</w:t>
      </w:r>
    </w:p>
    <w:p w14:paraId="08C2F879" w14:textId="77777777" w:rsidR="006C7BB3" w:rsidRPr="00B06663" w:rsidRDefault="006C7BB3" w:rsidP="00D83F1C">
      <w:pPr>
        <w:ind w:left="2160" w:hanging="720"/>
        <w:contextualSpacing/>
        <w:rPr>
          <w:rFonts w:ascii="Calibri" w:hAnsi="Calibri" w:cs="Calibri"/>
          <w:bCs/>
          <w:i/>
          <w:iCs/>
          <w:snapToGrid w:val="0"/>
          <w:sz w:val="26"/>
          <w:szCs w:val="26"/>
        </w:rPr>
      </w:pPr>
      <w:r w:rsidRPr="00B06663">
        <w:rPr>
          <w:rFonts w:ascii="Calibri" w:hAnsi="Calibri" w:cs="Calibri"/>
          <w:bCs/>
          <w:i/>
          <w:iCs/>
          <w:snapToGrid w:val="0"/>
          <w:sz w:val="26"/>
          <w:szCs w:val="26"/>
        </w:rPr>
        <w:t>c.</w:t>
      </w:r>
      <w:r w:rsidRPr="00B06663">
        <w:rPr>
          <w:rFonts w:ascii="Calibri" w:hAnsi="Calibri" w:cs="Calibri"/>
          <w:bCs/>
          <w:i/>
          <w:iCs/>
          <w:snapToGrid w:val="0"/>
          <w:sz w:val="26"/>
          <w:szCs w:val="26"/>
        </w:rPr>
        <w:tab/>
        <w:t>The Natural England Nutrient Neutral Directive for waterbody - GB106039023220 - Lambourn (source to Newbury) - covers a large part of the LRIE RE-development site, therefore does NTC know how this will affect the progress with the site?</w:t>
      </w:r>
    </w:p>
    <w:p w14:paraId="3AC2FDD8" w14:textId="77777777" w:rsidR="006C7BB3" w:rsidRPr="00B06663" w:rsidRDefault="006C7BB3" w:rsidP="00D83F1C">
      <w:pPr>
        <w:ind w:left="2160" w:hanging="720"/>
        <w:contextualSpacing/>
        <w:rPr>
          <w:rFonts w:ascii="Calibri" w:hAnsi="Calibri" w:cs="Calibri"/>
          <w:bCs/>
          <w:i/>
          <w:iCs/>
          <w:snapToGrid w:val="0"/>
          <w:sz w:val="26"/>
          <w:szCs w:val="26"/>
        </w:rPr>
      </w:pPr>
      <w:r w:rsidRPr="00B06663">
        <w:rPr>
          <w:rFonts w:ascii="Calibri" w:hAnsi="Calibri" w:cs="Calibri"/>
          <w:bCs/>
          <w:i/>
          <w:iCs/>
          <w:snapToGrid w:val="0"/>
          <w:sz w:val="26"/>
          <w:szCs w:val="26"/>
        </w:rPr>
        <w:t>d.</w:t>
      </w:r>
      <w:r w:rsidRPr="00B06663">
        <w:rPr>
          <w:rFonts w:ascii="Calibri" w:hAnsi="Calibri" w:cs="Calibri"/>
          <w:bCs/>
          <w:i/>
          <w:iCs/>
          <w:snapToGrid w:val="0"/>
          <w:sz w:val="26"/>
          <w:szCs w:val="26"/>
        </w:rPr>
        <w:tab/>
        <w:t xml:space="preserve">I would like NTC to support the de-culverting of the Northbrook Stream, which is now subject to quite a few pollution events, and other LPAs have strong policies to De-culver Ordinary Watercourse so please can NTC consider this Proposal?”                                   </w:t>
      </w:r>
    </w:p>
    <w:p w14:paraId="659110AC" w14:textId="77777777" w:rsidR="006C7BB3" w:rsidRPr="00B06663" w:rsidRDefault="006C7BB3" w:rsidP="006C7BB3">
      <w:pPr>
        <w:ind w:left="720" w:hanging="720"/>
        <w:contextualSpacing/>
        <w:rPr>
          <w:rFonts w:ascii="Calibri" w:hAnsi="Calibri" w:cs="Calibri"/>
          <w:bCs/>
          <w:snapToGrid w:val="0"/>
          <w:sz w:val="26"/>
          <w:szCs w:val="26"/>
        </w:rPr>
      </w:pPr>
    </w:p>
    <w:p w14:paraId="09398216" w14:textId="77777777" w:rsidR="006C7BB3" w:rsidRPr="00B06663" w:rsidRDefault="006C7BB3" w:rsidP="00D83F1C">
      <w:pPr>
        <w:ind w:left="720"/>
        <w:contextualSpacing/>
        <w:rPr>
          <w:rFonts w:ascii="Calibri" w:hAnsi="Calibri" w:cs="Calibri"/>
          <w:bCs/>
          <w:snapToGrid w:val="0"/>
          <w:sz w:val="26"/>
          <w:szCs w:val="26"/>
        </w:rPr>
      </w:pPr>
      <w:r w:rsidRPr="00B06663">
        <w:rPr>
          <w:rFonts w:ascii="Calibri" w:hAnsi="Calibri" w:cs="Calibri"/>
          <w:bCs/>
          <w:snapToGrid w:val="0"/>
          <w:sz w:val="26"/>
          <w:szCs w:val="26"/>
        </w:rPr>
        <w:t>Response from the Chairperson:</w:t>
      </w:r>
    </w:p>
    <w:p w14:paraId="7E40332C" w14:textId="77777777" w:rsidR="006C7BB3" w:rsidRPr="00B06663" w:rsidRDefault="006C7BB3" w:rsidP="00D83F1C">
      <w:pPr>
        <w:ind w:left="720"/>
        <w:contextualSpacing/>
        <w:rPr>
          <w:rFonts w:ascii="Calibri" w:hAnsi="Calibri" w:cs="Calibri"/>
          <w:bCs/>
          <w:snapToGrid w:val="0"/>
          <w:sz w:val="26"/>
          <w:szCs w:val="26"/>
        </w:rPr>
      </w:pPr>
      <w:r w:rsidRPr="00B06663">
        <w:rPr>
          <w:rFonts w:ascii="Calibri" w:hAnsi="Calibri" w:cs="Calibri"/>
          <w:bCs/>
          <w:snapToGrid w:val="0"/>
          <w:sz w:val="26"/>
          <w:szCs w:val="26"/>
        </w:rPr>
        <w:t>“Thank you for these questions, I will answer them in order:</w:t>
      </w:r>
    </w:p>
    <w:p w14:paraId="7FF80D20" w14:textId="77777777" w:rsidR="006C7BB3" w:rsidRPr="00B06663" w:rsidRDefault="006C7BB3" w:rsidP="006C7BB3">
      <w:pPr>
        <w:ind w:left="720" w:hanging="720"/>
        <w:contextualSpacing/>
        <w:rPr>
          <w:rFonts w:ascii="Calibri" w:hAnsi="Calibri" w:cs="Calibri"/>
          <w:bCs/>
          <w:snapToGrid w:val="0"/>
          <w:sz w:val="26"/>
          <w:szCs w:val="26"/>
        </w:rPr>
      </w:pPr>
      <w:r w:rsidRPr="00B06663">
        <w:rPr>
          <w:rFonts w:ascii="Calibri" w:hAnsi="Calibri" w:cs="Calibri"/>
          <w:bCs/>
          <w:snapToGrid w:val="0"/>
          <w:sz w:val="26"/>
          <w:szCs w:val="26"/>
        </w:rPr>
        <w:tab/>
        <w:t>1. On the WBC Manor Park Sports Pitch Consultation:</w:t>
      </w:r>
    </w:p>
    <w:p w14:paraId="6A1C856D" w14:textId="77777777" w:rsidR="006C7BB3" w:rsidRPr="00B06663" w:rsidRDefault="006C7BB3" w:rsidP="00D83F1C">
      <w:pPr>
        <w:ind w:left="1440" w:hanging="720"/>
        <w:contextualSpacing/>
        <w:rPr>
          <w:rFonts w:ascii="Calibri" w:hAnsi="Calibri" w:cs="Calibri"/>
          <w:bCs/>
          <w:snapToGrid w:val="0"/>
          <w:sz w:val="26"/>
          <w:szCs w:val="26"/>
        </w:rPr>
      </w:pPr>
      <w:r w:rsidRPr="00B06663">
        <w:rPr>
          <w:rFonts w:ascii="Calibri" w:hAnsi="Calibri" w:cs="Calibri"/>
          <w:bCs/>
          <w:snapToGrid w:val="0"/>
          <w:sz w:val="26"/>
          <w:szCs w:val="26"/>
        </w:rPr>
        <w:t>1.a</w:t>
      </w:r>
      <w:r w:rsidRPr="00B06663">
        <w:rPr>
          <w:rFonts w:ascii="Calibri" w:hAnsi="Calibri" w:cs="Calibri"/>
          <w:bCs/>
          <w:snapToGrid w:val="0"/>
          <w:sz w:val="26"/>
          <w:szCs w:val="26"/>
        </w:rPr>
        <w:tab/>
        <w:t xml:space="preserve">NTC is considering what WBC has presented in the form of their public consultation and will formulate our response to this consultation during item 7 on this meeting’s agenda based on that information. </w:t>
      </w:r>
    </w:p>
    <w:p w14:paraId="633789BA" w14:textId="22D16D4B" w:rsidR="006C7BB3" w:rsidRDefault="006C7BB3" w:rsidP="00D83F1C">
      <w:pPr>
        <w:ind w:left="1440" w:hanging="720"/>
        <w:contextualSpacing/>
        <w:rPr>
          <w:rFonts w:ascii="Calibri" w:hAnsi="Calibri" w:cs="Calibri"/>
          <w:bCs/>
          <w:snapToGrid w:val="0"/>
          <w:color w:val="C00000"/>
          <w:sz w:val="26"/>
          <w:szCs w:val="26"/>
        </w:rPr>
      </w:pPr>
      <w:r w:rsidRPr="00B06663">
        <w:rPr>
          <w:rFonts w:ascii="Calibri" w:hAnsi="Calibri" w:cs="Calibri"/>
          <w:bCs/>
          <w:snapToGrid w:val="0"/>
          <w:sz w:val="26"/>
          <w:szCs w:val="26"/>
        </w:rPr>
        <w:t>1.b</w:t>
      </w:r>
      <w:r w:rsidRPr="00B06663">
        <w:rPr>
          <w:rFonts w:ascii="Calibri" w:hAnsi="Calibri" w:cs="Calibri"/>
          <w:bCs/>
          <w:snapToGrid w:val="0"/>
          <w:sz w:val="26"/>
          <w:szCs w:val="26"/>
        </w:rPr>
        <w:tab/>
        <w:t xml:space="preserve">NTC has publicised this WBC consultation on both the NTC Twitter and Facebook accounts, as well as having this </w:t>
      </w:r>
      <w:r w:rsidR="00315865" w:rsidRPr="00B06663">
        <w:rPr>
          <w:rFonts w:ascii="Calibri" w:hAnsi="Calibri" w:cs="Calibri"/>
          <w:bCs/>
          <w:snapToGrid w:val="0"/>
          <w:sz w:val="26"/>
          <w:szCs w:val="26"/>
        </w:rPr>
        <w:t>as a</w:t>
      </w:r>
      <w:r w:rsidR="00027F0A" w:rsidRPr="00B06663">
        <w:rPr>
          <w:rFonts w:ascii="Calibri" w:hAnsi="Calibri" w:cs="Calibri"/>
          <w:bCs/>
          <w:snapToGrid w:val="0"/>
          <w:sz w:val="26"/>
          <w:szCs w:val="26"/>
        </w:rPr>
        <w:t>n</w:t>
      </w:r>
      <w:r w:rsidR="00315865" w:rsidRPr="00B06663">
        <w:rPr>
          <w:rFonts w:ascii="Calibri" w:hAnsi="Calibri" w:cs="Calibri"/>
          <w:bCs/>
          <w:snapToGrid w:val="0"/>
          <w:sz w:val="26"/>
          <w:szCs w:val="26"/>
        </w:rPr>
        <w:t xml:space="preserve"> item on</w:t>
      </w:r>
      <w:r w:rsidRPr="00B06663">
        <w:rPr>
          <w:rFonts w:ascii="Calibri" w:hAnsi="Calibri" w:cs="Calibri"/>
          <w:bCs/>
          <w:snapToGrid w:val="0"/>
          <w:sz w:val="26"/>
          <w:szCs w:val="26"/>
        </w:rPr>
        <w:t xml:space="preserve"> the agenda for the P&amp;H Committee meeting for the 30</w:t>
      </w:r>
      <w:r w:rsidR="00C06E07" w:rsidRPr="00B06663">
        <w:rPr>
          <w:rFonts w:ascii="Calibri" w:hAnsi="Calibri" w:cs="Calibri"/>
          <w:bCs/>
          <w:snapToGrid w:val="0"/>
          <w:sz w:val="26"/>
          <w:szCs w:val="26"/>
          <w:vertAlign w:val="superscript"/>
        </w:rPr>
        <w:t>th</w:t>
      </w:r>
      <w:r w:rsidR="00C06E07" w:rsidRPr="00B06663">
        <w:rPr>
          <w:rFonts w:ascii="Calibri" w:hAnsi="Calibri" w:cs="Calibri"/>
          <w:bCs/>
          <w:snapToGrid w:val="0"/>
          <w:sz w:val="26"/>
          <w:szCs w:val="26"/>
        </w:rPr>
        <w:t xml:space="preserve"> </w:t>
      </w:r>
      <w:r w:rsidRPr="00B06663">
        <w:rPr>
          <w:rFonts w:ascii="Calibri" w:hAnsi="Calibri" w:cs="Calibri"/>
          <w:bCs/>
          <w:snapToGrid w:val="0"/>
          <w:sz w:val="26"/>
          <w:szCs w:val="26"/>
        </w:rPr>
        <w:t xml:space="preserve">of May and this meeting on </w:t>
      </w:r>
      <w:r w:rsidRPr="00B06663">
        <w:rPr>
          <w:rFonts w:ascii="Calibri" w:hAnsi="Calibri" w:cs="Calibri"/>
          <w:bCs/>
          <w:snapToGrid w:val="0"/>
          <w:sz w:val="26"/>
          <w:szCs w:val="26"/>
        </w:rPr>
        <w:lastRenderedPageBreak/>
        <w:t>the 20</w:t>
      </w:r>
      <w:r w:rsidR="00C06E07" w:rsidRPr="00B06663">
        <w:rPr>
          <w:rFonts w:ascii="Calibri" w:hAnsi="Calibri" w:cs="Calibri"/>
          <w:bCs/>
          <w:snapToGrid w:val="0"/>
          <w:sz w:val="26"/>
          <w:szCs w:val="26"/>
          <w:vertAlign w:val="superscript"/>
        </w:rPr>
        <w:t>th</w:t>
      </w:r>
      <w:r w:rsidR="00C06E07" w:rsidRPr="00B06663">
        <w:rPr>
          <w:rFonts w:ascii="Calibri" w:hAnsi="Calibri" w:cs="Calibri"/>
          <w:bCs/>
          <w:snapToGrid w:val="0"/>
          <w:sz w:val="26"/>
          <w:szCs w:val="26"/>
        </w:rPr>
        <w:t xml:space="preserve"> </w:t>
      </w:r>
      <w:r w:rsidRPr="00B06663">
        <w:rPr>
          <w:rFonts w:ascii="Calibri" w:hAnsi="Calibri" w:cs="Calibri"/>
          <w:bCs/>
          <w:snapToGrid w:val="0"/>
          <w:sz w:val="26"/>
          <w:szCs w:val="26"/>
        </w:rPr>
        <w:t>of June</w:t>
      </w:r>
      <w:r w:rsidR="00C06E07" w:rsidRPr="00B06663">
        <w:rPr>
          <w:rFonts w:ascii="Calibri" w:hAnsi="Calibri" w:cs="Calibri"/>
          <w:bCs/>
          <w:snapToGrid w:val="0"/>
          <w:sz w:val="26"/>
          <w:szCs w:val="26"/>
        </w:rPr>
        <w:t xml:space="preserve"> – both of which are publicly available</w:t>
      </w:r>
      <w:r w:rsidRPr="00B06663">
        <w:rPr>
          <w:rFonts w:ascii="Calibri" w:hAnsi="Calibri" w:cs="Calibri"/>
          <w:bCs/>
          <w:snapToGrid w:val="0"/>
          <w:sz w:val="26"/>
          <w:szCs w:val="26"/>
        </w:rPr>
        <w:t xml:space="preserve">. We believe that this is a sufficient level of publicity as this is not a NTC consultation. If NTC did run a consultation, it would follow our ‘Consultation and Engagement Policy’, available on the </w:t>
      </w:r>
      <w:hyperlink r:id="rId12" w:history="1">
        <w:r w:rsidRPr="00456F29">
          <w:rPr>
            <w:rStyle w:val="Hyperlink"/>
            <w:rFonts w:ascii="Calibri" w:hAnsi="Calibri" w:cs="Calibri"/>
            <w:bCs/>
            <w:snapToGrid w:val="0"/>
            <w:sz w:val="26"/>
            <w:szCs w:val="26"/>
          </w:rPr>
          <w:t>NTC website</w:t>
        </w:r>
      </w:hyperlink>
      <w:r w:rsidRPr="00D62BDF">
        <w:rPr>
          <w:rFonts w:ascii="Calibri" w:hAnsi="Calibri" w:cs="Calibri"/>
          <w:bCs/>
          <w:snapToGrid w:val="0"/>
          <w:sz w:val="26"/>
          <w:szCs w:val="26"/>
        </w:rPr>
        <w:t>.</w:t>
      </w:r>
    </w:p>
    <w:p w14:paraId="631E5EE4" w14:textId="77777777" w:rsidR="00027F0A" w:rsidRPr="00B06663" w:rsidRDefault="00027F0A" w:rsidP="00D83F1C">
      <w:pPr>
        <w:ind w:left="1440" w:hanging="720"/>
        <w:contextualSpacing/>
        <w:rPr>
          <w:rFonts w:ascii="Calibri" w:hAnsi="Calibri" w:cs="Calibri"/>
          <w:bCs/>
          <w:snapToGrid w:val="0"/>
          <w:sz w:val="26"/>
          <w:szCs w:val="26"/>
        </w:rPr>
      </w:pPr>
    </w:p>
    <w:p w14:paraId="64AB8A52" w14:textId="77777777" w:rsidR="006C7BB3" w:rsidRPr="00B06663" w:rsidRDefault="006C7BB3" w:rsidP="00D62BDF">
      <w:pPr>
        <w:ind w:left="720"/>
        <w:contextualSpacing/>
        <w:rPr>
          <w:rFonts w:ascii="Calibri" w:hAnsi="Calibri" w:cs="Calibri"/>
          <w:bCs/>
          <w:snapToGrid w:val="0"/>
          <w:sz w:val="26"/>
          <w:szCs w:val="26"/>
        </w:rPr>
      </w:pPr>
      <w:r w:rsidRPr="00B06663">
        <w:rPr>
          <w:rFonts w:ascii="Calibri" w:hAnsi="Calibri" w:cs="Calibri"/>
          <w:bCs/>
          <w:snapToGrid w:val="0"/>
          <w:sz w:val="26"/>
          <w:szCs w:val="26"/>
        </w:rPr>
        <w:t>2. On the London Road Industrial Estate</w:t>
      </w:r>
    </w:p>
    <w:p w14:paraId="23E65F41" w14:textId="77777777" w:rsidR="006C7BB3" w:rsidRPr="00B06663" w:rsidRDefault="006C7BB3" w:rsidP="00D62BDF">
      <w:pPr>
        <w:ind w:left="2160" w:hanging="720"/>
        <w:contextualSpacing/>
        <w:rPr>
          <w:rFonts w:ascii="Calibri" w:hAnsi="Calibri" w:cs="Calibri"/>
          <w:bCs/>
          <w:snapToGrid w:val="0"/>
          <w:sz w:val="26"/>
          <w:szCs w:val="26"/>
        </w:rPr>
      </w:pPr>
      <w:r w:rsidRPr="00B06663">
        <w:rPr>
          <w:rFonts w:ascii="Calibri" w:hAnsi="Calibri" w:cs="Calibri"/>
          <w:bCs/>
          <w:snapToGrid w:val="0"/>
          <w:sz w:val="26"/>
          <w:szCs w:val="26"/>
        </w:rPr>
        <w:t>2.a</w:t>
      </w:r>
      <w:r w:rsidRPr="00B06663">
        <w:rPr>
          <w:rFonts w:ascii="Calibri" w:hAnsi="Calibri" w:cs="Calibri"/>
          <w:bCs/>
          <w:snapToGrid w:val="0"/>
          <w:sz w:val="26"/>
          <w:szCs w:val="26"/>
        </w:rPr>
        <w:tab/>
        <w:t xml:space="preserve">As of this meeting, NTC has not received a presentation from WBC Officers on the newly approved WBC plans for the LRIE redevelopment. If members would like to arrange this, it can be discussed during item 15 on this agenda – the ‘Forward Work Programme’. </w:t>
      </w:r>
    </w:p>
    <w:p w14:paraId="57E116EE" w14:textId="77777777" w:rsidR="006C7BB3" w:rsidRPr="00B06663" w:rsidRDefault="006C7BB3" w:rsidP="00D62BDF">
      <w:pPr>
        <w:ind w:left="2160" w:hanging="1440"/>
        <w:contextualSpacing/>
        <w:rPr>
          <w:rFonts w:ascii="Calibri" w:hAnsi="Calibri" w:cs="Calibri"/>
          <w:bCs/>
          <w:snapToGrid w:val="0"/>
          <w:sz w:val="26"/>
          <w:szCs w:val="26"/>
        </w:rPr>
      </w:pPr>
      <w:r w:rsidRPr="00B06663">
        <w:rPr>
          <w:rFonts w:ascii="Calibri" w:hAnsi="Calibri" w:cs="Calibri"/>
          <w:bCs/>
          <w:snapToGrid w:val="0"/>
          <w:sz w:val="26"/>
          <w:szCs w:val="26"/>
        </w:rPr>
        <w:t xml:space="preserve">2.b and 2.c </w:t>
      </w:r>
      <w:r w:rsidRPr="00B06663">
        <w:rPr>
          <w:rFonts w:ascii="Calibri" w:hAnsi="Calibri" w:cs="Calibri"/>
          <w:bCs/>
          <w:snapToGrid w:val="0"/>
          <w:sz w:val="26"/>
          <w:szCs w:val="26"/>
        </w:rPr>
        <w:tab/>
        <w:t>As both of these questions are of a technical matter relating to WBC owned land, I will request that the DSO forward them onto WBC with a response delivered directly to Ms Saunderson.</w:t>
      </w:r>
    </w:p>
    <w:p w14:paraId="5037665D" w14:textId="71398BE3" w:rsidR="00E4795F" w:rsidRPr="00B06663" w:rsidRDefault="006C7BB3" w:rsidP="00D62BDF">
      <w:pPr>
        <w:ind w:left="2160" w:hanging="720"/>
        <w:contextualSpacing/>
        <w:rPr>
          <w:rFonts w:ascii="Calibri" w:hAnsi="Calibri" w:cs="Calibri"/>
          <w:bCs/>
          <w:snapToGrid w:val="0"/>
          <w:sz w:val="26"/>
          <w:szCs w:val="26"/>
        </w:rPr>
      </w:pPr>
      <w:r w:rsidRPr="00B06663">
        <w:rPr>
          <w:rFonts w:ascii="Calibri" w:hAnsi="Calibri" w:cs="Calibri"/>
          <w:bCs/>
          <w:snapToGrid w:val="0"/>
          <w:sz w:val="26"/>
          <w:szCs w:val="26"/>
        </w:rPr>
        <w:t>2.d</w:t>
      </w:r>
      <w:r w:rsidRPr="00B06663">
        <w:rPr>
          <w:rFonts w:ascii="Calibri" w:hAnsi="Calibri" w:cs="Calibri"/>
          <w:bCs/>
          <w:snapToGrid w:val="0"/>
          <w:sz w:val="26"/>
          <w:szCs w:val="26"/>
        </w:rPr>
        <w:tab/>
        <w:t>Whenever the Council receives these proposals it will be considered, and a response formulated.”</w:t>
      </w:r>
    </w:p>
    <w:p w14:paraId="21192135" w14:textId="77777777" w:rsidR="00D62BDF" w:rsidRDefault="00D62BDF" w:rsidP="00D62BDF">
      <w:pPr>
        <w:ind w:left="2160" w:hanging="720"/>
        <w:contextualSpacing/>
        <w:rPr>
          <w:rFonts w:ascii="Calibri-Bold" w:hAnsi="Calibri-Bold" w:cs="Calibri-Bold"/>
          <w:b/>
          <w:bCs/>
          <w:sz w:val="26"/>
          <w:szCs w:val="26"/>
        </w:rPr>
      </w:pPr>
    </w:p>
    <w:p w14:paraId="3D931CEF" w14:textId="550888CF" w:rsidR="00831833" w:rsidRPr="00B06663" w:rsidRDefault="002F5956" w:rsidP="00831833">
      <w:pPr>
        <w:ind w:left="720" w:hanging="720"/>
        <w:contextualSpacing/>
        <w:rPr>
          <w:rFonts w:ascii="Calibri" w:hAnsi="Calibri" w:cs="Calibri"/>
          <w:bCs/>
          <w:snapToGrid w:val="0"/>
          <w:sz w:val="26"/>
          <w:szCs w:val="26"/>
        </w:rPr>
      </w:pPr>
      <w:r w:rsidRPr="00B06663">
        <w:rPr>
          <w:rFonts w:ascii="Calibri" w:hAnsi="Calibri" w:cs="Calibri"/>
          <w:b/>
          <w:snapToGrid w:val="0"/>
          <w:sz w:val="26"/>
          <w:szCs w:val="26"/>
        </w:rPr>
        <w:t>20</w:t>
      </w:r>
      <w:r w:rsidR="00EC296D" w:rsidRPr="00B06663">
        <w:rPr>
          <w:rFonts w:ascii="Calibri" w:hAnsi="Calibri" w:cs="Calibri"/>
          <w:b/>
          <w:snapToGrid w:val="0"/>
          <w:sz w:val="26"/>
          <w:szCs w:val="26"/>
        </w:rPr>
        <w:t>.</w:t>
      </w:r>
      <w:r w:rsidR="00EC296D" w:rsidRPr="00B06663">
        <w:rPr>
          <w:rFonts w:ascii="Calibri" w:hAnsi="Calibri" w:cs="Calibri"/>
          <w:b/>
          <w:snapToGrid w:val="0"/>
          <w:sz w:val="26"/>
          <w:szCs w:val="26"/>
        </w:rPr>
        <w:tab/>
      </w:r>
      <w:r w:rsidR="00E4795F" w:rsidRPr="00B06663">
        <w:rPr>
          <w:rFonts w:ascii="Calibri" w:hAnsi="Calibri" w:cs="Calibri"/>
          <w:b/>
          <w:snapToGrid w:val="0"/>
          <w:sz w:val="26"/>
          <w:szCs w:val="26"/>
        </w:rPr>
        <w:t>Members’ Questions and Petitions</w:t>
      </w:r>
      <w:r w:rsidR="00E4795F" w:rsidRPr="00B06663">
        <w:rPr>
          <w:rFonts w:ascii="Calibri" w:hAnsi="Calibri" w:cs="Calibri"/>
          <w:b/>
          <w:snapToGrid w:val="0"/>
          <w:sz w:val="26"/>
          <w:szCs w:val="26"/>
        </w:rPr>
        <w:br/>
      </w:r>
      <w:r w:rsidR="00831833" w:rsidRPr="00B06663">
        <w:rPr>
          <w:rFonts w:ascii="Calibri" w:hAnsi="Calibri" w:cs="Calibri"/>
          <w:bCs/>
          <w:snapToGrid w:val="0"/>
          <w:sz w:val="26"/>
          <w:szCs w:val="26"/>
        </w:rPr>
        <w:t xml:space="preserve">Question received from </w:t>
      </w:r>
      <w:r w:rsidR="00115D9F">
        <w:rPr>
          <w:rFonts w:ascii="Calibri" w:hAnsi="Calibri" w:cs="Calibri"/>
          <w:bCs/>
          <w:snapToGrid w:val="0"/>
          <w:sz w:val="26"/>
          <w:szCs w:val="26"/>
        </w:rPr>
        <w:t xml:space="preserve">Councillor </w:t>
      </w:r>
      <w:r w:rsidR="00831833" w:rsidRPr="00B06663">
        <w:rPr>
          <w:rFonts w:ascii="Calibri" w:hAnsi="Calibri" w:cs="Calibri"/>
          <w:bCs/>
          <w:snapToGrid w:val="0"/>
          <w:sz w:val="26"/>
          <w:szCs w:val="26"/>
        </w:rPr>
        <w:t xml:space="preserve">Jon </w:t>
      </w:r>
      <w:r w:rsidR="00990318">
        <w:rPr>
          <w:rFonts w:ascii="Calibri" w:hAnsi="Calibri" w:cs="Calibri"/>
          <w:bCs/>
          <w:snapToGrid w:val="0"/>
          <w:sz w:val="26"/>
          <w:szCs w:val="26"/>
        </w:rPr>
        <w:t>G</w:t>
      </w:r>
      <w:r w:rsidR="00831833" w:rsidRPr="00B06663">
        <w:rPr>
          <w:rFonts w:ascii="Calibri" w:hAnsi="Calibri" w:cs="Calibri"/>
          <w:bCs/>
          <w:snapToGrid w:val="0"/>
          <w:sz w:val="26"/>
          <w:szCs w:val="26"/>
        </w:rPr>
        <w:t>age:</w:t>
      </w:r>
    </w:p>
    <w:p w14:paraId="4FC9D889" w14:textId="77777777" w:rsidR="00831833" w:rsidRPr="00B06663" w:rsidRDefault="00831833" w:rsidP="00831833">
      <w:pPr>
        <w:ind w:left="720"/>
        <w:contextualSpacing/>
        <w:rPr>
          <w:rFonts w:ascii="Calibri" w:hAnsi="Calibri" w:cs="Calibri"/>
          <w:bCs/>
          <w:i/>
          <w:iCs/>
          <w:snapToGrid w:val="0"/>
          <w:sz w:val="26"/>
          <w:szCs w:val="26"/>
        </w:rPr>
      </w:pPr>
      <w:r w:rsidRPr="00B06663">
        <w:rPr>
          <w:rFonts w:ascii="Calibri" w:hAnsi="Calibri" w:cs="Calibri"/>
          <w:bCs/>
          <w:i/>
          <w:iCs/>
          <w:snapToGrid w:val="0"/>
          <w:sz w:val="26"/>
          <w:szCs w:val="26"/>
        </w:rPr>
        <w:t>“Members may be aware there is currently a national petition calling on the Ministry of Housing and Planning to ensure all new housing developments include ‘hedgehog highways’ – a 13cm hole in the bottom of a fence that allows hedgehogs to move freely between gardens to find food and a mate.</w:t>
      </w:r>
    </w:p>
    <w:p w14:paraId="0D84E633" w14:textId="77777777" w:rsidR="00831833" w:rsidRPr="00B06663" w:rsidRDefault="00831833" w:rsidP="00831833">
      <w:pPr>
        <w:ind w:left="720"/>
        <w:contextualSpacing/>
        <w:rPr>
          <w:rFonts w:ascii="Calibri" w:hAnsi="Calibri" w:cs="Calibri"/>
          <w:bCs/>
          <w:i/>
          <w:iCs/>
          <w:snapToGrid w:val="0"/>
          <w:sz w:val="26"/>
          <w:szCs w:val="26"/>
        </w:rPr>
      </w:pPr>
      <w:r w:rsidRPr="00B06663">
        <w:rPr>
          <w:rFonts w:ascii="Calibri" w:hAnsi="Calibri" w:cs="Calibri"/>
          <w:bCs/>
          <w:i/>
          <w:iCs/>
          <w:snapToGrid w:val="0"/>
          <w:sz w:val="26"/>
          <w:szCs w:val="26"/>
        </w:rPr>
        <w:t>This very simple low cost change to planning requirements can have a significant impact in helping reverse the decline of British hedgehog populations.</w:t>
      </w:r>
    </w:p>
    <w:p w14:paraId="3E7FF19E" w14:textId="77777777" w:rsidR="00831833" w:rsidRPr="00B06663" w:rsidRDefault="00831833" w:rsidP="00831833">
      <w:pPr>
        <w:ind w:left="720"/>
        <w:contextualSpacing/>
        <w:rPr>
          <w:rFonts w:ascii="Calibri" w:hAnsi="Calibri" w:cs="Calibri"/>
          <w:bCs/>
          <w:i/>
          <w:iCs/>
          <w:snapToGrid w:val="0"/>
          <w:sz w:val="26"/>
          <w:szCs w:val="26"/>
        </w:rPr>
      </w:pPr>
      <w:r w:rsidRPr="00B06663">
        <w:rPr>
          <w:rFonts w:ascii="Calibri" w:hAnsi="Calibri" w:cs="Calibri"/>
          <w:bCs/>
          <w:i/>
          <w:iCs/>
          <w:snapToGrid w:val="0"/>
          <w:sz w:val="26"/>
          <w:szCs w:val="26"/>
        </w:rPr>
        <w:t>Will this council adopt a policy of looking to ensure that all housing developments that are reviewed by this committee incorporate hedgehog friendly fencing. Will the council also be willing to lobby West Berkshire planning department to make such fencing a specific condition of planning being granted for housing developments and look to get the need for hedgehog highways identified in the local plan.”</w:t>
      </w:r>
    </w:p>
    <w:p w14:paraId="4D6511FD" w14:textId="77777777" w:rsidR="00831833" w:rsidRPr="00B06663" w:rsidRDefault="00831833" w:rsidP="00831833">
      <w:pPr>
        <w:ind w:left="720" w:hanging="720"/>
        <w:contextualSpacing/>
        <w:rPr>
          <w:rFonts w:ascii="Calibri" w:hAnsi="Calibri" w:cs="Calibri"/>
          <w:bCs/>
          <w:snapToGrid w:val="0"/>
          <w:sz w:val="26"/>
          <w:szCs w:val="26"/>
        </w:rPr>
      </w:pPr>
    </w:p>
    <w:p w14:paraId="396FFDB6" w14:textId="77777777" w:rsidR="00831833" w:rsidRPr="00B06663" w:rsidRDefault="00831833" w:rsidP="00831833">
      <w:pPr>
        <w:ind w:left="720"/>
        <w:contextualSpacing/>
        <w:rPr>
          <w:rFonts w:ascii="Calibri" w:hAnsi="Calibri" w:cs="Calibri"/>
          <w:bCs/>
          <w:snapToGrid w:val="0"/>
          <w:sz w:val="26"/>
          <w:szCs w:val="26"/>
        </w:rPr>
      </w:pPr>
      <w:r w:rsidRPr="00B06663">
        <w:rPr>
          <w:rFonts w:ascii="Calibri" w:hAnsi="Calibri" w:cs="Calibri"/>
          <w:bCs/>
          <w:snapToGrid w:val="0"/>
          <w:sz w:val="26"/>
          <w:szCs w:val="26"/>
        </w:rPr>
        <w:t>Response from the Chairperson:</w:t>
      </w:r>
    </w:p>
    <w:p w14:paraId="28EE4AB5" w14:textId="1865110D" w:rsidR="00E4795F" w:rsidRPr="00B06663" w:rsidRDefault="00831833" w:rsidP="00831833">
      <w:pPr>
        <w:ind w:left="720"/>
        <w:contextualSpacing/>
        <w:rPr>
          <w:rFonts w:ascii="Calibri" w:hAnsi="Calibri" w:cs="Calibri"/>
          <w:bCs/>
          <w:snapToGrid w:val="0"/>
          <w:sz w:val="26"/>
          <w:szCs w:val="26"/>
        </w:rPr>
      </w:pPr>
      <w:r w:rsidRPr="00B06663">
        <w:rPr>
          <w:rFonts w:ascii="Calibri" w:hAnsi="Calibri" w:cs="Calibri"/>
          <w:bCs/>
          <w:snapToGrid w:val="0"/>
          <w:sz w:val="26"/>
          <w:szCs w:val="26"/>
        </w:rPr>
        <w:t xml:space="preserve">“Thank you for this question and highlighting this issue for the Council to consider. As this would be a policy decision, and this Council makes its decisions through resolution of Committees and has no members with executive authority, I will request that this be raised during item 15 on this agenda – the ‘Forward Work Programme’. It is during this item where the Committee will be able to discuss their opinion about including this as a </w:t>
      </w:r>
      <w:r w:rsidRPr="00B06663">
        <w:rPr>
          <w:rFonts w:ascii="Calibri" w:hAnsi="Calibri" w:cs="Calibri"/>
          <w:bCs/>
          <w:snapToGrid w:val="0"/>
          <w:sz w:val="26"/>
          <w:szCs w:val="26"/>
        </w:rPr>
        <w:lastRenderedPageBreak/>
        <w:t>standalone agenda item for the next P&amp;H Committee meeting on the 11th of July 2022, at which point it can be debated, and if agreeable to the Committee, resolved to adopt this policy.”</w:t>
      </w:r>
    </w:p>
    <w:p w14:paraId="4DFCCC4F" w14:textId="77777777" w:rsidR="00AD26A9" w:rsidRPr="00DA428D" w:rsidRDefault="00AD26A9" w:rsidP="00831833">
      <w:pPr>
        <w:ind w:left="720"/>
        <w:contextualSpacing/>
        <w:rPr>
          <w:rFonts w:ascii="Calibri-Bold" w:hAnsi="Calibri-Bold" w:cs="Calibri-Bold"/>
          <w:sz w:val="26"/>
          <w:szCs w:val="26"/>
        </w:rPr>
      </w:pPr>
    </w:p>
    <w:p w14:paraId="58B4C856" w14:textId="2733FFBB" w:rsidR="00E4795F" w:rsidRPr="00DA428D" w:rsidRDefault="002F5956" w:rsidP="00C41253">
      <w:pPr>
        <w:ind w:left="720" w:hanging="720"/>
        <w:contextualSpacing/>
        <w:rPr>
          <w:rFonts w:ascii="Calibri-Bold" w:hAnsi="Calibri-Bold" w:cs="Calibri-Bold"/>
          <w:b/>
          <w:bCs/>
          <w:sz w:val="26"/>
          <w:szCs w:val="26"/>
        </w:rPr>
      </w:pPr>
      <w:r w:rsidRPr="00DA428D">
        <w:rPr>
          <w:rFonts w:ascii="Calibri-Bold" w:hAnsi="Calibri-Bold" w:cs="Calibri-Bold"/>
          <w:b/>
          <w:bCs/>
          <w:sz w:val="26"/>
          <w:szCs w:val="26"/>
        </w:rPr>
        <w:t>21</w:t>
      </w:r>
      <w:r w:rsidR="00EC296D" w:rsidRPr="00DA428D">
        <w:rPr>
          <w:rFonts w:ascii="Calibri-Bold" w:hAnsi="Calibri-Bold" w:cs="Calibri-Bold"/>
          <w:b/>
          <w:bCs/>
          <w:sz w:val="26"/>
          <w:szCs w:val="26"/>
        </w:rPr>
        <w:t>.</w:t>
      </w:r>
      <w:r w:rsidR="00EC296D" w:rsidRPr="00DA428D">
        <w:rPr>
          <w:rFonts w:ascii="Calibri-Bold" w:hAnsi="Calibri-Bold" w:cs="Calibri-Bold"/>
          <w:b/>
          <w:bCs/>
          <w:sz w:val="26"/>
          <w:szCs w:val="26"/>
        </w:rPr>
        <w:tab/>
      </w:r>
      <w:r w:rsidR="00E4795F" w:rsidRPr="00DA428D">
        <w:rPr>
          <w:rFonts w:ascii="Calibri-Bold" w:hAnsi="Calibri-Bold" w:cs="Calibri-Bold"/>
          <w:b/>
          <w:bCs/>
          <w:sz w:val="26"/>
          <w:szCs w:val="26"/>
        </w:rPr>
        <w:t>Schedule of Planning Applications</w:t>
      </w:r>
    </w:p>
    <w:p w14:paraId="2A766921" w14:textId="77777777" w:rsidR="00E4795F" w:rsidRPr="00DA428D" w:rsidRDefault="00E4795F" w:rsidP="00C41253">
      <w:pPr>
        <w:ind w:left="720"/>
        <w:contextualSpacing/>
        <w:rPr>
          <w:rFonts w:ascii="Calibri" w:hAnsi="Calibri" w:cs="Calibri"/>
          <w:bCs/>
          <w:sz w:val="26"/>
          <w:szCs w:val="26"/>
        </w:rPr>
      </w:pPr>
      <w:r w:rsidRPr="00DA428D">
        <w:rPr>
          <w:rFonts w:ascii="Calibri-Bold" w:hAnsi="Calibri-Bold" w:cs="Calibri-Bold"/>
          <w:sz w:val="26"/>
          <w:szCs w:val="26"/>
        </w:rPr>
        <w:t>Resolved that the observations recorded as Appendix 1 to these minutes be submitted to the planning authority.</w:t>
      </w:r>
    </w:p>
    <w:p w14:paraId="3C411E5F" w14:textId="77777777" w:rsidR="00567D88" w:rsidRDefault="00567D88" w:rsidP="00C41253">
      <w:pPr>
        <w:contextualSpacing/>
        <w:rPr>
          <w:rFonts w:ascii="Calibri-Bold" w:hAnsi="Calibri-Bold" w:cs="Calibri-Bold"/>
          <w:sz w:val="26"/>
          <w:szCs w:val="26"/>
        </w:rPr>
      </w:pPr>
    </w:p>
    <w:p w14:paraId="67EBF6EB" w14:textId="2CE3B422" w:rsidR="00146719" w:rsidRDefault="00146719" w:rsidP="00146719">
      <w:pPr>
        <w:ind w:left="720"/>
        <w:contextualSpacing/>
        <w:rPr>
          <w:rFonts w:ascii="Calibri-Bold" w:hAnsi="Calibri-Bold" w:cs="Calibri-Bold"/>
          <w:sz w:val="26"/>
          <w:szCs w:val="26"/>
        </w:rPr>
      </w:pPr>
      <w:r>
        <w:rPr>
          <w:rFonts w:ascii="Calibri-Bold" w:hAnsi="Calibri-Bold" w:cs="Calibri-Bold"/>
          <w:sz w:val="26"/>
          <w:szCs w:val="26"/>
        </w:rPr>
        <w:t>It was agreed to request that the Planning Authority require that proposed and existing plans be present in the same document</w:t>
      </w:r>
      <w:r w:rsidR="007F7FAF">
        <w:rPr>
          <w:rFonts w:ascii="Calibri-Bold" w:hAnsi="Calibri-Bold" w:cs="Calibri-Bold"/>
          <w:sz w:val="26"/>
          <w:szCs w:val="26"/>
        </w:rPr>
        <w:t xml:space="preserve"> rather than two documents, as is common</w:t>
      </w:r>
      <w:r>
        <w:rPr>
          <w:rFonts w:ascii="Calibri-Bold" w:hAnsi="Calibri-Bold" w:cs="Calibri-Bold"/>
          <w:sz w:val="26"/>
          <w:szCs w:val="26"/>
        </w:rPr>
        <w:t>.</w:t>
      </w:r>
      <w:r w:rsidR="00EC6CDF">
        <w:rPr>
          <w:rFonts w:ascii="Calibri-Bold" w:hAnsi="Calibri-Bold" w:cs="Calibri-Bold"/>
          <w:sz w:val="26"/>
          <w:szCs w:val="26"/>
        </w:rPr>
        <w:t xml:space="preserve"> This </w:t>
      </w:r>
      <w:r w:rsidR="00697127">
        <w:rPr>
          <w:rFonts w:ascii="Calibri-Bold" w:hAnsi="Calibri-Bold" w:cs="Calibri-Bold"/>
          <w:sz w:val="26"/>
          <w:szCs w:val="26"/>
        </w:rPr>
        <w:t>requested for greater ease of access.</w:t>
      </w:r>
    </w:p>
    <w:p w14:paraId="72957FA9" w14:textId="6C4F6A75" w:rsidR="00146719" w:rsidRPr="00DA428D" w:rsidRDefault="00146719" w:rsidP="00C41253">
      <w:pPr>
        <w:contextualSpacing/>
        <w:rPr>
          <w:rFonts w:ascii="Calibri-Bold" w:hAnsi="Calibri-Bold" w:cs="Calibri-Bold"/>
          <w:sz w:val="26"/>
          <w:szCs w:val="26"/>
        </w:rPr>
      </w:pPr>
      <w:r>
        <w:rPr>
          <w:rFonts w:ascii="Calibri-Bold" w:hAnsi="Calibri-Bold" w:cs="Calibri-Bold"/>
          <w:sz w:val="26"/>
          <w:szCs w:val="26"/>
        </w:rPr>
        <w:tab/>
      </w:r>
    </w:p>
    <w:p w14:paraId="1810B890" w14:textId="268C59ED" w:rsidR="00567D88" w:rsidRDefault="00567D88" w:rsidP="00C41253">
      <w:pPr>
        <w:ind w:left="720" w:hanging="720"/>
        <w:contextualSpacing/>
        <w:rPr>
          <w:rFonts w:cstheme="minorHAnsi"/>
          <w:b/>
          <w:sz w:val="26"/>
          <w:szCs w:val="26"/>
        </w:rPr>
      </w:pPr>
      <w:r w:rsidRPr="008F5484">
        <w:rPr>
          <w:rFonts w:ascii="Calibri-Bold" w:hAnsi="Calibri-Bold" w:cs="Calibri-Bold"/>
          <w:b/>
          <w:bCs/>
          <w:sz w:val="26"/>
          <w:szCs w:val="26"/>
        </w:rPr>
        <w:t>22.</w:t>
      </w:r>
      <w:r w:rsidRPr="008F5484">
        <w:rPr>
          <w:rFonts w:ascii="Calibri-Bold" w:hAnsi="Calibri-Bold" w:cs="Calibri-Bold"/>
          <w:b/>
          <w:bCs/>
          <w:sz w:val="26"/>
          <w:szCs w:val="26"/>
        </w:rPr>
        <w:tab/>
      </w:r>
      <w:r w:rsidRPr="008F5484">
        <w:rPr>
          <w:rFonts w:cstheme="minorHAnsi"/>
          <w:b/>
          <w:bCs/>
          <w:sz w:val="26"/>
          <w:szCs w:val="26"/>
        </w:rPr>
        <w:t>West</w:t>
      </w:r>
      <w:r w:rsidRPr="00567D88">
        <w:rPr>
          <w:rFonts w:cstheme="minorHAnsi"/>
          <w:b/>
          <w:sz w:val="26"/>
          <w:szCs w:val="26"/>
        </w:rPr>
        <w:t xml:space="preserve"> Berkshire Council Proposed Sports Pitch at Manor Park Recreation Ground, Stoney Lane, Newbury, RG14 2NG </w:t>
      </w:r>
    </w:p>
    <w:p w14:paraId="7E695127" w14:textId="77777777" w:rsidR="00B44AFD" w:rsidRDefault="00B44AFD" w:rsidP="00B44AFD">
      <w:pPr>
        <w:autoSpaceDE w:val="0"/>
        <w:autoSpaceDN w:val="0"/>
        <w:adjustRightInd w:val="0"/>
        <w:spacing w:after="0" w:line="240" w:lineRule="auto"/>
        <w:ind w:left="720"/>
        <w:contextualSpacing/>
        <w:rPr>
          <w:rFonts w:ascii="Calibri-Bold" w:hAnsi="Calibri-Bold" w:cs="Calibri-Bold"/>
          <w:b/>
          <w:bCs/>
          <w:sz w:val="26"/>
          <w:szCs w:val="26"/>
        </w:rPr>
      </w:pPr>
    </w:p>
    <w:p w14:paraId="31BA94EC" w14:textId="2E2F0878" w:rsidR="00B44AFD" w:rsidRPr="000D6332" w:rsidRDefault="00B44AFD" w:rsidP="00B44AFD">
      <w:pPr>
        <w:autoSpaceDE w:val="0"/>
        <w:autoSpaceDN w:val="0"/>
        <w:adjustRightInd w:val="0"/>
        <w:spacing w:after="0" w:line="240" w:lineRule="auto"/>
        <w:ind w:left="720"/>
        <w:contextualSpacing/>
        <w:rPr>
          <w:rFonts w:ascii="Calibri" w:hAnsi="Calibri" w:cs="Calibri"/>
          <w:sz w:val="26"/>
          <w:szCs w:val="26"/>
        </w:rPr>
      </w:pPr>
      <w:r w:rsidRPr="000D6332">
        <w:rPr>
          <w:rFonts w:ascii="Calibri-Bold" w:hAnsi="Calibri-Bold" w:cs="Calibri-Bold"/>
          <w:b/>
          <w:bCs/>
          <w:sz w:val="26"/>
          <w:szCs w:val="26"/>
        </w:rPr>
        <w:t xml:space="preserve">Proposed: </w:t>
      </w:r>
      <w:r w:rsidRPr="000D6332">
        <w:rPr>
          <w:rFonts w:ascii="Calibri" w:hAnsi="Calibri" w:cs="Calibri"/>
          <w:sz w:val="26"/>
          <w:szCs w:val="26"/>
        </w:rPr>
        <w:t>Councillor</w:t>
      </w:r>
      <w:r>
        <w:rPr>
          <w:rFonts w:ascii="Calibri" w:hAnsi="Calibri" w:cs="Calibri"/>
          <w:sz w:val="26"/>
          <w:szCs w:val="26"/>
        </w:rPr>
        <w:t xml:space="preserve"> </w:t>
      </w:r>
      <w:r w:rsidR="0060349E">
        <w:rPr>
          <w:rFonts w:ascii="Calibri" w:hAnsi="Calibri" w:cs="Calibri"/>
          <w:sz w:val="26"/>
          <w:szCs w:val="26"/>
        </w:rPr>
        <w:t>David Marsh</w:t>
      </w:r>
    </w:p>
    <w:p w14:paraId="5DEFF9EC" w14:textId="2D165571" w:rsidR="00B44AFD" w:rsidRPr="000D6332" w:rsidRDefault="00B44AFD" w:rsidP="00B44AFD">
      <w:pPr>
        <w:autoSpaceDE w:val="0"/>
        <w:autoSpaceDN w:val="0"/>
        <w:adjustRightInd w:val="0"/>
        <w:spacing w:after="0" w:line="240" w:lineRule="auto"/>
        <w:ind w:firstLine="720"/>
        <w:contextualSpacing/>
        <w:rPr>
          <w:rFonts w:ascii="Calibri" w:hAnsi="Calibri" w:cs="Calibri"/>
          <w:sz w:val="26"/>
          <w:szCs w:val="26"/>
        </w:rPr>
      </w:pPr>
      <w:r w:rsidRPr="000D6332">
        <w:rPr>
          <w:rFonts w:ascii="Calibri-Bold" w:hAnsi="Calibri-Bold" w:cs="Calibri-Bold"/>
          <w:b/>
          <w:bCs/>
          <w:sz w:val="26"/>
          <w:szCs w:val="26"/>
        </w:rPr>
        <w:t xml:space="preserve">Seconded: </w:t>
      </w:r>
      <w:r w:rsidRPr="000D6332">
        <w:rPr>
          <w:rFonts w:ascii="Calibri" w:hAnsi="Calibri" w:cs="Calibri"/>
          <w:sz w:val="26"/>
          <w:szCs w:val="26"/>
        </w:rPr>
        <w:t xml:space="preserve">Councillor </w:t>
      </w:r>
      <w:r w:rsidR="0060349E">
        <w:rPr>
          <w:rFonts w:ascii="Calibri" w:hAnsi="Calibri" w:cs="Calibri"/>
          <w:sz w:val="26"/>
          <w:szCs w:val="26"/>
        </w:rPr>
        <w:t>Jo Day</w:t>
      </w:r>
    </w:p>
    <w:p w14:paraId="23A1B605" w14:textId="4CD8A2EC" w:rsidR="00567D88" w:rsidRPr="0060349E" w:rsidRDefault="00B44AFD" w:rsidP="0060349E">
      <w:pPr>
        <w:pStyle w:val="ListParagraph"/>
        <w:ind w:left="720"/>
        <w:contextualSpacing/>
        <w:rPr>
          <w:rFonts w:asciiTheme="minorHAnsi" w:hAnsiTheme="minorHAnsi" w:cstheme="minorHAnsi"/>
          <w:bCs/>
          <w:sz w:val="26"/>
          <w:szCs w:val="26"/>
        </w:rPr>
      </w:pPr>
      <w:r w:rsidRPr="000D6332">
        <w:rPr>
          <w:rFonts w:ascii="Calibri-Bold" w:hAnsi="Calibri-Bold" w:cs="Calibri-Bold"/>
          <w:b/>
          <w:bCs/>
          <w:sz w:val="26"/>
          <w:szCs w:val="26"/>
        </w:rPr>
        <w:t xml:space="preserve">Resolved: </w:t>
      </w:r>
      <w:r w:rsidR="00F9060C">
        <w:rPr>
          <w:rFonts w:asciiTheme="minorHAnsi" w:hAnsiTheme="minorHAnsi" w:cstheme="minorHAnsi"/>
          <w:bCs/>
          <w:sz w:val="26"/>
          <w:szCs w:val="26"/>
        </w:rPr>
        <w:t>Th</w:t>
      </w:r>
      <w:r w:rsidR="0060349E">
        <w:rPr>
          <w:rFonts w:asciiTheme="minorHAnsi" w:hAnsiTheme="minorHAnsi" w:cstheme="minorHAnsi"/>
          <w:bCs/>
          <w:sz w:val="26"/>
          <w:szCs w:val="26"/>
        </w:rPr>
        <w:t xml:space="preserve">at the Council strongly objects to the proposed </w:t>
      </w:r>
      <w:r w:rsidR="00F9060C" w:rsidRPr="0060349E">
        <w:rPr>
          <w:rFonts w:asciiTheme="minorHAnsi" w:hAnsiTheme="minorHAnsi" w:cstheme="minorHAnsi"/>
          <w:bCs/>
          <w:sz w:val="26"/>
          <w:szCs w:val="26"/>
        </w:rPr>
        <w:t xml:space="preserve">Manor Park Sports Pitch and to send the </w:t>
      </w:r>
      <w:r w:rsidR="008F5484" w:rsidRPr="0060349E">
        <w:rPr>
          <w:rFonts w:asciiTheme="minorHAnsi" w:hAnsiTheme="minorHAnsi" w:cstheme="minorHAnsi"/>
          <w:bCs/>
          <w:sz w:val="26"/>
          <w:szCs w:val="26"/>
        </w:rPr>
        <w:t>following response to WBC:</w:t>
      </w:r>
    </w:p>
    <w:p w14:paraId="21B95395" w14:textId="77777777" w:rsidR="008F5484" w:rsidRPr="0060349E" w:rsidRDefault="008F5484" w:rsidP="0060349E">
      <w:pPr>
        <w:contextualSpacing/>
        <w:rPr>
          <w:rFonts w:cstheme="minorHAnsi"/>
          <w:bCs/>
          <w:sz w:val="26"/>
          <w:szCs w:val="26"/>
        </w:rPr>
      </w:pPr>
    </w:p>
    <w:p w14:paraId="677A3376" w14:textId="26C9790F" w:rsidR="00AE132E" w:rsidRPr="00AE132E" w:rsidRDefault="008D18F2" w:rsidP="008D18F2">
      <w:pPr>
        <w:ind w:left="1440"/>
        <w:rPr>
          <w:rFonts w:cstheme="minorHAnsi"/>
          <w:sz w:val="26"/>
          <w:szCs w:val="26"/>
        </w:rPr>
      </w:pPr>
      <w:r>
        <w:rPr>
          <w:rFonts w:cstheme="minorHAnsi"/>
          <w:sz w:val="26"/>
          <w:szCs w:val="26"/>
        </w:rPr>
        <w:t>“</w:t>
      </w:r>
      <w:r w:rsidR="00AE132E" w:rsidRPr="00AE132E">
        <w:rPr>
          <w:rFonts w:cstheme="minorHAnsi"/>
          <w:sz w:val="26"/>
          <w:szCs w:val="26"/>
        </w:rPr>
        <w:t xml:space="preserve">Newbury Town Council have an interest in any proposal for Manor Park as the left section of this site falls within our Parish boundary, in the Clay Hill Ward, and the residents affected (in both a positive and negative way) would likely reside in Newbury. </w:t>
      </w:r>
    </w:p>
    <w:p w14:paraId="561530AC" w14:textId="77777777" w:rsidR="00AE132E" w:rsidRPr="00AE132E" w:rsidRDefault="00AE132E" w:rsidP="008D18F2">
      <w:pPr>
        <w:ind w:left="1440"/>
        <w:rPr>
          <w:rFonts w:cstheme="minorHAnsi"/>
          <w:sz w:val="26"/>
          <w:szCs w:val="26"/>
        </w:rPr>
      </w:pPr>
      <w:r w:rsidRPr="00AE132E">
        <w:rPr>
          <w:rFonts w:cstheme="minorHAnsi"/>
          <w:sz w:val="26"/>
          <w:szCs w:val="26"/>
        </w:rPr>
        <w:t>The Council has resolved to strongly object to this proposal for the following reasons:</w:t>
      </w:r>
    </w:p>
    <w:p w14:paraId="05F92B87" w14:textId="77777777" w:rsidR="00AE132E" w:rsidRPr="00AE132E" w:rsidRDefault="00AE132E" w:rsidP="00AE132E">
      <w:pPr>
        <w:pStyle w:val="ListParagraph"/>
        <w:widowControl/>
        <w:numPr>
          <w:ilvl w:val="0"/>
          <w:numId w:val="3"/>
        </w:numPr>
        <w:autoSpaceDE/>
        <w:autoSpaceDN/>
        <w:adjustRightInd/>
        <w:spacing w:after="160" w:line="259" w:lineRule="auto"/>
        <w:contextualSpacing/>
        <w:rPr>
          <w:rFonts w:asciiTheme="minorHAnsi" w:hAnsiTheme="minorHAnsi" w:cstheme="minorHAnsi"/>
          <w:sz w:val="26"/>
          <w:szCs w:val="26"/>
        </w:rPr>
      </w:pPr>
      <w:r w:rsidRPr="00AE132E">
        <w:rPr>
          <w:rFonts w:asciiTheme="minorHAnsi" w:hAnsiTheme="minorHAnsi" w:cstheme="minorHAnsi"/>
          <w:sz w:val="26"/>
          <w:szCs w:val="26"/>
        </w:rPr>
        <w:t>The park is currently enjoyed by residents as a place for casual recreation activities.</w:t>
      </w:r>
    </w:p>
    <w:p w14:paraId="430782E1" w14:textId="4180C2BB" w:rsidR="00AE132E" w:rsidRDefault="00AE132E" w:rsidP="00AE132E">
      <w:pPr>
        <w:pStyle w:val="ListParagraph"/>
        <w:widowControl/>
        <w:numPr>
          <w:ilvl w:val="0"/>
          <w:numId w:val="3"/>
        </w:numPr>
        <w:autoSpaceDE/>
        <w:autoSpaceDN/>
        <w:adjustRightInd/>
        <w:spacing w:after="160" w:line="259" w:lineRule="auto"/>
        <w:contextualSpacing/>
        <w:rPr>
          <w:rFonts w:asciiTheme="minorHAnsi" w:hAnsiTheme="minorHAnsi" w:cstheme="minorHAnsi"/>
          <w:sz w:val="26"/>
          <w:szCs w:val="26"/>
        </w:rPr>
      </w:pPr>
      <w:r w:rsidRPr="00AE132E">
        <w:rPr>
          <w:rFonts w:asciiTheme="minorHAnsi" w:hAnsiTheme="minorHAnsi" w:cstheme="minorHAnsi"/>
          <w:sz w:val="26"/>
          <w:szCs w:val="26"/>
        </w:rPr>
        <w:t>The site forms part of an important natural part of the sustainable drain</w:t>
      </w:r>
      <w:r w:rsidR="00BF6EBA">
        <w:rPr>
          <w:rFonts w:asciiTheme="minorHAnsi" w:hAnsiTheme="minorHAnsi" w:cstheme="minorHAnsi"/>
          <w:sz w:val="26"/>
          <w:szCs w:val="26"/>
        </w:rPr>
        <w:t>age</w:t>
      </w:r>
      <w:r w:rsidRPr="00AE132E">
        <w:rPr>
          <w:rFonts w:asciiTheme="minorHAnsi" w:hAnsiTheme="minorHAnsi" w:cstheme="minorHAnsi"/>
          <w:sz w:val="26"/>
          <w:szCs w:val="26"/>
        </w:rPr>
        <w:t xml:space="preserve"> system for the Clay Hill Ward of Newbury and this development could potentially cause an increased flood risk for the local residents – specifically the proposals for up to 30 parking spaces. </w:t>
      </w:r>
    </w:p>
    <w:p w14:paraId="70AE3799" w14:textId="04F08BA0" w:rsidR="00CC227F" w:rsidRDefault="00722292" w:rsidP="00CC227F">
      <w:pPr>
        <w:pStyle w:val="ListParagraph"/>
        <w:widowControl/>
        <w:numPr>
          <w:ilvl w:val="0"/>
          <w:numId w:val="3"/>
        </w:numPr>
        <w:autoSpaceDE/>
        <w:autoSpaceDN/>
        <w:adjustRightInd/>
        <w:spacing w:after="160" w:line="259" w:lineRule="auto"/>
        <w:contextualSpacing/>
        <w:rPr>
          <w:rFonts w:asciiTheme="minorHAnsi" w:hAnsiTheme="minorHAnsi" w:cstheme="minorHAnsi"/>
          <w:sz w:val="26"/>
          <w:szCs w:val="26"/>
        </w:rPr>
      </w:pPr>
      <w:r>
        <w:rPr>
          <w:rFonts w:asciiTheme="minorHAnsi" w:hAnsiTheme="minorHAnsi" w:cstheme="minorHAnsi"/>
          <w:sz w:val="26"/>
          <w:szCs w:val="26"/>
        </w:rPr>
        <w:t>Th</w:t>
      </w:r>
      <w:r w:rsidR="00CC227F">
        <w:rPr>
          <w:rFonts w:asciiTheme="minorHAnsi" w:hAnsiTheme="minorHAnsi" w:cstheme="minorHAnsi"/>
          <w:sz w:val="26"/>
          <w:szCs w:val="26"/>
        </w:rPr>
        <w:t>e proposed toilet block might attract anti-social behaviour.</w:t>
      </w:r>
    </w:p>
    <w:p w14:paraId="164A79FD" w14:textId="7B4A7A67" w:rsidR="00CC227F" w:rsidRDefault="00CC227F" w:rsidP="00CC227F">
      <w:pPr>
        <w:pStyle w:val="ListParagraph"/>
        <w:widowControl/>
        <w:numPr>
          <w:ilvl w:val="0"/>
          <w:numId w:val="3"/>
        </w:numPr>
        <w:autoSpaceDE/>
        <w:autoSpaceDN/>
        <w:adjustRightInd/>
        <w:spacing w:after="160" w:line="259" w:lineRule="auto"/>
        <w:contextualSpacing/>
        <w:rPr>
          <w:rFonts w:asciiTheme="minorHAnsi" w:hAnsiTheme="minorHAnsi" w:cstheme="minorHAnsi"/>
          <w:sz w:val="26"/>
          <w:szCs w:val="26"/>
        </w:rPr>
      </w:pPr>
      <w:r>
        <w:rPr>
          <w:rFonts w:asciiTheme="minorHAnsi" w:hAnsiTheme="minorHAnsi" w:cstheme="minorHAnsi"/>
          <w:sz w:val="26"/>
          <w:szCs w:val="26"/>
        </w:rPr>
        <w:t>It is not the right sight to attract reside</w:t>
      </w:r>
      <w:r w:rsidR="00AD2D16">
        <w:rPr>
          <w:rFonts w:asciiTheme="minorHAnsi" w:hAnsiTheme="minorHAnsi" w:cstheme="minorHAnsi"/>
          <w:sz w:val="26"/>
          <w:szCs w:val="26"/>
        </w:rPr>
        <w:t>nts from across West Berkshire.</w:t>
      </w:r>
    </w:p>
    <w:p w14:paraId="794B8770" w14:textId="08D6776E" w:rsidR="00AD2D16" w:rsidRPr="00CC227F" w:rsidRDefault="00316A1B" w:rsidP="00CC227F">
      <w:pPr>
        <w:pStyle w:val="ListParagraph"/>
        <w:widowControl/>
        <w:numPr>
          <w:ilvl w:val="0"/>
          <w:numId w:val="3"/>
        </w:numPr>
        <w:autoSpaceDE/>
        <w:autoSpaceDN/>
        <w:adjustRightInd/>
        <w:spacing w:after="160" w:line="259" w:lineRule="auto"/>
        <w:contextualSpacing/>
        <w:rPr>
          <w:rFonts w:asciiTheme="minorHAnsi" w:hAnsiTheme="minorHAnsi" w:cstheme="minorHAnsi"/>
          <w:sz w:val="26"/>
          <w:szCs w:val="26"/>
        </w:rPr>
      </w:pPr>
      <w:r>
        <w:rPr>
          <w:rFonts w:asciiTheme="minorHAnsi" w:hAnsiTheme="minorHAnsi" w:cstheme="minorHAnsi"/>
          <w:sz w:val="26"/>
          <w:szCs w:val="26"/>
        </w:rPr>
        <w:t xml:space="preserve">This development would compound the effects of the large Coley Farm development. </w:t>
      </w:r>
    </w:p>
    <w:p w14:paraId="1234CB5B" w14:textId="2DA05ADF" w:rsidR="00AE132E" w:rsidRDefault="00AE132E" w:rsidP="00AE132E">
      <w:pPr>
        <w:pStyle w:val="ListParagraph"/>
        <w:widowControl/>
        <w:numPr>
          <w:ilvl w:val="0"/>
          <w:numId w:val="3"/>
        </w:numPr>
        <w:autoSpaceDE/>
        <w:autoSpaceDN/>
        <w:adjustRightInd/>
        <w:spacing w:after="160" w:line="259" w:lineRule="auto"/>
        <w:contextualSpacing/>
        <w:rPr>
          <w:rFonts w:asciiTheme="minorHAnsi" w:hAnsiTheme="minorHAnsi" w:cstheme="minorHAnsi"/>
          <w:sz w:val="26"/>
          <w:szCs w:val="26"/>
        </w:rPr>
      </w:pPr>
      <w:r w:rsidRPr="00AE132E">
        <w:rPr>
          <w:rFonts w:asciiTheme="minorHAnsi" w:hAnsiTheme="minorHAnsi" w:cstheme="minorHAnsi"/>
          <w:sz w:val="26"/>
          <w:szCs w:val="26"/>
        </w:rPr>
        <w:t xml:space="preserve">There is a lack of adequate information regarding the extent of the work needed to complete the project. For example, the details </w:t>
      </w:r>
      <w:r w:rsidRPr="00AE132E">
        <w:rPr>
          <w:rFonts w:asciiTheme="minorHAnsi" w:hAnsiTheme="minorHAnsi" w:cstheme="minorHAnsi"/>
          <w:sz w:val="26"/>
          <w:szCs w:val="26"/>
        </w:rPr>
        <w:lastRenderedPageBreak/>
        <w:t>involving the earth and drainage works should be exp</w:t>
      </w:r>
      <w:r w:rsidR="00277F1B">
        <w:rPr>
          <w:rFonts w:asciiTheme="minorHAnsi" w:hAnsiTheme="minorHAnsi" w:cstheme="minorHAnsi"/>
          <w:sz w:val="26"/>
          <w:szCs w:val="26"/>
        </w:rPr>
        <w:t>a</w:t>
      </w:r>
      <w:r w:rsidRPr="00AE132E">
        <w:rPr>
          <w:rFonts w:asciiTheme="minorHAnsi" w:hAnsiTheme="minorHAnsi" w:cstheme="minorHAnsi"/>
          <w:sz w:val="26"/>
          <w:szCs w:val="26"/>
        </w:rPr>
        <w:t>nded upon and provided as part of the consultation documents.</w:t>
      </w:r>
    </w:p>
    <w:p w14:paraId="71453F6E" w14:textId="6AE338F5" w:rsidR="00C3641E" w:rsidRDefault="00C3641E" w:rsidP="00AE132E">
      <w:pPr>
        <w:pStyle w:val="ListParagraph"/>
        <w:widowControl/>
        <w:numPr>
          <w:ilvl w:val="0"/>
          <w:numId w:val="3"/>
        </w:numPr>
        <w:autoSpaceDE/>
        <w:autoSpaceDN/>
        <w:adjustRightInd/>
        <w:spacing w:after="160" w:line="259" w:lineRule="auto"/>
        <w:contextualSpacing/>
        <w:rPr>
          <w:rFonts w:asciiTheme="minorHAnsi" w:hAnsiTheme="minorHAnsi" w:cstheme="minorHAnsi"/>
          <w:sz w:val="26"/>
          <w:szCs w:val="26"/>
        </w:rPr>
      </w:pPr>
      <w:r>
        <w:rPr>
          <w:rFonts w:asciiTheme="minorHAnsi" w:hAnsiTheme="minorHAnsi" w:cstheme="minorHAnsi"/>
          <w:sz w:val="26"/>
          <w:szCs w:val="26"/>
        </w:rPr>
        <w:t xml:space="preserve">That there would be </w:t>
      </w:r>
      <w:r w:rsidR="00491D43">
        <w:rPr>
          <w:rFonts w:asciiTheme="minorHAnsi" w:hAnsiTheme="minorHAnsi" w:cstheme="minorHAnsi"/>
          <w:sz w:val="26"/>
          <w:szCs w:val="26"/>
        </w:rPr>
        <w:t>negative environmental impacts resulting from the levelling of the ground for the sports pitch.</w:t>
      </w:r>
    </w:p>
    <w:p w14:paraId="4E41A1B6" w14:textId="57B67730" w:rsidR="00491D43" w:rsidRPr="00AE132E" w:rsidRDefault="00491D43" w:rsidP="00AE132E">
      <w:pPr>
        <w:pStyle w:val="ListParagraph"/>
        <w:widowControl/>
        <w:numPr>
          <w:ilvl w:val="0"/>
          <w:numId w:val="3"/>
        </w:numPr>
        <w:autoSpaceDE/>
        <w:autoSpaceDN/>
        <w:adjustRightInd/>
        <w:spacing w:after="160" w:line="259" w:lineRule="auto"/>
        <w:contextualSpacing/>
        <w:rPr>
          <w:rFonts w:asciiTheme="minorHAnsi" w:hAnsiTheme="minorHAnsi" w:cstheme="minorHAnsi"/>
          <w:sz w:val="26"/>
          <w:szCs w:val="26"/>
        </w:rPr>
      </w:pPr>
      <w:r>
        <w:rPr>
          <w:rFonts w:asciiTheme="minorHAnsi" w:hAnsiTheme="minorHAnsi" w:cstheme="minorHAnsi"/>
          <w:sz w:val="26"/>
          <w:szCs w:val="26"/>
        </w:rPr>
        <w:t>And that Cold Ash Parish Council also object</w:t>
      </w:r>
      <w:r w:rsidR="00F937C5">
        <w:rPr>
          <w:rFonts w:asciiTheme="minorHAnsi" w:hAnsiTheme="minorHAnsi" w:cstheme="minorHAnsi"/>
          <w:sz w:val="26"/>
          <w:szCs w:val="26"/>
        </w:rPr>
        <w:t xml:space="preserve">s to this Sports Pitch. </w:t>
      </w:r>
    </w:p>
    <w:p w14:paraId="0E6A1ED4" w14:textId="0BDDAD31" w:rsidR="00AE132E" w:rsidRPr="00AE132E" w:rsidRDefault="00AE132E" w:rsidP="008D18F2">
      <w:pPr>
        <w:ind w:left="1440"/>
        <w:rPr>
          <w:rFonts w:cstheme="minorHAnsi"/>
          <w:sz w:val="26"/>
          <w:szCs w:val="26"/>
        </w:rPr>
      </w:pPr>
      <w:r w:rsidRPr="00AE132E">
        <w:rPr>
          <w:rFonts w:cstheme="minorHAnsi"/>
          <w:sz w:val="26"/>
          <w:szCs w:val="26"/>
        </w:rPr>
        <w:t>In addition, the Council would like clarification as to whether this site is being proposed as a replacement for the loss of a grass pitch at the Newbury Rugby Club. If so, the council would like this information to also be included as part of the consultation. Furthermore, the Council would like to be informed about what other sites were considered by WBC for sports pitches, and specifically why this site at Manor Park was chosen over them</w:t>
      </w:r>
      <w:r w:rsidR="00766FC3">
        <w:rPr>
          <w:rFonts w:cstheme="minorHAnsi"/>
          <w:sz w:val="26"/>
          <w:szCs w:val="26"/>
        </w:rPr>
        <w:t>, beyond the fact that it is owned by WBC</w:t>
      </w:r>
      <w:r w:rsidRPr="00AE132E">
        <w:rPr>
          <w:rFonts w:cstheme="minorHAnsi"/>
          <w:sz w:val="26"/>
          <w:szCs w:val="26"/>
        </w:rPr>
        <w:t>.</w:t>
      </w:r>
    </w:p>
    <w:p w14:paraId="182D6A68" w14:textId="340F5A81" w:rsidR="00AE132E" w:rsidRPr="00AE132E" w:rsidRDefault="00AE132E" w:rsidP="008D18F2">
      <w:pPr>
        <w:ind w:left="1440"/>
        <w:rPr>
          <w:rFonts w:cstheme="minorHAnsi"/>
          <w:sz w:val="26"/>
          <w:szCs w:val="26"/>
        </w:rPr>
      </w:pPr>
      <w:r w:rsidRPr="00AE132E">
        <w:rPr>
          <w:rFonts w:cstheme="minorHAnsi"/>
          <w:sz w:val="26"/>
          <w:szCs w:val="26"/>
        </w:rPr>
        <w:t xml:space="preserve">The Council was also invited to put forward other sites where </w:t>
      </w:r>
      <w:r w:rsidR="009100E5">
        <w:rPr>
          <w:rFonts w:cstheme="minorHAnsi"/>
          <w:sz w:val="26"/>
          <w:szCs w:val="26"/>
        </w:rPr>
        <w:t>we</w:t>
      </w:r>
      <w:r w:rsidRPr="00AE132E">
        <w:rPr>
          <w:rFonts w:cstheme="minorHAnsi"/>
          <w:sz w:val="26"/>
          <w:szCs w:val="26"/>
        </w:rPr>
        <w:t xml:space="preserve"> believe additional sports pitches could be provided. These sites include:</w:t>
      </w:r>
    </w:p>
    <w:p w14:paraId="2157E4E2" w14:textId="1D4A4F62" w:rsidR="00AE132E" w:rsidRPr="00AE132E" w:rsidRDefault="00AE132E" w:rsidP="00AE132E">
      <w:pPr>
        <w:pStyle w:val="ListParagraph"/>
        <w:widowControl/>
        <w:numPr>
          <w:ilvl w:val="0"/>
          <w:numId w:val="4"/>
        </w:numPr>
        <w:autoSpaceDE/>
        <w:autoSpaceDN/>
        <w:adjustRightInd/>
        <w:spacing w:after="160" w:line="259" w:lineRule="auto"/>
        <w:contextualSpacing/>
        <w:rPr>
          <w:rFonts w:asciiTheme="minorHAnsi" w:hAnsiTheme="minorHAnsi" w:cstheme="minorHAnsi"/>
          <w:sz w:val="26"/>
          <w:szCs w:val="26"/>
        </w:rPr>
      </w:pPr>
      <w:r w:rsidRPr="00AE132E">
        <w:rPr>
          <w:rFonts w:asciiTheme="minorHAnsi" w:hAnsiTheme="minorHAnsi" w:cstheme="minorHAnsi"/>
          <w:sz w:val="26"/>
          <w:szCs w:val="26"/>
        </w:rPr>
        <w:t>The Faraday Road Football Ground (already ow</w:t>
      </w:r>
      <w:r w:rsidR="002D4EF0">
        <w:rPr>
          <w:rFonts w:asciiTheme="minorHAnsi" w:hAnsiTheme="minorHAnsi" w:cstheme="minorHAnsi"/>
          <w:sz w:val="26"/>
          <w:szCs w:val="26"/>
        </w:rPr>
        <w:t>n</w:t>
      </w:r>
      <w:r w:rsidRPr="00AE132E">
        <w:rPr>
          <w:rFonts w:asciiTheme="minorHAnsi" w:hAnsiTheme="minorHAnsi" w:cstheme="minorHAnsi"/>
          <w:sz w:val="26"/>
          <w:szCs w:val="26"/>
        </w:rPr>
        <w:t>ed by WBC)</w:t>
      </w:r>
    </w:p>
    <w:p w14:paraId="43F4886B" w14:textId="15FAB77E" w:rsidR="00AE132E" w:rsidRPr="00AE132E" w:rsidRDefault="00AE132E" w:rsidP="00AE132E">
      <w:pPr>
        <w:pStyle w:val="ListParagraph"/>
        <w:widowControl/>
        <w:numPr>
          <w:ilvl w:val="0"/>
          <w:numId w:val="4"/>
        </w:numPr>
        <w:autoSpaceDE/>
        <w:autoSpaceDN/>
        <w:adjustRightInd/>
        <w:spacing w:after="160" w:line="259" w:lineRule="auto"/>
        <w:contextualSpacing/>
        <w:rPr>
          <w:rFonts w:asciiTheme="minorHAnsi" w:hAnsiTheme="minorHAnsi" w:cstheme="minorHAnsi"/>
          <w:sz w:val="26"/>
          <w:szCs w:val="26"/>
        </w:rPr>
      </w:pPr>
      <w:r w:rsidRPr="00AE132E">
        <w:rPr>
          <w:rFonts w:asciiTheme="minorHAnsi" w:hAnsiTheme="minorHAnsi" w:cstheme="minorHAnsi"/>
          <w:sz w:val="26"/>
          <w:szCs w:val="26"/>
        </w:rPr>
        <w:t>The Facilities at Trinity School</w:t>
      </w:r>
      <w:r w:rsidR="0062763B">
        <w:rPr>
          <w:rFonts w:asciiTheme="minorHAnsi" w:hAnsiTheme="minorHAnsi" w:cstheme="minorHAnsi"/>
          <w:sz w:val="26"/>
          <w:szCs w:val="26"/>
        </w:rPr>
        <w:t>”</w:t>
      </w:r>
    </w:p>
    <w:p w14:paraId="7DE4AF9D" w14:textId="77777777" w:rsidR="00FF458E" w:rsidRDefault="00FF458E" w:rsidP="00C41253">
      <w:pPr>
        <w:contextualSpacing/>
        <w:rPr>
          <w:rFonts w:cstheme="minorHAnsi"/>
          <w:b/>
          <w:bCs/>
          <w:sz w:val="26"/>
          <w:szCs w:val="26"/>
        </w:rPr>
      </w:pPr>
    </w:p>
    <w:p w14:paraId="19340FF3" w14:textId="2EDD6126" w:rsidR="00567D88" w:rsidRPr="008F5484" w:rsidRDefault="008F5484" w:rsidP="00C41253">
      <w:pPr>
        <w:contextualSpacing/>
        <w:rPr>
          <w:rFonts w:cstheme="minorHAnsi"/>
          <w:b/>
          <w:bCs/>
          <w:sz w:val="26"/>
          <w:szCs w:val="26"/>
        </w:rPr>
      </w:pPr>
      <w:r>
        <w:rPr>
          <w:rFonts w:cstheme="minorHAnsi"/>
          <w:b/>
          <w:bCs/>
          <w:sz w:val="26"/>
          <w:szCs w:val="26"/>
        </w:rPr>
        <w:t>23.</w:t>
      </w:r>
      <w:r>
        <w:rPr>
          <w:rFonts w:cstheme="minorHAnsi"/>
          <w:b/>
          <w:bCs/>
          <w:sz w:val="26"/>
          <w:szCs w:val="26"/>
        </w:rPr>
        <w:tab/>
      </w:r>
      <w:r w:rsidR="00567D88" w:rsidRPr="008F5484">
        <w:rPr>
          <w:rFonts w:cstheme="minorHAnsi"/>
          <w:b/>
          <w:bCs/>
          <w:sz w:val="26"/>
          <w:szCs w:val="26"/>
        </w:rPr>
        <w:t xml:space="preserve">Updates on Section 215 of the Town and Country Planning Acts </w:t>
      </w:r>
    </w:p>
    <w:p w14:paraId="7D54A295" w14:textId="67EB9E1F" w:rsidR="00567D88" w:rsidRDefault="008F5484" w:rsidP="00C41253">
      <w:pPr>
        <w:ind w:left="1440" w:hanging="720"/>
        <w:contextualSpacing/>
        <w:rPr>
          <w:rFonts w:cstheme="minorHAnsi"/>
          <w:sz w:val="26"/>
          <w:szCs w:val="26"/>
        </w:rPr>
      </w:pPr>
      <w:r>
        <w:rPr>
          <w:rFonts w:cstheme="minorHAnsi"/>
          <w:b/>
          <w:bCs/>
          <w:sz w:val="26"/>
          <w:szCs w:val="26"/>
        </w:rPr>
        <w:t>23</w:t>
      </w:r>
      <w:r w:rsidR="00567D88" w:rsidRPr="001D24BE">
        <w:rPr>
          <w:rFonts w:cstheme="minorHAnsi"/>
          <w:b/>
          <w:bCs/>
          <w:sz w:val="26"/>
          <w:szCs w:val="26"/>
        </w:rPr>
        <w:t xml:space="preserve">.1 </w:t>
      </w:r>
      <w:r w:rsidR="00567D88" w:rsidRPr="001D24BE">
        <w:rPr>
          <w:rFonts w:cstheme="minorHAnsi"/>
          <w:b/>
          <w:bCs/>
          <w:sz w:val="26"/>
          <w:szCs w:val="26"/>
        </w:rPr>
        <w:tab/>
      </w:r>
      <w:r w:rsidR="00C8171E" w:rsidRPr="00E9394D">
        <w:rPr>
          <w:rFonts w:cstheme="minorHAnsi"/>
          <w:sz w:val="26"/>
          <w:szCs w:val="26"/>
        </w:rPr>
        <w:t xml:space="preserve">The Committee received and noted the </w:t>
      </w:r>
      <w:r w:rsidR="00E9394D" w:rsidRPr="00E9394D">
        <w:rPr>
          <w:rFonts w:cstheme="minorHAnsi"/>
          <w:sz w:val="26"/>
          <w:szCs w:val="26"/>
        </w:rPr>
        <w:t xml:space="preserve">status of the buildings and lands on the Councils </w:t>
      </w:r>
      <w:r w:rsidR="00C8171E" w:rsidRPr="00E9394D">
        <w:rPr>
          <w:rFonts w:cstheme="minorHAnsi"/>
          <w:sz w:val="26"/>
          <w:szCs w:val="26"/>
        </w:rPr>
        <w:t xml:space="preserve">Section 215 </w:t>
      </w:r>
      <w:r w:rsidR="00E9394D" w:rsidRPr="00E9394D">
        <w:rPr>
          <w:rFonts w:cstheme="minorHAnsi"/>
          <w:sz w:val="26"/>
          <w:szCs w:val="26"/>
        </w:rPr>
        <w:t>list.</w:t>
      </w:r>
    </w:p>
    <w:p w14:paraId="410AC4DB" w14:textId="5DA10156" w:rsidR="00BA3855" w:rsidRDefault="00BA3855" w:rsidP="00C41253">
      <w:pPr>
        <w:ind w:left="1440" w:hanging="720"/>
        <w:contextualSpacing/>
        <w:rPr>
          <w:rFonts w:cstheme="minorHAnsi"/>
          <w:sz w:val="26"/>
          <w:szCs w:val="26"/>
        </w:rPr>
      </w:pPr>
      <w:r w:rsidRPr="00BA3855">
        <w:rPr>
          <w:rFonts w:cstheme="minorHAnsi"/>
          <w:sz w:val="26"/>
          <w:szCs w:val="26"/>
        </w:rPr>
        <w:tab/>
        <w:t xml:space="preserve">Specifically, </w:t>
      </w:r>
      <w:r w:rsidR="00EF5345">
        <w:rPr>
          <w:rFonts w:cstheme="minorHAnsi"/>
          <w:sz w:val="26"/>
          <w:szCs w:val="26"/>
        </w:rPr>
        <w:t xml:space="preserve">the area </w:t>
      </w:r>
      <w:r w:rsidR="00EC5914">
        <w:rPr>
          <w:rFonts w:cstheme="minorHAnsi"/>
          <w:sz w:val="26"/>
          <w:szCs w:val="26"/>
        </w:rPr>
        <w:t>at the</w:t>
      </w:r>
      <w:r w:rsidR="00EF5345">
        <w:rPr>
          <w:rFonts w:cstheme="minorHAnsi"/>
          <w:sz w:val="26"/>
          <w:szCs w:val="26"/>
        </w:rPr>
        <w:t xml:space="preserve"> </w:t>
      </w:r>
      <w:r w:rsidR="00EC5914" w:rsidRPr="00EC5914">
        <w:rPr>
          <w:rFonts w:cstheme="minorHAnsi"/>
          <w:sz w:val="26"/>
          <w:szCs w:val="26"/>
        </w:rPr>
        <w:t>Newbury Railway Station from the ticket office to Cheap Street</w:t>
      </w:r>
      <w:r w:rsidR="00EC5914">
        <w:rPr>
          <w:rFonts w:cstheme="minorHAnsi"/>
          <w:sz w:val="26"/>
          <w:szCs w:val="26"/>
        </w:rPr>
        <w:t xml:space="preserve"> was noted as being in a bad state. </w:t>
      </w:r>
    </w:p>
    <w:p w14:paraId="0D2089D3" w14:textId="6F0D19C9" w:rsidR="00F44EB8" w:rsidRDefault="00F44EB8" w:rsidP="00C41253">
      <w:pPr>
        <w:ind w:left="1440" w:hanging="720"/>
        <w:contextualSpacing/>
        <w:rPr>
          <w:rFonts w:cstheme="minorHAnsi"/>
          <w:sz w:val="26"/>
          <w:szCs w:val="26"/>
        </w:rPr>
      </w:pPr>
      <w:r>
        <w:rPr>
          <w:rFonts w:cstheme="minorHAnsi"/>
          <w:sz w:val="26"/>
          <w:szCs w:val="26"/>
        </w:rPr>
        <w:tab/>
        <w:t>In addition, it was agreed that dates would be added to the actions for each item.</w:t>
      </w:r>
    </w:p>
    <w:p w14:paraId="42DBF0D5" w14:textId="77777777" w:rsidR="005423F7" w:rsidRDefault="005423F7" w:rsidP="00C41253">
      <w:pPr>
        <w:ind w:left="1440" w:hanging="720"/>
        <w:contextualSpacing/>
        <w:rPr>
          <w:rFonts w:cstheme="minorHAnsi"/>
          <w:sz w:val="26"/>
          <w:szCs w:val="26"/>
        </w:rPr>
      </w:pPr>
    </w:p>
    <w:p w14:paraId="382277E8" w14:textId="0F803D51" w:rsidR="005423F7" w:rsidRDefault="005423F7" w:rsidP="00C41253">
      <w:pPr>
        <w:ind w:left="1440" w:hanging="720"/>
        <w:contextualSpacing/>
        <w:rPr>
          <w:rFonts w:cstheme="minorHAnsi"/>
          <w:sz w:val="26"/>
          <w:szCs w:val="26"/>
        </w:rPr>
      </w:pPr>
      <w:r>
        <w:rPr>
          <w:rFonts w:cstheme="minorHAnsi"/>
          <w:sz w:val="26"/>
          <w:szCs w:val="26"/>
        </w:rPr>
        <w:tab/>
        <w:t xml:space="preserve">It was agreed to invite WBC Enforcement to present to the Committee on what </w:t>
      </w:r>
      <w:r w:rsidR="00E92D9A">
        <w:rPr>
          <w:rFonts w:cstheme="minorHAnsi"/>
          <w:sz w:val="26"/>
          <w:szCs w:val="26"/>
        </w:rPr>
        <w:t xml:space="preserve">standard would meet the level needed for the issuing of a Section 215. </w:t>
      </w:r>
    </w:p>
    <w:p w14:paraId="1C74094D" w14:textId="77777777" w:rsidR="00C8171E" w:rsidRPr="001D24BE" w:rsidRDefault="00C8171E" w:rsidP="006F32CC">
      <w:pPr>
        <w:contextualSpacing/>
        <w:rPr>
          <w:rFonts w:cstheme="minorHAnsi"/>
          <w:b/>
          <w:bCs/>
          <w:sz w:val="26"/>
          <w:szCs w:val="26"/>
        </w:rPr>
      </w:pPr>
    </w:p>
    <w:p w14:paraId="1D49ED0A" w14:textId="54AEBC00" w:rsidR="00C8171E" w:rsidRDefault="008F5484" w:rsidP="00C41253">
      <w:pPr>
        <w:autoSpaceDE w:val="0"/>
        <w:autoSpaceDN w:val="0"/>
        <w:adjustRightInd w:val="0"/>
        <w:spacing w:after="0" w:line="240" w:lineRule="auto"/>
        <w:ind w:left="720"/>
        <w:contextualSpacing/>
        <w:rPr>
          <w:rFonts w:ascii="Calibri" w:hAnsi="Calibri" w:cs="Calibri"/>
          <w:sz w:val="26"/>
          <w:szCs w:val="26"/>
        </w:rPr>
      </w:pPr>
      <w:r>
        <w:rPr>
          <w:rFonts w:cstheme="minorHAnsi"/>
          <w:b/>
          <w:bCs/>
          <w:sz w:val="26"/>
          <w:szCs w:val="26"/>
        </w:rPr>
        <w:t>23</w:t>
      </w:r>
      <w:r w:rsidR="00567D88" w:rsidRPr="001D24BE">
        <w:rPr>
          <w:rFonts w:cstheme="minorHAnsi"/>
          <w:b/>
          <w:bCs/>
          <w:sz w:val="26"/>
          <w:szCs w:val="26"/>
        </w:rPr>
        <w:t>.2</w:t>
      </w:r>
      <w:r w:rsidR="00567D88" w:rsidRPr="001D24BE">
        <w:rPr>
          <w:rFonts w:cstheme="minorHAnsi"/>
          <w:b/>
          <w:bCs/>
          <w:sz w:val="26"/>
          <w:szCs w:val="26"/>
        </w:rPr>
        <w:tab/>
      </w:r>
      <w:r w:rsidR="00C8171E">
        <w:rPr>
          <w:rFonts w:ascii="Calibri-Bold" w:hAnsi="Calibri-Bold" w:cs="Calibri-Bold"/>
          <w:b/>
          <w:bCs/>
          <w:sz w:val="26"/>
          <w:szCs w:val="26"/>
        </w:rPr>
        <w:t xml:space="preserve">Proposed: </w:t>
      </w:r>
      <w:r w:rsidR="00C8171E">
        <w:rPr>
          <w:rFonts w:ascii="Calibri" w:hAnsi="Calibri" w:cs="Calibri"/>
          <w:sz w:val="26"/>
          <w:szCs w:val="26"/>
        </w:rPr>
        <w:t>Councillor</w:t>
      </w:r>
      <w:r w:rsidR="000A025F">
        <w:rPr>
          <w:rFonts w:ascii="Calibri" w:hAnsi="Calibri" w:cs="Calibri"/>
          <w:sz w:val="26"/>
          <w:szCs w:val="26"/>
        </w:rPr>
        <w:t xml:space="preserve"> David Marsh</w:t>
      </w:r>
    </w:p>
    <w:p w14:paraId="3817631D" w14:textId="67E169E9" w:rsidR="00C8171E" w:rsidRDefault="00C8171E" w:rsidP="00C41253">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0A025F">
        <w:rPr>
          <w:rFonts w:ascii="Calibri" w:hAnsi="Calibri" w:cs="Calibri"/>
          <w:sz w:val="26"/>
          <w:szCs w:val="26"/>
        </w:rPr>
        <w:t>Nigel Foot</w:t>
      </w:r>
    </w:p>
    <w:p w14:paraId="32EE2F02" w14:textId="4A731A6F" w:rsidR="00567D88" w:rsidRDefault="00C8171E" w:rsidP="00C41253">
      <w:pPr>
        <w:ind w:left="1440"/>
        <w:contextualSpacing/>
        <w:rPr>
          <w:rFonts w:cstheme="minorHAnsi"/>
          <w:sz w:val="26"/>
          <w:szCs w:val="26"/>
        </w:rPr>
      </w:pPr>
      <w:r>
        <w:rPr>
          <w:rFonts w:ascii="Calibri-Bold" w:hAnsi="Calibri-Bold" w:cs="Calibri-Bold"/>
          <w:b/>
          <w:bCs/>
          <w:sz w:val="26"/>
          <w:szCs w:val="26"/>
        </w:rPr>
        <w:t>Resolved:</w:t>
      </w:r>
      <w:r w:rsidRPr="00C8171E">
        <w:rPr>
          <w:rFonts w:ascii="Calibri-Bold" w:hAnsi="Calibri-Bold" w:cs="Calibri-Bold"/>
          <w:sz w:val="26"/>
          <w:szCs w:val="26"/>
        </w:rPr>
        <w:t xml:space="preserve"> That </w:t>
      </w:r>
      <w:r w:rsidR="00E50170">
        <w:rPr>
          <w:rFonts w:ascii="Calibri-Bold" w:hAnsi="Calibri-Bold" w:cs="Calibri-Bold"/>
          <w:sz w:val="26"/>
          <w:szCs w:val="26"/>
        </w:rPr>
        <w:t>the vacant property on Kingsbridge Road</w:t>
      </w:r>
      <w:r w:rsidRPr="00C8171E">
        <w:rPr>
          <w:rFonts w:ascii="Calibri-Bold" w:hAnsi="Calibri-Bold" w:cs="Calibri-Bold"/>
          <w:sz w:val="26"/>
          <w:szCs w:val="26"/>
        </w:rPr>
        <w:t xml:space="preserve"> be added to the Council</w:t>
      </w:r>
      <w:r w:rsidR="002F4289">
        <w:rPr>
          <w:rFonts w:ascii="Calibri-Bold" w:hAnsi="Calibri-Bold" w:cs="Calibri-Bold"/>
          <w:sz w:val="26"/>
          <w:szCs w:val="26"/>
        </w:rPr>
        <w:t>’</w:t>
      </w:r>
      <w:r w:rsidRPr="00C8171E">
        <w:rPr>
          <w:rFonts w:ascii="Calibri-Bold" w:hAnsi="Calibri-Bold" w:cs="Calibri-Bold"/>
          <w:sz w:val="26"/>
          <w:szCs w:val="26"/>
        </w:rPr>
        <w:t xml:space="preserve">s Section 215 table of building and </w:t>
      </w:r>
      <w:r w:rsidR="00567D88" w:rsidRPr="00C8171E">
        <w:rPr>
          <w:rFonts w:cstheme="minorHAnsi"/>
          <w:sz w:val="26"/>
          <w:szCs w:val="26"/>
        </w:rPr>
        <w:t xml:space="preserve">lands which </w:t>
      </w:r>
      <w:r w:rsidRPr="00C8171E">
        <w:rPr>
          <w:rFonts w:cstheme="minorHAnsi"/>
          <w:sz w:val="26"/>
          <w:szCs w:val="26"/>
        </w:rPr>
        <w:t>are considered to be</w:t>
      </w:r>
      <w:r w:rsidR="00567D88" w:rsidRPr="00C8171E">
        <w:rPr>
          <w:rFonts w:cstheme="minorHAnsi"/>
          <w:sz w:val="26"/>
          <w:szCs w:val="26"/>
        </w:rPr>
        <w:t xml:space="preserve"> injurious to the amenity to the area.</w:t>
      </w:r>
    </w:p>
    <w:p w14:paraId="4739575E" w14:textId="77777777" w:rsidR="00E50170" w:rsidRDefault="00E50170" w:rsidP="00C41253">
      <w:pPr>
        <w:ind w:left="1440"/>
        <w:contextualSpacing/>
        <w:rPr>
          <w:rFonts w:cstheme="minorHAnsi"/>
          <w:sz w:val="26"/>
          <w:szCs w:val="26"/>
        </w:rPr>
      </w:pPr>
    </w:p>
    <w:p w14:paraId="208A3CFE" w14:textId="552C53DB" w:rsidR="00E50170" w:rsidRPr="001D24BE" w:rsidRDefault="00E50170" w:rsidP="00C41253">
      <w:pPr>
        <w:ind w:left="1440"/>
        <w:contextualSpacing/>
        <w:rPr>
          <w:rFonts w:cstheme="minorHAnsi"/>
          <w:sz w:val="26"/>
          <w:szCs w:val="26"/>
        </w:rPr>
      </w:pPr>
      <w:r>
        <w:rPr>
          <w:rFonts w:cstheme="minorHAnsi"/>
          <w:sz w:val="26"/>
          <w:szCs w:val="26"/>
        </w:rPr>
        <w:t xml:space="preserve">Items where enforcement action could be taken but do not fall into the </w:t>
      </w:r>
      <w:r w:rsidR="00766AFA">
        <w:rPr>
          <w:rFonts w:cstheme="minorHAnsi"/>
          <w:sz w:val="26"/>
          <w:szCs w:val="26"/>
        </w:rPr>
        <w:t>category of Section 215’s (such as incomplete developments) were recommended to be forwarded onto the DSO where they can be brought to the attention of WBC Enforcement.</w:t>
      </w:r>
    </w:p>
    <w:p w14:paraId="45F067A1" w14:textId="5E1B7265" w:rsidR="00567D88" w:rsidRPr="005834E8" w:rsidRDefault="005834E8" w:rsidP="00C41253">
      <w:pPr>
        <w:ind w:left="720" w:hanging="720"/>
        <w:contextualSpacing/>
        <w:rPr>
          <w:rFonts w:cstheme="minorHAnsi"/>
          <w:b/>
          <w:bCs/>
          <w:sz w:val="26"/>
          <w:szCs w:val="26"/>
        </w:rPr>
      </w:pPr>
      <w:r>
        <w:rPr>
          <w:rFonts w:cstheme="minorHAnsi"/>
          <w:b/>
          <w:bCs/>
          <w:sz w:val="26"/>
          <w:szCs w:val="26"/>
        </w:rPr>
        <w:t>24.</w:t>
      </w:r>
      <w:r>
        <w:rPr>
          <w:rFonts w:cstheme="minorHAnsi"/>
          <w:b/>
          <w:bCs/>
          <w:sz w:val="26"/>
          <w:szCs w:val="26"/>
        </w:rPr>
        <w:tab/>
      </w:r>
      <w:r w:rsidR="00567D88" w:rsidRPr="005834E8">
        <w:rPr>
          <w:rFonts w:cstheme="minorHAnsi"/>
          <w:b/>
          <w:bCs/>
          <w:sz w:val="26"/>
          <w:szCs w:val="26"/>
        </w:rPr>
        <w:t>Notification of Local Public Inquiry into Donnington Square Claimed Public Footpath</w:t>
      </w:r>
    </w:p>
    <w:p w14:paraId="35B7079B" w14:textId="4A2642A2" w:rsidR="00C36F15" w:rsidRDefault="006B0562" w:rsidP="00C36F15">
      <w:pPr>
        <w:autoSpaceDE w:val="0"/>
        <w:autoSpaceDN w:val="0"/>
        <w:adjustRightInd w:val="0"/>
        <w:spacing w:after="0" w:line="240" w:lineRule="auto"/>
        <w:ind w:left="720"/>
        <w:contextualSpacing/>
        <w:rPr>
          <w:rFonts w:ascii="Calibri" w:hAnsi="Calibri" w:cs="Calibri"/>
          <w:sz w:val="26"/>
          <w:szCs w:val="26"/>
        </w:rPr>
      </w:pPr>
      <w:r>
        <w:rPr>
          <w:rFonts w:cstheme="minorHAnsi"/>
          <w:b/>
          <w:bCs/>
          <w:sz w:val="26"/>
          <w:szCs w:val="26"/>
        </w:rPr>
        <w:t>24</w:t>
      </w:r>
      <w:r w:rsidR="00567D88" w:rsidRPr="001D24BE">
        <w:rPr>
          <w:rFonts w:cstheme="minorHAnsi"/>
          <w:b/>
          <w:bCs/>
          <w:sz w:val="26"/>
          <w:szCs w:val="26"/>
        </w:rPr>
        <w:t xml:space="preserve">.1 </w:t>
      </w:r>
      <w:r w:rsidR="00567D88" w:rsidRPr="001D24BE">
        <w:rPr>
          <w:rFonts w:cstheme="minorHAnsi"/>
          <w:b/>
          <w:bCs/>
          <w:sz w:val="26"/>
          <w:szCs w:val="26"/>
        </w:rPr>
        <w:tab/>
      </w:r>
      <w:r w:rsidR="00C36F15">
        <w:rPr>
          <w:rFonts w:ascii="Calibri-Bold" w:hAnsi="Calibri-Bold" w:cs="Calibri-Bold"/>
          <w:b/>
          <w:bCs/>
          <w:sz w:val="26"/>
          <w:szCs w:val="26"/>
        </w:rPr>
        <w:t xml:space="preserve">Proposed: </w:t>
      </w:r>
      <w:r w:rsidR="00C36F15">
        <w:rPr>
          <w:rFonts w:ascii="Calibri" w:hAnsi="Calibri" w:cs="Calibri"/>
          <w:sz w:val="26"/>
          <w:szCs w:val="26"/>
        </w:rPr>
        <w:t>Councillor Nigel Foot</w:t>
      </w:r>
    </w:p>
    <w:p w14:paraId="49AB82C0" w14:textId="2A1D9277" w:rsidR="00C36F15" w:rsidRDefault="00C36F15" w:rsidP="00C36F15">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Councillor Jo Day</w:t>
      </w:r>
    </w:p>
    <w:p w14:paraId="596F9398" w14:textId="226BCA19" w:rsidR="005834E8" w:rsidRDefault="00C36F15" w:rsidP="00C36F15">
      <w:pPr>
        <w:ind w:left="1440"/>
        <w:contextualSpacing/>
        <w:rPr>
          <w:rFonts w:cstheme="minorHAnsi"/>
          <w:b/>
          <w:bCs/>
          <w:sz w:val="26"/>
          <w:szCs w:val="26"/>
        </w:rPr>
      </w:pPr>
      <w:r>
        <w:rPr>
          <w:rFonts w:ascii="Calibri-Bold" w:hAnsi="Calibri-Bold" w:cs="Calibri-Bold"/>
          <w:b/>
          <w:bCs/>
          <w:sz w:val="26"/>
          <w:szCs w:val="26"/>
        </w:rPr>
        <w:t>Resolved:</w:t>
      </w:r>
      <w:r w:rsidRPr="00C8171E">
        <w:rPr>
          <w:rFonts w:ascii="Calibri-Bold" w:hAnsi="Calibri-Bold" w:cs="Calibri-Bold"/>
          <w:sz w:val="26"/>
          <w:szCs w:val="26"/>
        </w:rPr>
        <w:t xml:space="preserve"> </w:t>
      </w:r>
      <w:r w:rsidR="005834E8" w:rsidRPr="005834E8">
        <w:rPr>
          <w:rFonts w:cstheme="minorHAnsi"/>
          <w:sz w:val="26"/>
          <w:szCs w:val="26"/>
        </w:rPr>
        <w:t>Th</w:t>
      </w:r>
      <w:r>
        <w:rPr>
          <w:rFonts w:cstheme="minorHAnsi"/>
          <w:sz w:val="26"/>
          <w:szCs w:val="26"/>
        </w:rPr>
        <w:t>at the</w:t>
      </w:r>
      <w:r w:rsidR="005834E8" w:rsidRPr="005834E8">
        <w:rPr>
          <w:rFonts w:cstheme="minorHAnsi"/>
          <w:sz w:val="26"/>
          <w:szCs w:val="26"/>
        </w:rPr>
        <w:t xml:space="preserve"> Council </w:t>
      </w:r>
      <w:r>
        <w:rPr>
          <w:rFonts w:cstheme="minorHAnsi"/>
          <w:sz w:val="26"/>
          <w:szCs w:val="26"/>
        </w:rPr>
        <w:t xml:space="preserve">supported the inclusion </w:t>
      </w:r>
      <w:r w:rsidR="00A766F8">
        <w:rPr>
          <w:rFonts w:cstheme="minorHAnsi"/>
          <w:sz w:val="26"/>
          <w:szCs w:val="26"/>
        </w:rPr>
        <w:t>of</w:t>
      </w:r>
      <w:r>
        <w:rPr>
          <w:rFonts w:cstheme="minorHAnsi"/>
          <w:sz w:val="26"/>
          <w:szCs w:val="26"/>
        </w:rPr>
        <w:t xml:space="preserve"> the public</w:t>
      </w:r>
      <w:r w:rsidR="00A766F8">
        <w:rPr>
          <w:rFonts w:cstheme="minorHAnsi"/>
          <w:sz w:val="26"/>
          <w:szCs w:val="26"/>
        </w:rPr>
        <w:t xml:space="preserve"> footpath in the definitive map.</w:t>
      </w:r>
    </w:p>
    <w:p w14:paraId="0AC3D4AC" w14:textId="77777777" w:rsidR="005834E8" w:rsidRDefault="005834E8" w:rsidP="00C36F15">
      <w:pPr>
        <w:contextualSpacing/>
        <w:rPr>
          <w:rFonts w:cstheme="minorHAnsi"/>
          <w:b/>
          <w:bCs/>
          <w:sz w:val="26"/>
          <w:szCs w:val="26"/>
        </w:rPr>
      </w:pPr>
    </w:p>
    <w:p w14:paraId="7C0C2FDB" w14:textId="094CCB7C" w:rsidR="005834E8" w:rsidRDefault="006B0562" w:rsidP="00C41253">
      <w:pPr>
        <w:autoSpaceDE w:val="0"/>
        <w:autoSpaceDN w:val="0"/>
        <w:adjustRightInd w:val="0"/>
        <w:spacing w:after="0" w:line="240" w:lineRule="auto"/>
        <w:ind w:left="720"/>
        <w:contextualSpacing/>
        <w:rPr>
          <w:rFonts w:ascii="Calibri" w:hAnsi="Calibri" w:cs="Calibri"/>
          <w:sz w:val="26"/>
          <w:szCs w:val="26"/>
        </w:rPr>
      </w:pPr>
      <w:r>
        <w:rPr>
          <w:rFonts w:cstheme="minorHAnsi"/>
          <w:b/>
          <w:bCs/>
          <w:sz w:val="26"/>
          <w:szCs w:val="26"/>
        </w:rPr>
        <w:t>24.</w:t>
      </w:r>
      <w:r w:rsidR="00567D88" w:rsidRPr="001D24BE">
        <w:rPr>
          <w:rFonts w:cstheme="minorHAnsi"/>
          <w:b/>
          <w:bCs/>
          <w:sz w:val="26"/>
          <w:szCs w:val="26"/>
        </w:rPr>
        <w:t>2</w:t>
      </w:r>
      <w:r w:rsidR="00567D88" w:rsidRPr="001D24BE">
        <w:rPr>
          <w:rFonts w:cstheme="minorHAnsi"/>
          <w:b/>
          <w:bCs/>
          <w:sz w:val="26"/>
          <w:szCs w:val="26"/>
        </w:rPr>
        <w:tab/>
      </w:r>
      <w:r w:rsidR="005834E8">
        <w:rPr>
          <w:rFonts w:ascii="Calibri-Bold" w:hAnsi="Calibri-Bold" w:cs="Calibri-Bold"/>
          <w:b/>
          <w:bCs/>
          <w:sz w:val="26"/>
          <w:szCs w:val="26"/>
        </w:rPr>
        <w:t xml:space="preserve">Proposed: </w:t>
      </w:r>
      <w:r w:rsidR="005834E8">
        <w:rPr>
          <w:rFonts w:ascii="Calibri" w:hAnsi="Calibri" w:cs="Calibri"/>
          <w:sz w:val="26"/>
          <w:szCs w:val="26"/>
        </w:rPr>
        <w:t>Councillor</w:t>
      </w:r>
      <w:r w:rsidR="008A0A49">
        <w:rPr>
          <w:rFonts w:ascii="Calibri" w:hAnsi="Calibri" w:cs="Calibri"/>
          <w:sz w:val="26"/>
          <w:szCs w:val="26"/>
        </w:rPr>
        <w:t xml:space="preserve"> Jon Gage</w:t>
      </w:r>
    </w:p>
    <w:p w14:paraId="7A94DB18" w14:textId="7EF5ACD2" w:rsidR="005834E8" w:rsidRDefault="005834E8" w:rsidP="00C41253">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8A0A49">
        <w:rPr>
          <w:rFonts w:ascii="Calibri" w:hAnsi="Calibri" w:cs="Calibri"/>
          <w:sz w:val="26"/>
          <w:szCs w:val="26"/>
        </w:rPr>
        <w:t>Jo Day</w:t>
      </w:r>
    </w:p>
    <w:p w14:paraId="68CE73A2" w14:textId="12802B24" w:rsidR="00567D88" w:rsidRDefault="005834E8" w:rsidP="00C41253">
      <w:pPr>
        <w:pStyle w:val="ListParagraph"/>
        <w:ind w:left="1440"/>
        <w:contextualSpacing/>
        <w:rPr>
          <w:rFonts w:asciiTheme="minorHAnsi" w:hAnsiTheme="minorHAnsi" w:cstheme="minorHAnsi"/>
          <w:sz w:val="26"/>
          <w:szCs w:val="26"/>
        </w:rPr>
      </w:pPr>
      <w:r>
        <w:rPr>
          <w:rFonts w:ascii="Calibri-Bold" w:hAnsi="Calibri-Bold" w:cs="Calibri-Bold"/>
          <w:b/>
          <w:bCs/>
          <w:sz w:val="26"/>
          <w:szCs w:val="26"/>
        </w:rPr>
        <w:t>Resolved:</w:t>
      </w:r>
      <w:r w:rsidRPr="00C8171E">
        <w:rPr>
          <w:rFonts w:ascii="Calibri-Bold" w:hAnsi="Calibri-Bold" w:cs="Calibri-Bold"/>
          <w:sz w:val="26"/>
          <w:szCs w:val="26"/>
        </w:rPr>
        <w:t xml:space="preserve"> </w:t>
      </w:r>
      <w:r>
        <w:rPr>
          <w:rFonts w:ascii="Calibri-Bold" w:hAnsi="Calibri-Bold" w:cs="Calibri-Bold"/>
          <w:sz w:val="26"/>
          <w:szCs w:val="26"/>
        </w:rPr>
        <w:t xml:space="preserve">That Councillor </w:t>
      </w:r>
      <w:r w:rsidR="006A4848">
        <w:rPr>
          <w:rFonts w:ascii="Calibri-Bold" w:hAnsi="Calibri-Bold" w:cs="Calibri-Bold"/>
          <w:sz w:val="26"/>
          <w:szCs w:val="26"/>
        </w:rPr>
        <w:t>Nigel Foot</w:t>
      </w:r>
      <w:r>
        <w:rPr>
          <w:rFonts w:ascii="Calibri-Bold" w:hAnsi="Calibri-Bold" w:cs="Calibri-Bold"/>
          <w:sz w:val="26"/>
          <w:szCs w:val="26"/>
        </w:rPr>
        <w:t xml:space="preserve"> </w:t>
      </w:r>
      <w:r w:rsidR="001A0AB7">
        <w:rPr>
          <w:rFonts w:ascii="Calibri-Bold" w:hAnsi="Calibri-Bold" w:cs="Calibri-Bold"/>
          <w:sz w:val="26"/>
          <w:szCs w:val="26"/>
        </w:rPr>
        <w:t>be nominated as NTC</w:t>
      </w:r>
      <w:r w:rsidR="001E7189">
        <w:rPr>
          <w:rFonts w:ascii="Calibri-Bold" w:hAnsi="Calibri-Bold" w:cs="Calibri-Bold"/>
          <w:sz w:val="26"/>
          <w:szCs w:val="26"/>
        </w:rPr>
        <w:t>’</w:t>
      </w:r>
      <w:r w:rsidR="001A0AB7">
        <w:rPr>
          <w:rFonts w:ascii="Calibri-Bold" w:hAnsi="Calibri-Bold" w:cs="Calibri-Bold"/>
          <w:sz w:val="26"/>
          <w:szCs w:val="26"/>
        </w:rPr>
        <w:t xml:space="preserve">s representative to the </w:t>
      </w:r>
      <w:r w:rsidR="00567D88" w:rsidRPr="001D24BE">
        <w:rPr>
          <w:rFonts w:asciiTheme="minorHAnsi" w:hAnsiTheme="minorHAnsi" w:cstheme="minorHAnsi"/>
          <w:sz w:val="26"/>
          <w:szCs w:val="26"/>
        </w:rPr>
        <w:t>public in</w:t>
      </w:r>
      <w:r w:rsidR="00567D88">
        <w:rPr>
          <w:rFonts w:asciiTheme="minorHAnsi" w:hAnsiTheme="minorHAnsi" w:cstheme="minorHAnsi"/>
          <w:sz w:val="26"/>
          <w:szCs w:val="26"/>
        </w:rPr>
        <w:t>q</w:t>
      </w:r>
      <w:r w:rsidR="00567D88" w:rsidRPr="001D24BE">
        <w:rPr>
          <w:rFonts w:asciiTheme="minorHAnsi" w:hAnsiTheme="minorHAnsi" w:cstheme="minorHAnsi"/>
          <w:sz w:val="26"/>
          <w:szCs w:val="26"/>
        </w:rPr>
        <w:t>u</w:t>
      </w:r>
      <w:r w:rsidR="00567D88">
        <w:rPr>
          <w:rFonts w:asciiTheme="minorHAnsi" w:hAnsiTheme="minorHAnsi" w:cstheme="minorHAnsi"/>
          <w:sz w:val="26"/>
          <w:szCs w:val="26"/>
        </w:rPr>
        <w:t>i</w:t>
      </w:r>
      <w:r w:rsidR="00567D88" w:rsidRPr="001D24BE">
        <w:rPr>
          <w:rFonts w:asciiTheme="minorHAnsi" w:hAnsiTheme="minorHAnsi" w:cstheme="minorHAnsi"/>
          <w:sz w:val="26"/>
          <w:szCs w:val="26"/>
        </w:rPr>
        <w:t xml:space="preserve">ry </w:t>
      </w:r>
      <w:r w:rsidR="001A0AB7">
        <w:rPr>
          <w:rFonts w:asciiTheme="minorHAnsi" w:hAnsiTheme="minorHAnsi" w:cstheme="minorHAnsi"/>
          <w:sz w:val="26"/>
          <w:szCs w:val="26"/>
        </w:rPr>
        <w:t>on the Donnington Square Claimed Public Footpath</w:t>
      </w:r>
      <w:r w:rsidR="00DA2BD7" w:rsidRPr="00DA2BD7">
        <w:t xml:space="preserve"> </w:t>
      </w:r>
      <w:r w:rsidR="00DA2BD7" w:rsidRPr="005F6ACC">
        <w:rPr>
          <w:rFonts w:asciiTheme="minorHAnsi" w:hAnsiTheme="minorHAnsi" w:cstheme="minorHAnsi"/>
          <w:sz w:val="26"/>
          <w:szCs w:val="26"/>
        </w:rPr>
        <w:t>on the</w:t>
      </w:r>
      <w:r w:rsidR="00DA2BD7">
        <w:t xml:space="preserve"> </w:t>
      </w:r>
      <w:r w:rsidR="00DA2BD7" w:rsidRPr="00DA2BD7">
        <w:rPr>
          <w:rFonts w:asciiTheme="minorHAnsi" w:hAnsiTheme="minorHAnsi" w:cstheme="minorHAnsi"/>
          <w:sz w:val="26"/>
          <w:szCs w:val="26"/>
        </w:rPr>
        <w:t>15</w:t>
      </w:r>
      <w:r w:rsidR="00DA2BD7" w:rsidRPr="00DA2BD7">
        <w:rPr>
          <w:rFonts w:asciiTheme="minorHAnsi" w:hAnsiTheme="minorHAnsi" w:cstheme="minorHAnsi"/>
          <w:sz w:val="26"/>
          <w:szCs w:val="26"/>
          <w:vertAlign w:val="superscript"/>
        </w:rPr>
        <w:t>th</w:t>
      </w:r>
      <w:r w:rsidR="00DA2BD7">
        <w:rPr>
          <w:rFonts w:asciiTheme="minorHAnsi" w:hAnsiTheme="minorHAnsi" w:cstheme="minorHAnsi"/>
          <w:sz w:val="26"/>
          <w:szCs w:val="26"/>
        </w:rPr>
        <w:t xml:space="preserve"> of </w:t>
      </w:r>
      <w:r w:rsidR="00DA2BD7" w:rsidRPr="00DA2BD7">
        <w:rPr>
          <w:rFonts w:asciiTheme="minorHAnsi" w:hAnsiTheme="minorHAnsi" w:cstheme="minorHAnsi"/>
          <w:sz w:val="26"/>
          <w:szCs w:val="26"/>
        </w:rPr>
        <w:t>November 2022</w:t>
      </w:r>
      <w:r w:rsidR="006A4848">
        <w:rPr>
          <w:rFonts w:asciiTheme="minorHAnsi" w:hAnsiTheme="minorHAnsi" w:cstheme="minorHAnsi"/>
          <w:sz w:val="26"/>
          <w:szCs w:val="26"/>
        </w:rPr>
        <w:t>, if available</w:t>
      </w:r>
      <w:r w:rsidR="001A0AB7">
        <w:rPr>
          <w:rFonts w:asciiTheme="minorHAnsi" w:hAnsiTheme="minorHAnsi" w:cstheme="minorHAnsi"/>
          <w:sz w:val="26"/>
          <w:szCs w:val="26"/>
        </w:rPr>
        <w:t>.</w:t>
      </w:r>
    </w:p>
    <w:p w14:paraId="7BD23FB8" w14:textId="77777777" w:rsidR="004C6F7A" w:rsidRDefault="004C6F7A" w:rsidP="00C41253">
      <w:pPr>
        <w:contextualSpacing/>
        <w:rPr>
          <w:rFonts w:cstheme="minorHAnsi"/>
          <w:sz w:val="26"/>
          <w:szCs w:val="26"/>
        </w:rPr>
      </w:pPr>
    </w:p>
    <w:p w14:paraId="0014F86E" w14:textId="55B1EC55" w:rsidR="00567D88" w:rsidRPr="001A0AB7" w:rsidRDefault="001A0AB7" w:rsidP="00C41253">
      <w:pPr>
        <w:contextualSpacing/>
        <w:rPr>
          <w:rFonts w:cstheme="minorHAnsi"/>
          <w:b/>
          <w:bCs/>
          <w:sz w:val="26"/>
          <w:szCs w:val="26"/>
        </w:rPr>
      </w:pPr>
      <w:r w:rsidRPr="001A0AB7">
        <w:rPr>
          <w:rFonts w:cstheme="minorHAnsi"/>
          <w:b/>
          <w:bCs/>
          <w:sz w:val="26"/>
          <w:szCs w:val="26"/>
        </w:rPr>
        <w:t>25.</w:t>
      </w:r>
      <w:r w:rsidRPr="001A0AB7">
        <w:rPr>
          <w:rFonts w:cstheme="minorHAnsi"/>
          <w:b/>
          <w:bCs/>
          <w:sz w:val="26"/>
          <w:szCs w:val="26"/>
        </w:rPr>
        <w:tab/>
      </w:r>
      <w:r w:rsidR="00567D88" w:rsidRPr="001A0AB7">
        <w:rPr>
          <w:rFonts w:cstheme="minorHAnsi"/>
          <w:b/>
          <w:bCs/>
          <w:sz w:val="26"/>
          <w:szCs w:val="26"/>
        </w:rPr>
        <w:t>Update on the Enterprise Car Club in West Berkshire</w:t>
      </w:r>
    </w:p>
    <w:p w14:paraId="479916B1" w14:textId="0F582C85" w:rsidR="00726621" w:rsidRDefault="001A0AB7" w:rsidP="00726621">
      <w:pPr>
        <w:pStyle w:val="ListParagraph"/>
        <w:ind w:left="720"/>
        <w:contextualSpacing/>
        <w:rPr>
          <w:rFonts w:asciiTheme="minorHAnsi" w:hAnsiTheme="minorHAnsi" w:cstheme="minorHAnsi"/>
          <w:sz w:val="26"/>
          <w:szCs w:val="26"/>
        </w:rPr>
      </w:pPr>
      <w:r w:rsidRPr="006B0562">
        <w:rPr>
          <w:rFonts w:asciiTheme="minorHAnsi" w:hAnsiTheme="minorHAnsi" w:cstheme="minorHAnsi"/>
          <w:sz w:val="26"/>
          <w:szCs w:val="26"/>
        </w:rPr>
        <w:t xml:space="preserve">The </w:t>
      </w:r>
      <w:r w:rsidR="006B0562" w:rsidRPr="006B0562">
        <w:rPr>
          <w:rFonts w:asciiTheme="minorHAnsi" w:hAnsiTheme="minorHAnsi" w:cstheme="minorHAnsi"/>
          <w:sz w:val="26"/>
          <w:szCs w:val="26"/>
        </w:rPr>
        <w:t>Committee</w:t>
      </w:r>
      <w:r w:rsidRPr="006B0562">
        <w:rPr>
          <w:rFonts w:asciiTheme="minorHAnsi" w:hAnsiTheme="minorHAnsi" w:cstheme="minorHAnsi"/>
          <w:sz w:val="26"/>
          <w:szCs w:val="26"/>
        </w:rPr>
        <w:t xml:space="preserve"> received and noted the progress </w:t>
      </w:r>
      <w:r w:rsidR="001C066B">
        <w:rPr>
          <w:rFonts w:asciiTheme="minorHAnsi" w:hAnsiTheme="minorHAnsi" w:cstheme="minorHAnsi"/>
          <w:sz w:val="26"/>
          <w:szCs w:val="26"/>
        </w:rPr>
        <w:t>update for the Enterprise West Berkshire Car Club</w:t>
      </w:r>
      <w:r w:rsidR="00726621">
        <w:rPr>
          <w:rFonts w:asciiTheme="minorHAnsi" w:hAnsiTheme="minorHAnsi" w:cstheme="minorHAnsi"/>
          <w:sz w:val="26"/>
          <w:szCs w:val="26"/>
        </w:rPr>
        <w:t xml:space="preserve"> and agreed to send to following comments to the relevant WBC Officer in response:</w:t>
      </w:r>
    </w:p>
    <w:p w14:paraId="49B8C2DA" w14:textId="3196D678" w:rsidR="00726621" w:rsidRDefault="00726621" w:rsidP="00726621">
      <w:pPr>
        <w:pStyle w:val="ListParagraph"/>
        <w:numPr>
          <w:ilvl w:val="0"/>
          <w:numId w:val="3"/>
        </w:numPr>
        <w:contextualSpacing/>
        <w:rPr>
          <w:rFonts w:asciiTheme="minorHAnsi" w:hAnsiTheme="minorHAnsi" w:cstheme="minorHAnsi"/>
          <w:sz w:val="26"/>
          <w:szCs w:val="26"/>
        </w:rPr>
      </w:pPr>
      <w:r>
        <w:rPr>
          <w:rFonts w:asciiTheme="minorHAnsi" w:hAnsiTheme="minorHAnsi" w:cstheme="minorHAnsi"/>
          <w:sz w:val="26"/>
          <w:szCs w:val="26"/>
        </w:rPr>
        <w:t>Are there any targets set for car club membership or usage?</w:t>
      </w:r>
    </w:p>
    <w:p w14:paraId="7CBCED9E" w14:textId="14D263CE" w:rsidR="00726621" w:rsidRDefault="00331397" w:rsidP="00726621">
      <w:pPr>
        <w:pStyle w:val="ListParagraph"/>
        <w:numPr>
          <w:ilvl w:val="0"/>
          <w:numId w:val="3"/>
        </w:numPr>
        <w:contextualSpacing/>
        <w:rPr>
          <w:rFonts w:asciiTheme="minorHAnsi" w:hAnsiTheme="minorHAnsi" w:cstheme="minorHAnsi"/>
          <w:sz w:val="26"/>
          <w:szCs w:val="26"/>
        </w:rPr>
      </w:pPr>
      <w:r>
        <w:rPr>
          <w:rFonts w:asciiTheme="minorHAnsi" w:hAnsiTheme="minorHAnsi" w:cstheme="minorHAnsi"/>
          <w:sz w:val="26"/>
          <w:szCs w:val="26"/>
        </w:rPr>
        <w:t>The Council would like much more publicity and public awareness in this scheme from WBC, possibl</w:t>
      </w:r>
      <w:r w:rsidR="00BC246D">
        <w:rPr>
          <w:rFonts w:asciiTheme="minorHAnsi" w:hAnsiTheme="minorHAnsi" w:cstheme="minorHAnsi"/>
          <w:sz w:val="26"/>
          <w:szCs w:val="26"/>
        </w:rPr>
        <w:t>y</w:t>
      </w:r>
      <w:r>
        <w:rPr>
          <w:rFonts w:asciiTheme="minorHAnsi" w:hAnsiTheme="minorHAnsi" w:cstheme="minorHAnsi"/>
          <w:sz w:val="26"/>
          <w:szCs w:val="26"/>
        </w:rPr>
        <w:t xml:space="preserve"> in conjunction with Enterprise</w:t>
      </w:r>
      <w:r w:rsidR="000258B0">
        <w:rPr>
          <w:rFonts w:asciiTheme="minorHAnsi" w:hAnsiTheme="minorHAnsi" w:cstheme="minorHAnsi"/>
          <w:sz w:val="26"/>
          <w:szCs w:val="26"/>
        </w:rPr>
        <w:t>.</w:t>
      </w:r>
    </w:p>
    <w:p w14:paraId="0A440683" w14:textId="5EC2AFB4" w:rsidR="000258B0" w:rsidRDefault="00390582" w:rsidP="00726621">
      <w:pPr>
        <w:pStyle w:val="ListParagraph"/>
        <w:numPr>
          <w:ilvl w:val="0"/>
          <w:numId w:val="3"/>
        </w:numPr>
        <w:contextualSpacing/>
        <w:rPr>
          <w:rFonts w:asciiTheme="minorHAnsi" w:hAnsiTheme="minorHAnsi" w:cstheme="minorHAnsi"/>
          <w:sz w:val="26"/>
          <w:szCs w:val="26"/>
        </w:rPr>
      </w:pPr>
      <w:r>
        <w:rPr>
          <w:rFonts w:asciiTheme="minorHAnsi" w:hAnsiTheme="minorHAnsi" w:cstheme="minorHAnsi"/>
          <w:sz w:val="26"/>
          <w:szCs w:val="26"/>
        </w:rPr>
        <w:t>The Council w</w:t>
      </w:r>
      <w:r w:rsidR="000258B0">
        <w:rPr>
          <w:rFonts w:asciiTheme="minorHAnsi" w:hAnsiTheme="minorHAnsi" w:cstheme="minorHAnsi"/>
          <w:sz w:val="26"/>
          <w:szCs w:val="26"/>
        </w:rPr>
        <w:t>ould like the Car Club included as a required contribution from developers in new planning applications</w:t>
      </w:r>
      <w:r w:rsidR="00F3079F">
        <w:rPr>
          <w:rFonts w:asciiTheme="minorHAnsi" w:hAnsiTheme="minorHAnsi" w:cstheme="minorHAnsi"/>
          <w:sz w:val="26"/>
          <w:szCs w:val="26"/>
        </w:rPr>
        <w:t>.</w:t>
      </w:r>
    </w:p>
    <w:p w14:paraId="1DD36355" w14:textId="62CD3C01" w:rsidR="00F3079F" w:rsidRDefault="00F3079F" w:rsidP="00F3079F">
      <w:pPr>
        <w:contextualSpacing/>
        <w:rPr>
          <w:rFonts w:cstheme="minorHAnsi"/>
          <w:sz w:val="26"/>
          <w:szCs w:val="26"/>
        </w:rPr>
      </w:pPr>
    </w:p>
    <w:p w14:paraId="5CC0FD6D" w14:textId="4CE67AE2" w:rsidR="00487EA7" w:rsidRPr="000F1400" w:rsidRDefault="00F3079F" w:rsidP="000F1400">
      <w:pPr>
        <w:ind w:left="720"/>
        <w:contextualSpacing/>
        <w:rPr>
          <w:rFonts w:cstheme="minorHAnsi"/>
          <w:sz w:val="26"/>
          <w:szCs w:val="26"/>
        </w:rPr>
      </w:pPr>
      <w:r>
        <w:rPr>
          <w:rFonts w:cstheme="minorHAnsi"/>
          <w:sz w:val="26"/>
          <w:szCs w:val="26"/>
        </w:rPr>
        <w:t xml:space="preserve">The Council also expressed a desire to continue receiving these updates. </w:t>
      </w:r>
    </w:p>
    <w:p w14:paraId="52F2F2EB" w14:textId="77777777" w:rsidR="000F1400" w:rsidRDefault="000F1400" w:rsidP="00C41253">
      <w:pPr>
        <w:contextualSpacing/>
        <w:rPr>
          <w:rFonts w:cstheme="minorHAnsi"/>
          <w:b/>
          <w:sz w:val="26"/>
          <w:szCs w:val="26"/>
        </w:rPr>
      </w:pPr>
    </w:p>
    <w:p w14:paraId="280A225C" w14:textId="646006D5" w:rsidR="00487EA7" w:rsidRPr="000F1400" w:rsidRDefault="00487EA7" w:rsidP="00C41253">
      <w:pPr>
        <w:contextualSpacing/>
        <w:rPr>
          <w:rFonts w:cstheme="minorHAnsi"/>
          <w:b/>
          <w:sz w:val="26"/>
          <w:szCs w:val="26"/>
        </w:rPr>
      </w:pPr>
      <w:r>
        <w:rPr>
          <w:rFonts w:cstheme="minorHAnsi"/>
          <w:b/>
          <w:sz w:val="26"/>
          <w:szCs w:val="26"/>
        </w:rPr>
        <w:t>26.</w:t>
      </w:r>
      <w:r>
        <w:rPr>
          <w:rFonts w:cstheme="minorHAnsi"/>
          <w:b/>
          <w:sz w:val="26"/>
          <w:szCs w:val="26"/>
        </w:rPr>
        <w:tab/>
      </w:r>
      <w:r w:rsidR="00567D88" w:rsidRPr="00487EA7">
        <w:rPr>
          <w:rFonts w:cstheme="minorHAnsi"/>
          <w:b/>
          <w:sz w:val="26"/>
          <w:szCs w:val="26"/>
        </w:rPr>
        <w:t xml:space="preserve">Update from the Canal Corridor Working Group </w:t>
      </w:r>
    </w:p>
    <w:p w14:paraId="10B70520" w14:textId="6C377F34" w:rsidR="007E0BEF" w:rsidRPr="00487EA7" w:rsidRDefault="007E0BEF" w:rsidP="00C41253">
      <w:pPr>
        <w:ind w:left="720"/>
        <w:contextualSpacing/>
        <w:rPr>
          <w:rFonts w:cstheme="minorHAnsi"/>
          <w:bCs/>
          <w:i/>
          <w:iCs/>
          <w:sz w:val="26"/>
          <w:szCs w:val="26"/>
        </w:rPr>
      </w:pPr>
      <w:r w:rsidRPr="00487EA7">
        <w:rPr>
          <w:rFonts w:cstheme="minorHAnsi"/>
          <w:bCs/>
          <w:sz w:val="26"/>
          <w:szCs w:val="26"/>
        </w:rPr>
        <w:t>The Committee received and noted the minutes of the last CCWG meeting on the 14</w:t>
      </w:r>
      <w:r w:rsidRPr="00487EA7">
        <w:rPr>
          <w:rFonts w:cstheme="minorHAnsi"/>
          <w:bCs/>
          <w:sz w:val="26"/>
          <w:szCs w:val="26"/>
          <w:vertAlign w:val="superscript"/>
        </w:rPr>
        <w:t>th</w:t>
      </w:r>
      <w:r w:rsidRPr="00487EA7">
        <w:rPr>
          <w:rFonts w:cstheme="minorHAnsi"/>
          <w:bCs/>
          <w:sz w:val="26"/>
          <w:szCs w:val="26"/>
        </w:rPr>
        <w:t xml:space="preserve"> of June 2022</w:t>
      </w:r>
      <w:r w:rsidR="004E4100">
        <w:rPr>
          <w:rFonts w:cstheme="minorHAnsi"/>
          <w:bCs/>
          <w:sz w:val="26"/>
          <w:szCs w:val="26"/>
        </w:rPr>
        <w:t xml:space="preserve"> and agreed with the Working Group that </w:t>
      </w:r>
      <w:r w:rsidR="00F80425">
        <w:rPr>
          <w:rFonts w:cstheme="minorHAnsi"/>
          <w:bCs/>
          <w:sz w:val="26"/>
          <w:szCs w:val="26"/>
        </w:rPr>
        <w:t xml:space="preserve">more basic services are needed </w:t>
      </w:r>
      <w:r w:rsidR="00390582">
        <w:rPr>
          <w:rFonts w:cstheme="minorHAnsi"/>
          <w:bCs/>
          <w:sz w:val="26"/>
          <w:szCs w:val="26"/>
        </w:rPr>
        <w:t xml:space="preserve">for </w:t>
      </w:r>
      <w:r w:rsidR="00F80425">
        <w:rPr>
          <w:rFonts w:cstheme="minorHAnsi"/>
          <w:bCs/>
          <w:sz w:val="26"/>
          <w:szCs w:val="26"/>
        </w:rPr>
        <w:t>boaters.</w:t>
      </w:r>
    </w:p>
    <w:p w14:paraId="02FA4380" w14:textId="77777777" w:rsidR="007E0BEF" w:rsidRDefault="007E0BEF" w:rsidP="00C41253">
      <w:pPr>
        <w:pStyle w:val="ListParagraph"/>
        <w:ind w:left="720"/>
        <w:contextualSpacing/>
        <w:rPr>
          <w:rFonts w:asciiTheme="minorHAnsi" w:hAnsiTheme="minorHAnsi" w:cstheme="minorHAnsi"/>
          <w:bCs/>
          <w:sz w:val="26"/>
          <w:szCs w:val="26"/>
        </w:rPr>
      </w:pPr>
    </w:p>
    <w:p w14:paraId="1995B4FA" w14:textId="744D5BB1" w:rsidR="00DB2CF6" w:rsidRPr="00487EA7" w:rsidRDefault="00DB2CF6" w:rsidP="00C41253">
      <w:pPr>
        <w:pStyle w:val="ListParagraph"/>
        <w:ind w:left="720"/>
        <w:contextualSpacing/>
        <w:rPr>
          <w:rFonts w:asciiTheme="minorHAnsi" w:hAnsiTheme="minorHAnsi" w:cstheme="minorHAnsi"/>
          <w:bCs/>
          <w:sz w:val="26"/>
          <w:szCs w:val="26"/>
        </w:rPr>
      </w:pPr>
      <w:r>
        <w:rPr>
          <w:rFonts w:asciiTheme="minorHAnsi" w:hAnsiTheme="minorHAnsi" w:cstheme="minorHAnsi"/>
          <w:bCs/>
          <w:sz w:val="26"/>
          <w:szCs w:val="26"/>
        </w:rPr>
        <w:t xml:space="preserve">It was agreed to write to WBC </w:t>
      </w:r>
      <w:r w:rsidR="004E4100">
        <w:rPr>
          <w:rFonts w:asciiTheme="minorHAnsi" w:hAnsiTheme="minorHAnsi" w:cstheme="minorHAnsi"/>
          <w:bCs/>
          <w:sz w:val="26"/>
          <w:szCs w:val="26"/>
        </w:rPr>
        <w:t>sayi</w:t>
      </w:r>
      <w:r w:rsidR="0085219A">
        <w:rPr>
          <w:rFonts w:asciiTheme="minorHAnsi" w:hAnsiTheme="minorHAnsi" w:cstheme="minorHAnsi"/>
          <w:bCs/>
          <w:sz w:val="26"/>
          <w:szCs w:val="26"/>
        </w:rPr>
        <w:t xml:space="preserve">ng that </w:t>
      </w:r>
      <w:r w:rsidR="00792720">
        <w:rPr>
          <w:rFonts w:asciiTheme="minorHAnsi" w:hAnsiTheme="minorHAnsi" w:cstheme="minorHAnsi"/>
          <w:bCs/>
          <w:sz w:val="26"/>
          <w:szCs w:val="26"/>
        </w:rPr>
        <w:t>Canal Corridor Working Group was</w:t>
      </w:r>
      <w:r w:rsidR="0085219A">
        <w:rPr>
          <w:rFonts w:asciiTheme="minorHAnsi" w:hAnsiTheme="minorHAnsi" w:cstheme="minorHAnsi"/>
          <w:bCs/>
          <w:sz w:val="26"/>
          <w:szCs w:val="26"/>
        </w:rPr>
        <w:t xml:space="preserve"> disappointed </w:t>
      </w:r>
      <w:r w:rsidR="00792720">
        <w:rPr>
          <w:rFonts w:asciiTheme="minorHAnsi" w:hAnsiTheme="minorHAnsi" w:cstheme="minorHAnsi"/>
          <w:bCs/>
          <w:sz w:val="26"/>
          <w:szCs w:val="26"/>
        </w:rPr>
        <w:t>that WBC</w:t>
      </w:r>
      <w:r w:rsidR="0085219A">
        <w:rPr>
          <w:rFonts w:asciiTheme="minorHAnsi" w:hAnsiTheme="minorHAnsi" w:cstheme="minorHAnsi"/>
          <w:bCs/>
          <w:sz w:val="26"/>
          <w:szCs w:val="26"/>
        </w:rPr>
        <w:t xml:space="preserve"> </w:t>
      </w:r>
      <w:r w:rsidR="00792720">
        <w:rPr>
          <w:rFonts w:asciiTheme="minorHAnsi" w:hAnsiTheme="minorHAnsi" w:cstheme="minorHAnsi"/>
          <w:bCs/>
          <w:sz w:val="26"/>
          <w:szCs w:val="26"/>
        </w:rPr>
        <w:t>was</w:t>
      </w:r>
      <w:r w:rsidR="0085219A">
        <w:rPr>
          <w:rFonts w:asciiTheme="minorHAnsi" w:hAnsiTheme="minorHAnsi" w:cstheme="minorHAnsi"/>
          <w:bCs/>
          <w:sz w:val="26"/>
          <w:szCs w:val="26"/>
        </w:rPr>
        <w:t xml:space="preserve"> not represented at the</w:t>
      </w:r>
      <w:r w:rsidR="00B27373">
        <w:rPr>
          <w:rFonts w:asciiTheme="minorHAnsi" w:hAnsiTheme="minorHAnsi" w:cstheme="minorHAnsi"/>
          <w:bCs/>
          <w:sz w:val="26"/>
          <w:szCs w:val="26"/>
        </w:rPr>
        <w:t>ir</w:t>
      </w:r>
      <w:r w:rsidR="0085219A">
        <w:rPr>
          <w:rFonts w:asciiTheme="minorHAnsi" w:hAnsiTheme="minorHAnsi" w:cstheme="minorHAnsi"/>
          <w:bCs/>
          <w:sz w:val="26"/>
          <w:szCs w:val="26"/>
        </w:rPr>
        <w:t xml:space="preserve"> last meeting</w:t>
      </w:r>
      <w:r w:rsidR="002E56E0">
        <w:rPr>
          <w:rFonts w:asciiTheme="minorHAnsi" w:hAnsiTheme="minorHAnsi" w:cstheme="minorHAnsi"/>
          <w:bCs/>
          <w:sz w:val="26"/>
          <w:szCs w:val="26"/>
        </w:rPr>
        <w:t xml:space="preserve"> and would like to see them at the next meeting</w:t>
      </w:r>
      <w:r w:rsidR="0085219A">
        <w:rPr>
          <w:rFonts w:asciiTheme="minorHAnsi" w:hAnsiTheme="minorHAnsi" w:cstheme="minorHAnsi"/>
          <w:bCs/>
          <w:sz w:val="26"/>
          <w:szCs w:val="26"/>
        </w:rPr>
        <w:t>.</w:t>
      </w:r>
    </w:p>
    <w:p w14:paraId="4889BBD2" w14:textId="77777777" w:rsidR="00487EA7" w:rsidRDefault="00487EA7" w:rsidP="00C41253">
      <w:pPr>
        <w:contextualSpacing/>
        <w:rPr>
          <w:rFonts w:cstheme="minorHAnsi"/>
          <w:b/>
          <w:sz w:val="26"/>
          <w:szCs w:val="26"/>
        </w:rPr>
      </w:pPr>
    </w:p>
    <w:p w14:paraId="1A06E77D" w14:textId="711E5407" w:rsidR="00567D88" w:rsidRPr="00487EA7" w:rsidRDefault="00487EA7" w:rsidP="00C41253">
      <w:pPr>
        <w:contextualSpacing/>
        <w:rPr>
          <w:rFonts w:cstheme="minorHAnsi"/>
          <w:b/>
          <w:sz w:val="26"/>
          <w:szCs w:val="26"/>
        </w:rPr>
      </w:pPr>
      <w:r>
        <w:rPr>
          <w:rFonts w:cstheme="minorHAnsi"/>
          <w:b/>
          <w:sz w:val="26"/>
          <w:szCs w:val="26"/>
        </w:rPr>
        <w:t>27.</w:t>
      </w:r>
      <w:r>
        <w:rPr>
          <w:rFonts w:cstheme="minorHAnsi"/>
          <w:b/>
          <w:sz w:val="26"/>
          <w:szCs w:val="26"/>
        </w:rPr>
        <w:tab/>
      </w:r>
      <w:r w:rsidR="00567D88" w:rsidRPr="00487EA7">
        <w:rPr>
          <w:rFonts w:cstheme="minorHAnsi"/>
          <w:b/>
          <w:sz w:val="26"/>
          <w:szCs w:val="26"/>
        </w:rPr>
        <w:t xml:space="preserve">Update from the Town Centre Working Group </w:t>
      </w:r>
    </w:p>
    <w:p w14:paraId="735C44E0" w14:textId="36BB2C16" w:rsidR="00487EA7" w:rsidRPr="00487EA7" w:rsidRDefault="00487EA7" w:rsidP="00C41253">
      <w:pPr>
        <w:ind w:left="720"/>
        <w:contextualSpacing/>
        <w:rPr>
          <w:rFonts w:cstheme="minorHAnsi"/>
          <w:bCs/>
          <w:i/>
          <w:iCs/>
          <w:sz w:val="26"/>
          <w:szCs w:val="26"/>
        </w:rPr>
      </w:pPr>
      <w:r w:rsidRPr="00487EA7">
        <w:rPr>
          <w:rFonts w:cstheme="minorHAnsi"/>
          <w:bCs/>
          <w:sz w:val="26"/>
          <w:szCs w:val="26"/>
        </w:rPr>
        <w:t>The Committee received and noted</w:t>
      </w:r>
      <w:r w:rsidR="00EE08AD">
        <w:rPr>
          <w:rFonts w:cstheme="minorHAnsi"/>
          <w:bCs/>
          <w:sz w:val="26"/>
          <w:szCs w:val="26"/>
        </w:rPr>
        <w:t xml:space="preserve"> a report on</w:t>
      </w:r>
      <w:r w:rsidRPr="00487EA7">
        <w:rPr>
          <w:rFonts w:cstheme="minorHAnsi"/>
          <w:bCs/>
          <w:sz w:val="26"/>
          <w:szCs w:val="26"/>
        </w:rPr>
        <w:t xml:space="preserve"> the minutes of the last </w:t>
      </w:r>
      <w:r>
        <w:rPr>
          <w:rFonts w:cstheme="minorHAnsi"/>
          <w:bCs/>
          <w:sz w:val="26"/>
          <w:szCs w:val="26"/>
        </w:rPr>
        <w:t>TCWG</w:t>
      </w:r>
      <w:r w:rsidRPr="00487EA7">
        <w:rPr>
          <w:rFonts w:cstheme="minorHAnsi"/>
          <w:bCs/>
          <w:sz w:val="26"/>
          <w:szCs w:val="26"/>
        </w:rPr>
        <w:t xml:space="preserve"> meeting on the 1</w:t>
      </w:r>
      <w:r>
        <w:rPr>
          <w:rFonts w:cstheme="minorHAnsi"/>
          <w:bCs/>
          <w:sz w:val="26"/>
          <w:szCs w:val="26"/>
        </w:rPr>
        <w:t>5</w:t>
      </w:r>
      <w:r w:rsidRPr="00487EA7">
        <w:rPr>
          <w:rFonts w:cstheme="minorHAnsi"/>
          <w:bCs/>
          <w:sz w:val="26"/>
          <w:szCs w:val="26"/>
          <w:vertAlign w:val="superscript"/>
        </w:rPr>
        <w:t>th</w:t>
      </w:r>
      <w:r w:rsidRPr="00487EA7">
        <w:rPr>
          <w:rFonts w:cstheme="minorHAnsi"/>
          <w:bCs/>
          <w:sz w:val="26"/>
          <w:szCs w:val="26"/>
        </w:rPr>
        <w:t xml:space="preserve"> of June 2022.</w:t>
      </w:r>
      <w:r w:rsidR="00237C12">
        <w:rPr>
          <w:rFonts w:cstheme="minorHAnsi"/>
          <w:bCs/>
          <w:sz w:val="26"/>
          <w:szCs w:val="26"/>
        </w:rPr>
        <w:t xml:space="preserve"> Key information included that WBC have hired consultants to look at phasing </w:t>
      </w:r>
      <w:r w:rsidR="0042382C">
        <w:rPr>
          <w:rFonts w:cstheme="minorHAnsi"/>
          <w:bCs/>
          <w:sz w:val="26"/>
          <w:szCs w:val="26"/>
        </w:rPr>
        <w:t>T</w:t>
      </w:r>
      <w:r w:rsidR="00237C12">
        <w:rPr>
          <w:rFonts w:cstheme="minorHAnsi"/>
          <w:bCs/>
          <w:sz w:val="26"/>
          <w:szCs w:val="26"/>
        </w:rPr>
        <w:t xml:space="preserve">he Wharf and that they are looking to get funds from the Shared Prosperity Fund. </w:t>
      </w:r>
    </w:p>
    <w:p w14:paraId="3D44BD97" w14:textId="77777777" w:rsidR="004D24E1" w:rsidRDefault="004D24E1" w:rsidP="00C41253">
      <w:pPr>
        <w:spacing w:after="0" w:line="240" w:lineRule="auto"/>
        <w:contextualSpacing/>
        <w:rPr>
          <w:rFonts w:cstheme="minorHAnsi"/>
          <w:bCs/>
          <w:sz w:val="26"/>
          <w:szCs w:val="26"/>
        </w:rPr>
      </w:pPr>
    </w:p>
    <w:p w14:paraId="240E4389" w14:textId="77777777" w:rsidR="002F7A68" w:rsidRDefault="002F7A68" w:rsidP="00C41253">
      <w:pPr>
        <w:spacing w:after="0" w:line="240" w:lineRule="auto"/>
        <w:contextualSpacing/>
        <w:rPr>
          <w:rFonts w:cstheme="minorHAnsi"/>
          <w:bCs/>
          <w:sz w:val="26"/>
          <w:szCs w:val="26"/>
        </w:rPr>
      </w:pPr>
    </w:p>
    <w:p w14:paraId="71EE16A3" w14:textId="2849F679" w:rsidR="00567D88" w:rsidRPr="004D24E1" w:rsidRDefault="004D24E1" w:rsidP="00C41253">
      <w:pPr>
        <w:spacing w:after="0" w:line="240" w:lineRule="auto"/>
        <w:contextualSpacing/>
        <w:rPr>
          <w:rFonts w:cstheme="minorHAnsi"/>
          <w:b/>
          <w:sz w:val="26"/>
          <w:szCs w:val="26"/>
        </w:rPr>
      </w:pPr>
      <w:r w:rsidRPr="004D24E1">
        <w:rPr>
          <w:rFonts w:cstheme="minorHAnsi"/>
          <w:b/>
          <w:sz w:val="26"/>
          <w:szCs w:val="26"/>
        </w:rPr>
        <w:t>28.</w:t>
      </w:r>
      <w:r w:rsidRPr="004D24E1">
        <w:rPr>
          <w:rFonts w:cstheme="minorHAnsi"/>
          <w:b/>
          <w:sz w:val="26"/>
          <w:szCs w:val="26"/>
        </w:rPr>
        <w:tab/>
      </w:r>
      <w:r w:rsidR="00567D88" w:rsidRPr="004D24E1">
        <w:rPr>
          <w:rFonts w:cstheme="minorHAnsi"/>
          <w:b/>
          <w:sz w:val="26"/>
          <w:szCs w:val="26"/>
        </w:rPr>
        <w:t xml:space="preserve">Update from The Western Area Planning Committee </w:t>
      </w:r>
    </w:p>
    <w:p w14:paraId="6319FC4A" w14:textId="6CAEEF3A" w:rsidR="00567D88" w:rsidRDefault="004D24E1" w:rsidP="00C41253">
      <w:pPr>
        <w:ind w:left="720"/>
        <w:contextualSpacing/>
        <w:rPr>
          <w:rFonts w:cstheme="minorHAnsi"/>
          <w:sz w:val="26"/>
          <w:szCs w:val="26"/>
        </w:rPr>
      </w:pPr>
      <w:r w:rsidRPr="004D24E1">
        <w:rPr>
          <w:rFonts w:cstheme="minorHAnsi"/>
          <w:sz w:val="26"/>
          <w:szCs w:val="26"/>
        </w:rPr>
        <w:t>The Committee received an update about future site visits and WAP Committee meetings.</w:t>
      </w:r>
    </w:p>
    <w:p w14:paraId="0FF6B1D5" w14:textId="5F49475D" w:rsidR="002F7A68" w:rsidRPr="00601CE3" w:rsidRDefault="009E70CB" w:rsidP="00584164">
      <w:pPr>
        <w:contextualSpacing/>
        <w:rPr>
          <w:rFonts w:cstheme="minorHAnsi"/>
          <w:bCs/>
          <w:sz w:val="26"/>
          <w:szCs w:val="26"/>
        </w:rPr>
      </w:pPr>
      <w:r>
        <w:rPr>
          <w:rFonts w:cstheme="minorHAnsi"/>
          <w:b/>
          <w:sz w:val="26"/>
          <w:szCs w:val="26"/>
        </w:rPr>
        <w:tab/>
      </w:r>
    </w:p>
    <w:p w14:paraId="53B1ACE1" w14:textId="756E86CB" w:rsidR="009E70CB" w:rsidRPr="00601CE3" w:rsidRDefault="009E70CB" w:rsidP="00601CE3">
      <w:pPr>
        <w:ind w:left="720"/>
        <w:contextualSpacing/>
        <w:rPr>
          <w:rFonts w:cstheme="minorHAnsi"/>
          <w:bCs/>
          <w:sz w:val="26"/>
          <w:szCs w:val="26"/>
        </w:rPr>
      </w:pPr>
      <w:r w:rsidRPr="00601CE3">
        <w:rPr>
          <w:rFonts w:cstheme="minorHAnsi"/>
          <w:bCs/>
          <w:sz w:val="26"/>
          <w:szCs w:val="26"/>
        </w:rPr>
        <w:t xml:space="preserve">It was agreed </w:t>
      </w:r>
      <w:r w:rsidR="00601CE3" w:rsidRPr="00601CE3">
        <w:rPr>
          <w:rFonts w:cstheme="minorHAnsi"/>
          <w:bCs/>
          <w:sz w:val="26"/>
          <w:szCs w:val="26"/>
        </w:rPr>
        <w:t xml:space="preserve">to ask Councillor Tony Vickers about clarification of the status of the Eagle Quarter application with the WAP Committee. </w:t>
      </w:r>
    </w:p>
    <w:p w14:paraId="45E2C175" w14:textId="77777777" w:rsidR="00681D89" w:rsidRPr="004D24E1" w:rsidRDefault="00681D89" w:rsidP="00984594">
      <w:pPr>
        <w:contextualSpacing/>
        <w:rPr>
          <w:rFonts w:cstheme="minorHAnsi"/>
          <w:b/>
          <w:sz w:val="26"/>
          <w:szCs w:val="26"/>
        </w:rPr>
      </w:pPr>
    </w:p>
    <w:p w14:paraId="76F07D2B" w14:textId="72CA8B47" w:rsidR="00567D88" w:rsidRPr="004D24E1" w:rsidRDefault="004D24E1" w:rsidP="00C41253">
      <w:pPr>
        <w:contextualSpacing/>
        <w:rPr>
          <w:rFonts w:cstheme="minorHAnsi"/>
          <w:b/>
          <w:sz w:val="26"/>
          <w:szCs w:val="26"/>
        </w:rPr>
      </w:pPr>
      <w:r>
        <w:rPr>
          <w:rFonts w:cstheme="minorHAnsi"/>
          <w:b/>
          <w:sz w:val="26"/>
          <w:szCs w:val="26"/>
        </w:rPr>
        <w:t>29.</w:t>
      </w:r>
      <w:r>
        <w:rPr>
          <w:rFonts w:cstheme="minorHAnsi"/>
          <w:b/>
          <w:sz w:val="26"/>
          <w:szCs w:val="26"/>
        </w:rPr>
        <w:tab/>
      </w:r>
      <w:r w:rsidR="00567D88" w:rsidRPr="004D24E1">
        <w:rPr>
          <w:rFonts w:cstheme="minorHAnsi"/>
          <w:b/>
          <w:sz w:val="26"/>
          <w:szCs w:val="26"/>
        </w:rPr>
        <w:t>Larger Planning Applications</w:t>
      </w:r>
      <w:r w:rsidR="00E235D1">
        <w:rPr>
          <w:rFonts w:cstheme="minorHAnsi"/>
          <w:b/>
          <w:sz w:val="26"/>
          <w:szCs w:val="26"/>
        </w:rPr>
        <w:t xml:space="preserve"> </w:t>
      </w:r>
    </w:p>
    <w:p w14:paraId="05688A7A" w14:textId="349C7A36" w:rsidR="00567D88" w:rsidRDefault="004D24E1" w:rsidP="00C41253">
      <w:pPr>
        <w:pStyle w:val="ListParagraph"/>
        <w:ind w:left="720"/>
        <w:contextualSpacing/>
        <w:rPr>
          <w:rFonts w:asciiTheme="minorHAnsi" w:hAnsiTheme="minorHAnsi" w:cstheme="minorHAnsi"/>
          <w:bCs/>
          <w:sz w:val="26"/>
          <w:szCs w:val="26"/>
        </w:rPr>
      </w:pPr>
      <w:r w:rsidRPr="004D24E1">
        <w:rPr>
          <w:rFonts w:asciiTheme="minorHAnsi" w:hAnsiTheme="minorHAnsi" w:cstheme="minorHAnsi"/>
          <w:bCs/>
          <w:sz w:val="26"/>
          <w:szCs w:val="26"/>
        </w:rPr>
        <w:t xml:space="preserve">The Committee discussed </w:t>
      </w:r>
      <w:r w:rsidR="00567D88" w:rsidRPr="004D24E1">
        <w:rPr>
          <w:rFonts w:asciiTheme="minorHAnsi" w:hAnsiTheme="minorHAnsi" w:cstheme="minorHAnsi"/>
          <w:bCs/>
          <w:sz w:val="26"/>
          <w:szCs w:val="26"/>
        </w:rPr>
        <w:t xml:space="preserve">the arrangements for </w:t>
      </w:r>
      <w:r>
        <w:rPr>
          <w:rFonts w:asciiTheme="minorHAnsi" w:hAnsiTheme="minorHAnsi" w:cstheme="minorHAnsi"/>
          <w:bCs/>
          <w:sz w:val="26"/>
          <w:szCs w:val="26"/>
        </w:rPr>
        <w:t xml:space="preserve">how the Councillors will </w:t>
      </w:r>
      <w:r w:rsidR="00567D88" w:rsidRPr="004D24E1">
        <w:rPr>
          <w:rFonts w:asciiTheme="minorHAnsi" w:hAnsiTheme="minorHAnsi" w:cstheme="minorHAnsi"/>
          <w:bCs/>
          <w:sz w:val="26"/>
          <w:szCs w:val="26"/>
        </w:rPr>
        <w:t>deal</w:t>
      </w:r>
      <w:r>
        <w:rPr>
          <w:rFonts w:asciiTheme="minorHAnsi" w:hAnsiTheme="minorHAnsi" w:cstheme="minorHAnsi"/>
          <w:bCs/>
          <w:sz w:val="26"/>
          <w:szCs w:val="26"/>
        </w:rPr>
        <w:t xml:space="preserve"> </w:t>
      </w:r>
      <w:r w:rsidR="00567D88" w:rsidRPr="004D24E1">
        <w:rPr>
          <w:rFonts w:asciiTheme="minorHAnsi" w:hAnsiTheme="minorHAnsi" w:cstheme="minorHAnsi"/>
          <w:bCs/>
          <w:sz w:val="26"/>
          <w:szCs w:val="26"/>
        </w:rPr>
        <w:t>with large planning applications</w:t>
      </w:r>
      <w:r w:rsidR="00A54B78">
        <w:rPr>
          <w:rFonts w:asciiTheme="minorHAnsi" w:hAnsiTheme="minorHAnsi" w:cstheme="minorHAnsi"/>
          <w:bCs/>
          <w:sz w:val="26"/>
          <w:szCs w:val="26"/>
        </w:rPr>
        <w:t xml:space="preserve"> – applications with lots of associated documents</w:t>
      </w:r>
      <w:r w:rsidR="00567D88" w:rsidRPr="004D24E1">
        <w:rPr>
          <w:rFonts w:asciiTheme="minorHAnsi" w:hAnsiTheme="minorHAnsi" w:cstheme="minorHAnsi"/>
          <w:bCs/>
          <w:sz w:val="26"/>
          <w:szCs w:val="26"/>
        </w:rPr>
        <w:t xml:space="preserve">. </w:t>
      </w:r>
    </w:p>
    <w:p w14:paraId="23CBB398" w14:textId="77777777" w:rsidR="002879AE" w:rsidRDefault="002879AE" w:rsidP="00C41253">
      <w:pPr>
        <w:pStyle w:val="ListParagraph"/>
        <w:ind w:left="720"/>
        <w:contextualSpacing/>
        <w:rPr>
          <w:rFonts w:asciiTheme="minorHAnsi" w:hAnsiTheme="minorHAnsi" w:cstheme="minorHAnsi"/>
          <w:bCs/>
          <w:sz w:val="26"/>
          <w:szCs w:val="26"/>
        </w:rPr>
      </w:pPr>
    </w:p>
    <w:p w14:paraId="59AE0E9F" w14:textId="77777777" w:rsidR="008C1E04" w:rsidRDefault="004D24E1" w:rsidP="00C41253">
      <w:pPr>
        <w:pStyle w:val="ListParagraph"/>
        <w:ind w:left="720"/>
        <w:contextualSpacing/>
        <w:rPr>
          <w:rFonts w:asciiTheme="minorHAnsi" w:hAnsiTheme="minorHAnsi" w:cstheme="minorHAnsi"/>
          <w:bCs/>
          <w:sz w:val="26"/>
          <w:szCs w:val="26"/>
        </w:rPr>
      </w:pPr>
      <w:r>
        <w:rPr>
          <w:rFonts w:asciiTheme="minorHAnsi" w:hAnsiTheme="minorHAnsi" w:cstheme="minorHAnsi"/>
          <w:bCs/>
          <w:sz w:val="26"/>
          <w:szCs w:val="26"/>
        </w:rPr>
        <w:t xml:space="preserve">It was agreed that larger applications will </w:t>
      </w:r>
      <w:r w:rsidR="00076A38">
        <w:rPr>
          <w:rFonts w:asciiTheme="minorHAnsi" w:hAnsiTheme="minorHAnsi" w:cstheme="minorHAnsi"/>
          <w:bCs/>
          <w:sz w:val="26"/>
          <w:szCs w:val="26"/>
        </w:rPr>
        <w:t xml:space="preserve">be highlighted for the DSO </w:t>
      </w:r>
      <w:r w:rsidR="002879AE">
        <w:rPr>
          <w:rFonts w:asciiTheme="minorHAnsi" w:hAnsiTheme="minorHAnsi" w:cstheme="minorHAnsi"/>
          <w:bCs/>
          <w:sz w:val="26"/>
          <w:szCs w:val="26"/>
        </w:rPr>
        <w:t>who will ask the relevant WBC Case Officer for more information and clarification as to what the application is asking</w:t>
      </w:r>
      <w:r w:rsidR="008C1E04">
        <w:rPr>
          <w:rFonts w:asciiTheme="minorHAnsi" w:hAnsiTheme="minorHAnsi" w:cstheme="minorHAnsi"/>
          <w:bCs/>
          <w:sz w:val="26"/>
          <w:szCs w:val="26"/>
        </w:rPr>
        <w:t>.</w:t>
      </w:r>
    </w:p>
    <w:p w14:paraId="1E899401" w14:textId="321AFC48" w:rsidR="004D24E1" w:rsidRDefault="008C1E04" w:rsidP="00C41253">
      <w:pPr>
        <w:pStyle w:val="ListParagraph"/>
        <w:ind w:left="720"/>
        <w:contextualSpacing/>
        <w:rPr>
          <w:rFonts w:asciiTheme="minorHAnsi" w:hAnsiTheme="minorHAnsi" w:cstheme="minorHAnsi"/>
          <w:bCs/>
          <w:sz w:val="26"/>
          <w:szCs w:val="26"/>
        </w:rPr>
      </w:pPr>
      <w:r>
        <w:rPr>
          <w:rFonts w:asciiTheme="minorHAnsi" w:hAnsiTheme="minorHAnsi" w:cstheme="minorHAnsi"/>
          <w:bCs/>
          <w:sz w:val="26"/>
          <w:szCs w:val="26"/>
        </w:rPr>
        <w:t>In addition,</w:t>
      </w:r>
      <w:r w:rsidR="00E6526A">
        <w:rPr>
          <w:rFonts w:asciiTheme="minorHAnsi" w:hAnsiTheme="minorHAnsi" w:cstheme="minorHAnsi"/>
          <w:bCs/>
          <w:sz w:val="26"/>
          <w:szCs w:val="26"/>
        </w:rPr>
        <w:t xml:space="preserve"> the DSO was requested to write to </w:t>
      </w:r>
      <w:r>
        <w:rPr>
          <w:rFonts w:asciiTheme="minorHAnsi" w:hAnsiTheme="minorHAnsi" w:cstheme="minorHAnsi"/>
          <w:bCs/>
          <w:sz w:val="26"/>
          <w:szCs w:val="26"/>
        </w:rPr>
        <w:t xml:space="preserve">WBC </w:t>
      </w:r>
      <w:r w:rsidR="00E6526A">
        <w:rPr>
          <w:rFonts w:asciiTheme="minorHAnsi" w:hAnsiTheme="minorHAnsi" w:cstheme="minorHAnsi"/>
          <w:bCs/>
          <w:sz w:val="26"/>
          <w:szCs w:val="26"/>
        </w:rPr>
        <w:t xml:space="preserve">to inquire about applications requiring </w:t>
      </w:r>
      <w:r>
        <w:rPr>
          <w:rFonts w:asciiTheme="minorHAnsi" w:hAnsiTheme="minorHAnsi" w:cstheme="minorHAnsi"/>
          <w:bCs/>
          <w:sz w:val="26"/>
          <w:szCs w:val="26"/>
        </w:rPr>
        <w:t xml:space="preserve">a schedule of </w:t>
      </w:r>
      <w:r w:rsidR="00E6526A">
        <w:rPr>
          <w:rFonts w:asciiTheme="minorHAnsi" w:hAnsiTheme="minorHAnsi" w:cstheme="minorHAnsi"/>
          <w:bCs/>
          <w:sz w:val="26"/>
          <w:szCs w:val="26"/>
        </w:rPr>
        <w:t>amendments</w:t>
      </w:r>
      <w:r>
        <w:rPr>
          <w:rFonts w:asciiTheme="minorHAnsi" w:hAnsiTheme="minorHAnsi" w:cstheme="minorHAnsi"/>
          <w:bCs/>
          <w:sz w:val="26"/>
          <w:szCs w:val="26"/>
        </w:rPr>
        <w:t xml:space="preserve">/key information in </w:t>
      </w:r>
      <w:r w:rsidR="00E6526A">
        <w:rPr>
          <w:rFonts w:asciiTheme="minorHAnsi" w:hAnsiTheme="minorHAnsi" w:cstheme="minorHAnsi"/>
          <w:bCs/>
          <w:sz w:val="26"/>
          <w:szCs w:val="26"/>
        </w:rPr>
        <w:t>all larger applications.</w:t>
      </w:r>
    </w:p>
    <w:p w14:paraId="24D9214C" w14:textId="77777777" w:rsidR="008C1E04" w:rsidRPr="004D24E1" w:rsidRDefault="008C1E04" w:rsidP="00C41253">
      <w:pPr>
        <w:pStyle w:val="ListParagraph"/>
        <w:ind w:left="720"/>
        <w:contextualSpacing/>
        <w:rPr>
          <w:rFonts w:asciiTheme="minorHAnsi" w:hAnsiTheme="minorHAnsi" w:cstheme="minorHAnsi"/>
          <w:bCs/>
          <w:sz w:val="26"/>
          <w:szCs w:val="26"/>
        </w:rPr>
      </w:pPr>
    </w:p>
    <w:p w14:paraId="0A2CF60A" w14:textId="48FB37C0" w:rsidR="00567D88" w:rsidRPr="00173E06" w:rsidRDefault="00173E06" w:rsidP="00C41253">
      <w:pPr>
        <w:contextualSpacing/>
        <w:rPr>
          <w:rFonts w:cstheme="minorHAnsi"/>
          <w:b/>
          <w:sz w:val="26"/>
          <w:szCs w:val="26"/>
        </w:rPr>
      </w:pPr>
      <w:r w:rsidRPr="00173E06">
        <w:rPr>
          <w:rFonts w:cstheme="minorHAnsi"/>
          <w:b/>
          <w:sz w:val="26"/>
          <w:szCs w:val="26"/>
        </w:rPr>
        <w:t>30.</w:t>
      </w:r>
      <w:r w:rsidRPr="00173E06">
        <w:rPr>
          <w:rFonts w:cstheme="minorHAnsi"/>
          <w:b/>
          <w:sz w:val="26"/>
          <w:szCs w:val="26"/>
        </w:rPr>
        <w:tab/>
      </w:r>
      <w:r w:rsidR="00567D88" w:rsidRPr="00173E06">
        <w:rPr>
          <w:rFonts w:cstheme="minorHAnsi"/>
          <w:b/>
          <w:sz w:val="26"/>
          <w:szCs w:val="26"/>
        </w:rPr>
        <w:t>Forward Work Programme for Planning &amp; Highways Committee</w:t>
      </w:r>
    </w:p>
    <w:p w14:paraId="3939FFC7" w14:textId="77777777" w:rsidR="004B431B" w:rsidRDefault="00102D0F" w:rsidP="004B431B">
      <w:pPr>
        <w:ind w:left="720"/>
        <w:rPr>
          <w:rFonts w:cstheme="minorHAnsi"/>
          <w:sz w:val="26"/>
          <w:szCs w:val="26"/>
        </w:rPr>
      </w:pPr>
      <w:r w:rsidRPr="00B72167">
        <w:rPr>
          <w:rFonts w:cstheme="minorHAnsi"/>
          <w:sz w:val="26"/>
          <w:szCs w:val="26"/>
        </w:rPr>
        <w:t>The Committee agreed to add the following item(s) to the Forward Work Programme:</w:t>
      </w:r>
    </w:p>
    <w:p w14:paraId="6F5BE225" w14:textId="66F78FA6" w:rsidR="00567D88" w:rsidRPr="00972DEE" w:rsidRDefault="004B431B" w:rsidP="004B431B">
      <w:pPr>
        <w:pStyle w:val="ListParagraph"/>
        <w:numPr>
          <w:ilvl w:val="0"/>
          <w:numId w:val="3"/>
        </w:numPr>
        <w:rPr>
          <w:rFonts w:asciiTheme="minorHAnsi" w:hAnsiTheme="minorHAnsi" w:cstheme="minorHAnsi"/>
          <w:sz w:val="26"/>
          <w:szCs w:val="26"/>
        </w:rPr>
      </w:pPr>
      <w:r w:rsidRPr="00972DEE">
        <w:rPr>
          <w:rFonts w:asciiTheme="minorHAnsi" w:hAnsiTheme="minorHAnsi" w:cstheme="minorHAnsi"/>
          <w:bCs/>
          <w:sz w:val="26"/>
          <w:szCs w:val="26"/>
        </w:rPr>
        <w:t>Hedgehog Highways as a requirement in planning applications</w:t>
      </w:r>
    </w:p>
    <w:p w14:paraId="12F00ECC" w14:textId="77777777" w:rsidR="00567D88" w:rsidRDefault="00567D88" w:rsidP="00567D88">
      <w:pPr>
        <w:spacing w:after="0" w:line="240" w:lineRule="auto"/>
        <w:rPr>
          <w:rFonts w:cstheme="minorHAnsi"/>
          <w:b/>
          <w:sz w:val="26"/>
          <w:szCs w:val="26"/>
        </w:rPr>
      </w:pPr>
    </w:p>
    <w:p w14:paraId="22B96F0D" w14:textId="77777777" w:rsidR="00FB6635" w:rsidRDefault="00FB6635" w:rsidP="008A360A">
      <w:pPr>
        <w:contextualSpacing/>
        <w:rPr>
          <w:rFonts w:ascii="Calibri-Bold" w:hAnsi="Calibri-Bold" w:cs="Calibri-Bold"/>
          <w:b/>
          <w:bCs/>
          <w:sz w:val="26"/>
          <w:szCs w:val="26"/>
        </w:rPr>
      </w:pPr>
    </w:p>
    <w:p w14:paraId="51564CE3" w14:textId="5D978533" w:rsidR="007116DD" w:rsidRPr="00972DEE" w:rsidRDefault="00056B8F" w:rsidP="008A360A">
      <w:pPr>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 xml:space="preserve">hairperson declared the meeting closed at </w:t>
      </w:r>
      <w:r w:rsidR="00E6526A" w:rsidRPr="00972DEE">
        <w:rPr>
          <w:rFonts w:ascii="Calibri-Bold" w:hAnsi="Calibri-Bold" w:cs="Calibri-Bold"/>
          <w:b/>
          <w:bCs/>
          <w:sz w:val="26"/>
          <w:szCs w:val="26"/>
        </w:rPr>
        <w:t>21:27</w:t>
      </w:r>
      <w:r w:rsidRPr="00972DEE">
        <w:rPr>
          <w:rFonts w:ascii="Calibri-Bold" w:hAnsi="Calibri-Bold" w:cs="Calibri-Bold"/>
          <w:b/>
          <w:bCs/>
          <w:sz w:val="26"/>
          <w:szCs w:val="26"/>
        </w:rPr>
        <w:t xml:space="preserve"> hrs</w:t>
      </w:r>
      <w:r w:rsidR="002E247C" w:rsidRPr="00972DEE">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5E27059" w14:textId="77777777" w:rsidR="0093271A" w:rsidRPr="0093271A" w:rsidRDefault="0093271A" w:rsidP="0093271A">
      <w:pPr>
        <w:contextualSpacing/>
        <w:rPr>
          <w:rFonts w:ascii="Calibri-Bold" w:hAnsi="Calibri-Bold" w:cs="Calibri-Bold"/>
          <w:b/>
          <w:bCs/>
          <w:sz w:val="26"/>
          <w:szCs w:val="26"/>
        </w:rPr>
      </w:pPr>
    </w:p>
    <w:p w14:paraId="2AFCC772" w14:textId="77777777" w:rsidR="0093271A" w:rsidRPr="0093271A" w:rsidRDefault="0093271A" w:rsidP="0093271A">
      <w:pPr>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3E7C3456" w14:textId="1F5EB25F" w:rsidR="0093271A" w:rsidRPr="0093271A" w:rsidRDefault="0093271A" w:rsidP="00A62FC4">
      <w:pPr>
        <w:ind w:left="720" w:firstLine="720"/>
        <w:contextualSpacing/>
        <w:rPr>
          <w:rFonts w:ascii="Calibri-Bold" w:hAnsi="Calibri-Bold" w:cs="Calibri-Bold"/>
          <w:b/>
          <w:bCs/>
          <w:sz w:val="26"/>
          <w:szCs w:val="26"/>
        </w:rPr>
      </w:pPr>
      <w:r w:rsidRPr="0093271A">
        <w:rPr>
          <w:rFonts w:ascii="Calibri-Bold" w:hAnsi="Calibri-Bold" w:cs="Calibri-Bold"/>
          <w:b/>
          <w:bCs/>
          <w:sz w:val="26"/>
          <w:szCs w:val="26"/>
        </w:rPr>
        <w:t>Chair</w:t>
      </w:r>
      <w:r w:rsidR="00A62FC4">
        <w:rPr>
          <w:rFonts w:ascii="Calibri-Bold" w:hAnsi="Calibri-Bold" w:cs="Calibri-Bold"/>
          <w:b/>
          <w:bCs/>
          <w:sz w:val="26"/>
          <w:szCs w:val="26"/>
        </w:rPr>
        <w:t>person</w:t>
      </w:r>
    </w:p>
    <w:p w14:paraId="0FA864C5" w14:textId="77777777" w:rsidR="001620FF" w:rsidRDefault="001620FF" w:rsidP="0093271A">
      <w:pPr>
        <w:contextualSpacing/>
        <w:rPr>
          <w:rFonts w:ascii="Calibri-Bold" w:hAnsi="Calibri-Bold" w:cs="Calibri-Bold"/>
          <w:b/>
          <w:bCs/>
          <w:sz w:val="26"/>
          <w:szCs w:val="26"/>
        </w:rPr>
        <w:sectPr w:rsidR="001620F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4416B24" w14:textId="6553C596" w:rsidR="00E010AB" w:rsidRPr="00406F42" w:rsidRDefault="00E010AB" w:rsidP="00E010AB">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 xml:space="preserve">Appendix </w:t>
      </w:r>
      <w:r>
        <w:rPr>
          <w:rFonts w:ascii="Calibri" w:eastAsia="Times New Roman" w:hAnsi="Calibri" w:cs="Calibri"/>
          <w:b/>
          <w:bCs/>
          <w:sz w:val="26"/>
          <w:szCs w:val="26"/>
          <w:lang w:eastAsia="en-GB"/>
        </w:rPr>
        <w:t>1</w:t>
      </w:r>
    </w:p>
    <w:p w14:paraId="7CB80650" w14:textId="77777777" w:rsidR="00E010AB" w:rsidRPr="00406F42" w:rsidRDefault="00E010AB" w:rsidP="00E010A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3AD71AC8" w14:textId="77777777" w:rsidR="00E010AB" w:rsidRDefault="00E010AB" w:rsidP="00E010AB">
      <w:pPr>
        <w:spacing w:after="0" w:line="240" w:lineRule="auto"/>
        <w:jc w:val="center"/>
        <w:textAlignment w:val="baseline"/>
        <w:rPr>
          <w:rFonts w:ascii="Calibri" w:eastAsia="Times New Roman" w:hAnsi="Calibri" w:cs="Calibri"/>
          <w:b/>
          <w:bCs/>
          <w:sz w:val="26"/>
          <w:szCs w:val="26"/>
          <w:lang w:eastAsia="en-GB"/>
        </w:rPr>
      </w:pPr>
      <w:r w:rsidRPr="00406F42">
        <w:rPr>
          <w:rFonts w:ascii="Calibri" w:eastAsia="Times New Roman" w:hAnsi="Calibri" w:cs="Calibri"/>
          <w:b/>
          <w:bCs/>
          <w:sz w:val="26"/>
          <w:szCs w:val="26"/>
          <w:lang w:eastAsia="en-GB"/>
        </w:rPr>
        <w:t>Schedule of Planning Applications </w:t>
      </w:r>
    </w:p>
    <w:p w14:paraId="692B3DE6" w14:textId="77777777" w:rsidR="00E010AB" w:rsidRPr="000556DE" w:rsidRDefault="00E010AB" w:rsidP="00E010AB">
      <w:pPr>
        <w:spacing w:after="0" w:line="240" w:lineRule="auto"/>
        <w:jc w:val="center"/>
        <w:textAlignment w:val="baseline"/>
        <w:rPr>
          <w:rFonts w:ascii="Segoe UI" w:eastAsia="Times New Roman" w:hAnsi="Segoe UI" w:cs="Segoe UI"/>
          <w:sz w:val="18"/>
          <w:szCs w:val="18"/>
          <w:lang w:eastAsia="en-GB"/>
        </w:rPr>
      </w:pPr>
      <w:r w:rsidRPr="000556DE">
        <w:rPr>
          <w:rFonts w:ascii="Calibri" w:eastAsia="Times New Roman" w:hAnsi="Calibri" w:cs="Calibri"/>
          <w:b/>
          <w:bCs/>
          <w:sz w:val="26"/>
          <w:szCs w:val="26"/>
          <w:lang w:eastAsia="en-GB"/>
        </w:rPr>
        <w:t>20/06/2022</w:t>
      </w:r>
    </w:p>
    <w:p w14:paraId="3AF29931" w14:textId="77777777" w:rsidR="00E010AB" w:rsidRPr="00406F42" w:rsidRDefault="00E010AB" w:rsidP="00E010A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07EBB137" w14:textId="77777777" w:rsidR="00E010AB" w:rsidRPr="00406F42" w:rsidRDefault="00E010AB" w:rsidP="00E010AB">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395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3211"/>
        <w:gridCol w:w="1134"/>
        <w:gridCol w:w="2126"/>
        <w:gridCol w:w="2694"/>
        <w:gridCol w:w="3885"/>
      </w:tblGrid>
      <w:tr w:rsidR="00E010AB" w:rsidRPr="00406F42" w14:paraId="5B273AB2" w14:textId="77777777" w:rsidTr="00AB1761">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77FA383C" w14:textId="77777777" w:rsidR="00E010AB" w:rsidRPr="00406F42" w:rsidRDefault="00E010AB" w:rsidP="0095228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3211" w:type="dxa"/>
            <w:tcBorders>
              <w:top w:val="single" w:sz="6" w:space="0" w:color="auto"/>
              <w:left w:val="single" w:sz="6" w:space="0" w:color="auto"/>
              <w:bottom w:val="single" w:sz="6" w:space="0" w:color="auto"/>
              <w:right w:val="single" w:sz="6" w:space="0" w:color="auto"/>
            </w:tcBorders>
            <w:shd w:val="clear" w:color="auto" w:fill="auto"/>
            <w:hideMark/>
          </w:tcPr>
          <w:p w14:paraId="554C4AE9" w14:textId="77777777" w:rsidR="00E010AB" w:rsidRPr="00406F42" w:rsidRDefault="00E010AB" w:rsidP="0095228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AE2A2E2" w14:textId="77777777" w:rsidR="00E010AB" w:rsidRPr="00406F42" w:rsidRDefault="00E010AB" w:rsidP="0095228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38FBAEE" w14:textId="77777777" w:rsidR="00E010AB" w:rsidRPr="00406F42" w:rsidRDefault="00E010AB" w:rsidP="0095228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0C02F5A2" w14:textId="77777777" w:rsidR="00E010AB" w:rsidRPr="00406F42" w:rsidRDefault="00E010AB" w:rsidP="0095228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68961207" w14:textId="77777777" w:rsidR="00E010AB" w:rsidRPr="00406F42" w:rsidRDefault="00E010AB" w:rsidP="0095228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603E9000" w14:textId="77777777" w:rsidR="00E010AB" w:rsidRPr="00406F42" w:rsidRDefault="00E010AB" w:rsidP="0095228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E010AB" w:rsidRPr="00406F42" w14:paraId="6559FF1F" w14:textId="77777777" w:rsidTr="00AB1761">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B03B1AF" w14:textId="77777777" w:rsidR="00E010AB" w:rsidRPr="00822F67" w:rsidRDefault="00E010AB" w:rsidP="00E010AB">
            <w:pPr>
              <w:pStyle w:val="ListParagraph"/>
              <w:widowControl/>
              <w:numPr>
                <w:ilvl w:val="0"/>
                <w:numId w:val="2"/>
              </w:numPr>
              <w:autoSpaceDE/>
              <w:autoSpaceDN/>
              <w:adjustRightInd/>
              <w:contextualSpacing/>
              <w:jc w:val="center"/>
              <w:textAlignment w:val="baseline"/>
              <w:rPr>
                <w:rFonts w:cstheme="minorHAnsi"/>
                <w:sz w:val="26"/>
                <w:szCs w:val="26"/>
              </w:rPr>
            </w:pPr>
          </w:p>
        </w:tc>
        <w:tc>
          <w:tcPr>
            <w:tcW w:w="3211" w:type="dxa"/>
            <w:tcBorders>
              <w:top w:val="single" w:sz="6" w:space="0" w:color="auto"/>
              <w:left w:val="single" w:sz="6" w:space="0" w:color="auto"/>
              <w:bottom w:val="single" w:sz="6" w:space="0" w:color="auto"/>
              <w:right w:val="single" w:sz="6" w:space="0" w:color="auto"/>
            </w:tcBorders>
            <w:shd w:val="clear" w:color="auto" w:fill="auto"/>
          </w:tcPr>
          <w:p w14:paraId="3A06B6EE" w14:textId="77777777" w:rsidR="00E010AB" w:rsidRPr="00A61390" w:rsidRDefault="00F27852" w:rsidP="0095228D">
            <w:pPr>
              <w:spacing w:after="0" w:line="240" w:lineRule="auto"/>
              <w:jc w:val="center"/>
              <w:textAlignment w:val="baseline"/>
              <w:rPr>
                <w:rFonts w:eastAsia="Times New Roman" w:cstheme="minorHAnsi"/>
                <w:sz w:val="26"/>
                <w:szCs w:val="26"/>
                <w:lang w:eastAsia="en-GB"/>
              </w:rPr>
            </w:pPr>
            <w:r w:rsidRPr="00A61390">
              <w:rPr>
                <w:rFonts w:eastAsia="Times New Roman" w:cstheme="minorHAnsi"/>
                <w:sz w:val="26"/>
                <w:szCs w:val="26"/>
                <w:lang w:eastAsia="en-GB"/>
              </w:rPr>
              <w:t>Objection based on:</w:t>
            </w:r>
          </w:p>
          <w:p w14:paraId="26962593" w14:textId="4F12B9A9" w:rsidR="00F27852" w:rsidRPr="00A61390" w:rsidRDefault="00F27852" w:rsidP="00F27852">
            <w:pPr>
              <w:pStyle w:val="ListParagraph"/>
              <w:numPr>
                <w:ilvl w:val="0"/>
                <w:numId w:val="5"/>
              </w:numPr>
              <w:textAlignment w:val="baseline"/>
              <w:rPr>
                <w:rFonts w:asciiTheme="minorHAnsi" w:hAnsiTheme="minorHAnsi" w:cstheme="minorHAnsi"/>
                <w:sz w:val="26"/>
                <w:szCs w:val="26"/>
              </w:rPr>
            </w:pPr>
            <w:r w:rsidRPr="00A61390">
              <w:rPr>
                <w:rFonts w:asciiTheme="minorHAnsi" w:hAnsiTheme="minorHAnsi" w:cstheme="minorHAnsi"/>
                <w:sz w:val="26"/>
                <w:szCs w:val="26"/>
              </w:rPr>
              <w:t xml:space="preserve">Potential Access issue on </w:t>
            </w:r>
            <w:r w:rsidR="00883E82" w:rsidRPr="00A61390">
              <w:rPr>
                <w:rFonts w:asciiTheme="minorHAnsi" w:hAnsiTheme="minorHAnsi" w:cstheme="minorHAnsi"/>
                <w:sz w:val="26"/>
                <w:szCs w:val="26"/>
              </w:rPr>
              <w:t>Deadman’s</w:t>
            </w:r>
            <w:r w:rsidRPr="00A61390">
              <w:rPr>
                <w:rFonts w:asciiTheme="minorHAnsi" w:hAnsiTheme="minorHAnsi" w:cstheme="minorHAnsi"/>
                <w:sz w:val="26"/>
                <w:szCs w:val="26"/>
              </w:rPr>
              <w:t xml:space="preserve"> </w:t>
            </w:r>
            <w:r w:rsidR="00A61390">
              <w:rPr>
                <w:rFonts w:asciiTheme="minorHAnsi" w:hAnsiTheme="minorHAnsi" w:cstheme="minorHAnsi"/>
                <w:sz w:val="26"/>
                <w:szCs w:val="26"/>
              </w:rPr>
              <w:t>L</w:t>
            </w:r>
            <w:r w:rsidRPr="00A61390">
              <w:rPr>
                <w:rFonts w:asciiTheme="minorHAnsi" w:hAnsiTheme="minorHAnsi" w:cstheme="minorHAnsi"/>
                <w:sz w:val="26"/>
                <w:szCs w:val="26"/>
              </w:rPr>
              <w:t>ane</w:t>
            </w:r>
            <w:r w:rsidR="00883E82" w:rsidRPr="00A61390">
              <w:rPr>
                <w:rFonts w:asciiTheme="minorHAnsi" w:hAnsiTheme="minorHAnsi" w:cstheme="minorHAnsi"/>
                <w:sz w:val="26"/>
                <w:szCs w:val="26"/>
              </w:rPr>
              <w:t>.</w:t>
            </w:r>
          </w:p>
          <w:p w14:paraId="49C4DB20" w14:textId="77777777" w:rsidR="00883E82" w:rsidRPr="00A61390" w:rsidRDefault="00883E82" w:rsidP="00F27852">
            <w:pPr>
              <w:pStyle w:val="ListParagraph"/>
              <w:numPr>
                <w:ilvl w:val="0"/>
                <w:numId w:val="5"/>
              </w:numPr>
              <w:textAlignment w:val="baseline"/>
              <w:rPr>
                <w:rFonts w:asciiTheme="minorHAnsi" w:hAnsiTheme="minorHAnsi" w:cstheme="minorHAnsi"/>
                <w:sz w:val="26"/>
                <w:szCs w:val="26"/>
              </w:rPr>
            </w:pPr>
            <w:r w:rsidRPr="00A61390">
              <w:rPr>
                <w:rFonts w:asciiTheme="minorHAnsi" w:hAnsiTheme="minorHAnsi" w:cstheme="minorHAnsi"/>
                <w:sz w:val="26"/>
                <w:szCs w:val="26"/>
              </w:rPr>
              <w:t>The removal of too many mature trees.</w:t>
            </w:r>
          </w:p>
          <w:p w14:paraId="1553E488" w14:textId="77777777" w:rsidR="00883E82" w:rsidRPr="00B94239" w:rsidRDefault="00883E82" w:rsidP="00F27852">
            <w:pPr>
              <w:pStyle w:val="ListParagraph"/>
              <w:numPr>
                <w:ilvl w:val="0"/>
                <w:numId w:val="5"/>
              </w:numPr>
              <w:textAlignment w:val="baseline"/>
              <w:rPr>
                <w:rFonts w:cstheme="minorHAnsi"/>
                <w:sz w:val="26"/>
                <w:szCs w:val="26"/>
              </w:rPr>
            </w:pPr>
            <w:r w:rsidRPr="00A61390">
              <w:rPr>
                <w:rFonts w:asciiTheme="minorHAnsi" w:hAnsiTheme="minorHAnsi" w:cstheme="minorHAnsi"/>
                <w:sz w:val="26"/>
                <w:szCs w:val="26"/>
              </w:rPr>
              <w:t>The overdevelopment of the area.</w:t>
            </w:r>
          </w:p>
          <w:p w14:paraId="0DF0985D" w14:textId="77777777" w:rsidR="00B94239" w:rsidRDefault="00B94239" w:rsidP="00B94239">
            <w:pPr>
              <w:textAlignment w:val="baseline"/>
              <w:rPr>
                <w:rFonts w:cstheme="minorHAnsi"/>
                <w:sz w:val="26"/>
                <w:szCs w:val="26"/>
              </w:rPr>
            </w:pPr>
          </w:p>
          <w:p w14:paraId="27C43315" w14:textId="254DC480" w:rsidR="00B94239" w:rsidRPr="00B94239" w:rsidRDefault="00B94239" w:rsidP="00B94239">
            <w:pPr>
              <w:textAlignment w:val="baseline"/>
              <w:rPr>
                <w:rFonts w:cstheme="minorHAnsi"/>
                <w:sz w:val="26"/>
                <w:szCs w:val="26"/>
              </w:rPr>
            </w:pPr>
            <w:r>
              <w:rPr>
                <w:rFonts w:cstheme="minorHAnsi"/>
                <w:sz w:val="26"/>
                <w:szCs w:val="26"/>
              </w:rPr>
              <w:t>Cllr Gary Norman abstained.</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CE8826C"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Adjacent Parish</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EE0423F" w14:textId="77777777" w:rsidR="00E010AB" w:rsidRPr="00A14A4D" w:rsidRDefault="00F47BD7" w:rsidP="0095228D">
            <w:pPr>
              <w:spacing w:after="0" w:line="240" w:lineRule="auto"/>
              <w:jc w:val="center"/>
              <w:textAlignment w:val="baseline"/>
              <w:rPr>
                <w:rFonts w:eastAsia="Times New Roman" w:cstheme="minorHAnsi"/>
                <w:sz w:val="26"/>
                <w:szCs w:val="26"/>
                <w:lang w:eastAsia="en-GB"/>
              </w:rPr>
            </w:pPr>
            <w:hyperlink r:id="rId19" w:history="1">
              <w:r w:rsidR="00E010AB" w:rsidRPr="00E11944">
                <w:rPr>
                  <w:rStyle w:val="Hyperlink"/>
                  <w:rFonts w:eastAsia="Times New Roman" w:cstheme="minorHAnsi"/>
                  <w:sz w:val="26"/>
                  <w:szCs w:val="26"/>
                  <w:lang w:eastAsia="en-GB"/>
                </w:rPr>
                <w:t>21/00636/OUTMAJ</w:t>
              </w:r>
            </w:hyperlink>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2C5A6300"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sidRPr="00E818F7">
              <w:rPr>
                <w:rFonts w:eastAsia="Times New Roman" w:cstheme="minorHAnsi"/>
                <w:sz w:val="26"/>
                <w:szCs w:val="26"/>
                <w:lang w:eastAsia="en-GB"/>
              </w:rPr>
              <w:t>Premier Inn</w:t>
            </w:r>
            <w:r>
              <w:rPr>
                <w:rFonts w:eastAsia="Times New Roman" w:cstheme="minorHAnsi"/>
                <w:sz w:val="26"/>
                <w:szCs w:val="26"/>
                <w:lang w:eastAsia="en-GB"/>
              </w:rPr>
              <w:t>,</w:t>
            </w:r>
            <w:r w:rsidRPr="00E818F7">
              <w:rPr>
                <w:rFonts w:eastAsia="Times New Roman" w:cstheme="minorHAnsi"/>
                <w:sz w:val="26"/>
                <w:szCs w:val="26"/>
                <w:lang w:eastAsia="en-GB"/>
              </w:rPr>
              <w:t xml:space="preserve"> Pinchington Lane</w:t>
            </w:r>
            <w:r>
              <w:rPr>
                <w:rFonts w:eastAsia="Times New Roman" w:cstheme="minorHAnsi"/>
                <w:sz w:val="26"/>
                <w:szCs w:val="26"/>
                <w:lang w:eastAsia="en-GB"/>
              </w:rPr>
              <w:t>,</w:t>
            </w:r>
            <w:r w:rsidRPr="00E818F7">
              <w:rPr>
                <w:rFonts w:eastAsia="Times New Roman" w:cstheme="minorHAnsi"/>
                <w:sz w:val="26"/>
                <w:szCs w:val="26"/>
                <w:lang w:eastAsia="en-GB"/>
              </w:rPr>
              <w:t xml:space="preserve"> Newbury</w:t>
            </w:r>
            <w:r>
              <w:rPr>
                <w:rFonts w:eastAsia="Times New Roman" w:cstheme="minorHAnsi"/>
                <w:sz w:val="26"/>
                <w:szCs w:val="26"/>
                <w:lang w:eastAsia="en-GB"/>
              </w:rPr>
              <w:t>,</w:t>
            </w:r>
            <w:r w:rsidRPr="00E818F7">
              <w:rPr>
                <w:rFonts w:eastAsia="Times New Roman" w:cstheme="minorHAnsi"/>
                <w:sz w:val="26"/>
                <w:szCs w:val="26"/>
                <w:lang w:eastAsia="en-GB"/>
              </w:rPr>
              <w:t xml:space="preserve"> RG14 7HL</w:t>
            </w:r>
            <w:r>
              <w:rPr>
                <w:rFonts w:eastAsia="Times New Roman" w:cstheme="minorHAnsi"/>
                <w:sz w:val="26"/>
                <w:szCs w:val="26"/>
                <w:lang w:eastAsia="en-GB"/>
              </w:rPr>
              <w:t xml:space="preserve">, for </w:t>
            </w:r>
            <w:r w:rsidRPr="00964A0C">
              <w:rPr>
                <w:rFonts w:eastAsia="Times New Roman" w:cstheme="minorHAnsi"/>
                <w:sz w:val="26"/>
                <w:szCs w:val="26"/>
                <w:lang w:eastAsia="en-GB"/>
              </w:rPr>
              <w:t>Whitbread Group PLC</w:t>
            </w:r>
          </w:p>
        </w:tc>
        <w:tc>
          <w:tcPr>
            <w:tcW w:w="3885" w:type="dxa"/>
            <w:tcBorders>
              <w:top w:val="single" w:sz="6" w:space="0" w:color="auto"/>
              <w:left w:val="single" w:sz="6" w:space="0" w:color="auto"/>
              <w:bottom w:val="single" w:sz="6" w:space="0" w:color="auto"/>
              <w:right w:val="single" w:sz="6" w:space="0" w:color="auto"/>
            </w:tcBorders>
            <w:shd w:val="clear" w:color="auto" w:fill="auto"/>
          </w:tcPr>
          <w:p w14:paraId="2294B112" w14:textId="77777777" w:rsidR="00E010AB" w:rsidRDefault="00E010AB" w:rsidP="0095228D">
            <w:pPr>
              <w:spacing w:after="0" w:line="240" w:lineRule="auto"/>
              <w:jc w:val="center"/>
              <w:textAlignment w:val="baseline"/>
              <w:rPr>
                <w:rFonts w:eastAsia="Times New Roman" w:cstheme="minorHAnsi"/>
                <w:sz w:val="26"/>
                <w:szCs w:val="26"/>
                <w:lang w:eastAsia="en-GB"/>
              </w:rPr>
            </w:pPr>
            <w:r w:rsidRPr="00E21874">
              <w:rPr>
                <w:rFonts w:eastAsia="Times New Roman" w:cstheme="minorHAnsi"/>
                <w:sz w:val="26"/>
                <w:szCs w:val="26"/>
                <w:lang w:eastAsia="en-GB"/>
              </w:rPr>
              <w:t>Outline planning application for up to 9 no. dwellings and all associated works. Matters to be considered Access, Layout and Landscaping.</w:t>
            </w:r>
          </w:p>
          <w:p w14:paraId="3D59D09D" w14:textId="77777777" w:rsidR="00E010AB" w:rsidRPr="002757CF" w:rsidRDefault="00E010AB" w:rsidP="0095228D">
            <w:pPr>
              <w:spacing w:after="0" w:line="240" w:lineRule="auto"/>
              <w:jc w:val="center"/>
              <w:textAlignment w:val="baseline"/>
              <w:rPr>
                <w:rFonts w:eastAsia="Times New Roman" w:cstheme="minorHAnsi"/>
                <w:b/>
                <w:bCs/>
                <w:sz w:val="26"/>
                <w:szCs w:val="26"/>
                <w:lang w:eastAsia="en-GB"/>
              </w:rPr>
            </w:pPr>
            <w:r w:rsidRPr="002757CF">
              <w:rPr>
                <w:rFonts w:eastAsia="Times New Roman" w:cstheme="minorHAnsi"/>
                <w:b/>
                <w:bCs/>
                <w:sz w:val="26"/>
                <w:szCs w:val="26"/>
                <w:lang w:eastAsia="en-GB"/>
              </w:rPr>
              <w:br/>
              <w:t>Amended:</w:t>
            </w:r>
          </w:p>
          <w:p w14:paraId="39A4DF0B" w14:textId="77777777" w:rsidR="00E010AB" w:rsidRPr="003E1591" w:rsidRDefault="00E010AB" w:rsidP="0095228D">
            <w:pPr>
              <w:spacing w:after="0" w:line="240" w:lineRule="auto"/>
              <w:jc w:val="center"/>
              <w:textAlignment w:val="baseline"/>
              <w:rPr>
                <w:rFonts w:eastAsia="Times New Roman" w:cstheme="minorHAnsi"/>
                <w:sz w:val="26"/>
                <w:szCs w:val="26"/>
                <w:lang w:eastAsia="en-GB"/>
              </w:rPr>
            </w:pPr>
            <w:r w:rsidRPr="003E1591">
              <w:rPr>
                <w:rFonts w:eastAsia="Times New Roman" w:cstheme="minorHAnsi"/>
                <w:sz w:val="26"/>
                <w:szCs w:val="26"/>
                <w:lang w:eastAsia="en-GB"/>
              </w:rPr>
              <w:t>The main changes to the application include: 1</w:t>
            </w:r>
            <w:r>
              <w:rPr>
                <w:rFonts w:eastAsia="Times New Roman" w:cstheme="minorHAnsi"/>
                <w:sz w:val="26"/>
                <w:szCs w:val="26"/>
                <w:lang w:eastAsia="en-GB"/>
              </w:rPr>
              <w:t xml:space="preserve">) </w:t>
            </w:r>
            <w:r w:rsidRPr="003E1591">
              <w:rPr>
                <w:rFonts w:eastAsia="Times New Roman" w:cstheme="minorHAnsi"/>
                <w:sz w:val="26"/>
                <w:szCs w:val="26"/>
                <w:lang w:eastAsia="en-GB"/>
              </w:rPr>
              <w:t>A Flood Risk Assessment and Drainage Strategy Report has been submitted (ref: P21-989 dated 12/4/22).</w:t>
            </w:r>
          </w:p>
          <w:p w14:paraId="050D71D5" w14:textId="77777777" w:rsidR="00E010AB" w:rsidRPr="003E1591" w:rsidRDefault="00E010AB" w:rsidP="0095228D">
            <w:pPr>
              <w:spacing w:after="0" w:line="240" w:lineRule="auto"/>
              <w:jc w:val="center"/>
              <w:textAlignment w:val="baseline"/>
              <w:rPr>
                <w:rFonts w:eastAsia="Times New Roman" w:cstheme="minorHAnsi"/>
                <w:sz w:val="26"/>
                <w:szCs w:val="26"/>
                <w:lang w:eastAsia="en-GB"/>
              </w:rPr>
            </w:pPr>
            <w:r w:rsidRPr="003E1591">
              <w:rPr>
                <w:rFonts w:eastAsia="Times New Roman" w:cstheme="minorHAnsi"/>
                <w:sz w:val="26"/>
                <w:szCs w:val="26"/>
                <w:lang w:eastAsia="en-GB"/>
              </w:rPr>
              <w:t xml:space="preserve"> 2</w:t>
            </w:r>
            <w:r>
              <w:rPr>
                <w:rFonts w:eastAsia="Times New Roman" w:cstheme="minorHAnsi"/>
                <w:sz w:val="26"/>
                <w:szCs w:val="26"/>
                <w:lang w:eastAsia="en-GB"/>
              </w:rPr>
              <w:t xml:space="preserve">) </w:t>
            </w:r>
            <w:r w:rsidRPr="003E1591">
              <w:rPr>
                <w:rFonts w:eastAsia="Times New Roman" w:cstheme="minorHAnsi"/>
                <w:sz w:val="26"/>
                <w:szCs w:val="26"/>
                <w:lang w:eastAsia="en-GB"/>
              </w:rPr>
              <w:t>The Landscape Strategy and Masterplan have been amended (document ref: P21-989 dated 12 April 2022 and drawing number 943-MP-01 Rev B) and an additional Landscape Strategy for Vegetation (drawing number 943-ST-01) have been submitted following the comments from the Tree Officer.</w:t>
            </w:r>
          </w:p>
          <w:p w14:paraId="6FD49AC5" w14:textId="77777777" w:rsidR="00E010AB" w:rsidRPr="003E1591" w:rsidRDefault="00E010AB" w:rsidP="0095228D">
            <w:pPr>
              <w:spacing w:after="0" w:line="240" w:lineRule="auto"/>
              <w:jc w:val="center"/>
              <w:textAlignment w:val="baseline"/>
              <w:rPr>
                <w:rFonts w:eastAsia="Times New Roman" w:cstheme="minorHAnsi"/>
                <w:sz w:val="26"/>
                <w:szCs w:val="26"/>
                <w:lang w:eastAsia="en-GB"/>
              </w:rPr>
            </w:pPr>
            <w:r w:rsidRPr="003E1591">
              <w:rPr>
                <w:rFonts w:eastAsia="Times New Roman" w:cstheme="minorHAnsi"/>
                <w:sz w:val="26"/>
                <w:szCs w:val="26"/>
                <w:lang w:eastAsia="en-GB"/>
              </w:rPr>
              <w:t xml:space="preserve"> 3</w:t>
            </w:r>
            <w:r>
              <w:rPr>
                <w:rFonts w:eastAsia="Times New Roman" w:cstheme="minorHAnsi"/>
                <w:sz w:val="26"/>
                <w:szCs w:val="26"/>
                <w:lang w:eastAsia="en-GB"/>
              </w:rPr>
              <w:t xml:space="preserve">) </w:t>
            </w:r>
            <w:r w:rsidRPr="003E1591">
              <w:rPr>
                <w:rFonts w:eastAsia="Times New Roman" w:cstheme="minorHAnsi"/>
                <w:sz w:val="26"/>
                <w:szCs w:val="26"/>
                <w:lang w:eastAsia="en-GB"/>
              </w:rPr>
              <w:t>The location plan has been amended to include all of the land within the application site including the highway verge on Deadmans Lane (drawing number AP01 Rev P4).</w:t>
            </w:r>
          </w:p>
          <w:p w14:paraId="4A425FB7" w14:textId="77777777" w:rsidR="00E010AB" w:rsidRPr="003E1591" w:rsidRDefault="00E010AB" w:rsidP="0095228D">
            <w:pPr>
              <w:spacing w:after="0" w:line="240" w:lineRule="auto"/>
              <w:jc w:val="center"/>
              <w:textAlignment w:val="baseline"/>
              <w:rPr>
                <w:rFonts w:eastAsia="Times New Roman" w:cstheme="minorHAnsi"/>
                <w:sz w:val="26"/>
                <w:szCs w:val="26"/>
                <w:lang w:eastAsia="en-GB"/>
              </w:rPr>
            </w:pPr>
            <w:r w:rsidRPr="003E1591">
              <w:rPr>
                <w:rFonts w:eastAsia="Times New Roman" w:cstheme="minorHAnsi"/>
                <w:sz w:val="26"/>
                <w:szCs w:val="26"/>
                <w:lang w:eastAsia="en-GB"/>
              </w:rPr>
              <w:t xml:space="preserve"> 4</w:t>
            </w:r>
            <w:r>
              <w:rPr>
                <w:rFonts w:eastAsia="Times New Roman" w:cstheme="minorHAnsi"/>
                <w:sz w:val="26"/>
                <w:szCs w:val="26"/>
                <w:lang w:eastAsia="en-GB"/>
              </w:rPr>
              <w:t xml:space="preserve">) </w:t>
            </w:r>
            <w:r w:rsidRPr="003E1591">
              <w:rPr>
                <w:rFonts w:eastAsia="Times New Roman" w:cstheme="minorHAnsi"/>
                <w:sz w:val="26"/>
                <w:szCs w:val="26"/>
                <w:lang w:eastAsia="en-GB"/>
              </w:rPr>
              <w:t>The Proposed Housing Site Plan has been amended to include the highway verge along Deadmans Lane and additional proposed landscaping (drawing number AP03 Rev P7).</w:t>
            </w:r>
          </w:p>
          <w:p w14:paraId="6F5EDBE6" w14:textId="77777777" w:rsidR="00E010AB" w:rsidRDefault="00E010AB" w:rsidP="0095228D">
            <w:pPr>
              <w:spacing w:after="0" w:line="240" w:lineRule="auto"/>
              <w:jc w:val="center"/>
              <w:textAlignment w:val="baseline"/>
              <w:rPr>
                <w:rFonts w:eastAsia="Times New Roman" w:cstheme="minorHAnsi"/>
                <w:sz w:val="26"/>
                <w:szCs w:val="26"/>
                <w:lang w:eastAsia="en-GB"/>
              </w:rPr>
            </w:pPr>
            <w:r w:rsidRPr="003E1591">
              <w:rPr>
                <w:rFonts w:eastAsia="Times New Roman" w:cstheme="minorHAnsi"/>
                <w:sz w:val="26"/>
                <w:szCs w:val="26"/>
                <w:lang w:eastAsia="en-GB"/>
              </w:rPr>
              <w:t xml:space="preserve"> 5</w:t>
            </w:r>
            <w:r>
              <w:rPr>
                <w:rFonts w:eastAsia="Times New Roman" w:cstheme="minorHAnsi"/>
                <w:sz w:val="26"/>
                <w:szCs w:val="26"/>
                <w:lang w:eastAsia="en-GB"/>
              </w:rPr>
              <w:t xml:space="preserve">) </w:t>
            </w:r>
            <w:r w:rsidRPr="003E1591">
              <w:rPr>
                <w:rFonts w:eastAsia="Times New Roman" w:cstheme="minorHAnsi"/>
                <w:sz w:val="26"/>
                <w:szCs w:val="26"/>
                <w:lang w:eastAsia="en-GB"/>
              </w:rPr>
              <w:t>An amended certificate has been submitted advising that the Highway Authority have been notified due to the change in the application site boundary to include the verge along Deadmans Lane.</w:t>
            </w:r>
          </w:p>
          <w:p w14:paraId="25270064" w14:textId="77777777" w:rsidR="00E010AB" w:rsidRDefault="00E010AB" w:rsidP="0095228D">
            <w:pPr>
              <w:spacing w:after="0" w:line="240" w:lineRule="auto"/>
              <w:jc w:val="center"/>
              <w:textAlignment w:val="baseline"/>
              <w:rPr>
                <w:rFonts w:eastAsia="Times New Roman" w:cstheme="minorHAnsi"/>
                <w:sz w:val="26"/>
                <w:szCs w:val="26"/>
                <w:lang w:eastAsia="en-GB"/>
              </w:rPr>
            </w:pPr>
          </w:p>
          <w:p w14:paraId="6446BD4A" w14:textId="77777777" w:rsidR="00E010AB" w:rsidRPr="00057E09" w:rsidRDefault="00E010AB" w:rsidP="0095228D">
            <w:pPr>
              <w:spacing w:after="0" w:line="240" w:lineRule="auto"/>
              <w:jc w:val="center"/>
              <w:textAlignment w:val="baseline"/>
              <w:rPr>
                <w:rFonts w:eastAsia="Times New Roman" w:cstheme="minorHAnsi"/>
                <w:b/>
                <w:bCs/>
                <w:sz w:val="26"/>
                <w:szCs w:val="26"/>
                <w:lang w:eastAsia="en-GB"/>
              </w:rPr>
            </w:pPr>
            <w:r w:rsidRPr="00057E09">
              <w:rPr>
                <w:rFonts w:eastAsia="Times New Roman" w:cstheme="minorHAnsi"/>
                <w:b/>
                <w:bCs/>
                <w:sz w:val="26"/>
                <w:szCs w:val="26"/>
                <w:lang w:eastAsia="en-GB"/>
              </w:rPr>
              <w:t>NTC Comment:</w:t>
            </w:r>
          </w:p>
          <w:p w14:paraId="08D8AC3C" w14:textId="77777777" w:rsidR="00E010AB"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Cllr Jo Day abstained” </w:t>
            </w:r>
          </w:p>
          <w:p w14:paraId="7B541FEF" w14:textId="7A4DFAC4" w:rsidR="00E010AB" w:rsidRPr="00A14A4D"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(13/09/2021)</w:t>
            </w:r>
          </w:p>
        </w:tc>
      </w:tr>
      <w:tr w:rsidR="00E010AB" w:rsidRPr="00406F42" w14:paraId="4AEC856F" w14:textId="77777777" w:rsidTr="00AB1761">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89D264C" w14:textId="77777777" w:rsidR="00E010AB" w:rsidRPr="00822F67" w:rsidRDefault="00E010AB" w:rsidP="00E010AB">
            <w:pPr>
              <w:pStyle w:val="ListParagraph"/>
              <w:widowControl/>
              <w:numPr>
                <w:ilvl w:val="0"/>
                <w:numId w:val="2"/>
              </w:numPr>
              <w:autoSpaceDE/>
              <w:autoSpaceDN/>
              <w:adjustRightInd/>
              <w:contextualSpacing/>
              <w:jc w:val="center"/>
              <w:textAlignment w:val="baseline"/>
              <w:rPr>
                <w:rFonts w:cstheme="minorHAnsi"/>
                <w:sz w:val="26"/>
                <w:szCs w:val="26"/>
              </w:rPr>
            </w:pPr>
          </w:p>
        </w:tc>
        <w:tc>
          <w:tcPr>
            <w:tcW w:w="3211" w:type="dxa"/>
            <w:tcBorders>
              <w:top w:val="single" w:sz="6" w:space="0" w:color="auto"/>
              <w:left w:val="single" w:sz="6" w:space="0" w:color="auto"/>
              <w:bottom w:val="single" w:sz="6" w:space="0" w:color="auto"/>
              <w:right w:val="single" w:sz="6" w:space="0" w:color="auto"/>
            </w:tcBorders>
            <w:shd w:val="clear" w:color="auto" w:fill="auto"/>
          </w:tcPr>
          <w:p w14:paraId="4FD309E0" w14:textId="297C1F21" w:rsidR="00E010AB" w:rsidRPr="00A14A4D" w:rsidRDefault="00220401"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 subject to the Tree Officer</w:t>
            </w:r>
            <w:r w:rsidR="00197ADC">
              <w:rPr>
                <w:rFonts w:eastAsia="Times New Roman" w:cstheme="minorHAnsi"/>
                <w:sz w:val="26"/>
                <w:szCs w:val="26"/>
                <w:lang w:eastAsia="en-GB"/>
              </w:rPr>
              <w:t>’s recommendations</w:t>
            </w:r>
            <w:r>
              <w:rPr>
                <w:rFonts w:eastAsia="Times New Roman" w:cstheme="minorHAnsi"/>
                <w:sz w:val="26"/>
                <w:szCs w:val="26"/>
                <w:lang w:eastAsia="en-GB"/>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E2EAF2A"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002C177" w14:textId="77777777" w:rsidR="00E010AB" w:rsidRPr="00A14A4D" w:rsidRDefault="00F47BD7" w:rsidP="0095228D">
            <w:pPr>
              <w:spacing w:after="0" w:line="240" w:lineRule="auto"/>
              <w:jc w:val="center"/>
              <w:textAlignment w:val="baseline"/>
              <w:rPr>
                <w:rFonts w:eastAsia="Times New Roman" w:cstheme="minorHAnsi"/>
                <w:sz w:val="26"/>
                <w:szCs w:val="26"/>
                <w:lang w:eastAsia="en-GB"/>
              </w:rPr>
            </w:pPr>
            <w:hyperlink r:id="rId20" w:history="1">
              <w:r w:rsidR="00E010AB" w:rsidRPr="00D309AC">
                <w:rPr>
                  <w:rStyle w:val="Hyperlink"/>
                  <w:rFonts w:eastAsia="Times New Roman" w:cstheme="minorHAnsi"/>
                  <w:sz w:val="26"/>
                  <w:szCs w:val="26"/>
                  <w:lang w:eastAsia="en-GB"/>
                </w:rPr>
                <w:t>22/01216/HOUSE</w:t>
              </w:r>
            </w:hyperlink>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54C4B896"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sidRPr="009D31EE">
              <w:rPr>
                <w:rFonts w:eastAsia="Times New Roman" w:cstheme="minorHAnsi"/>
                <w:sz w:val="26"/>
                <w:szCs w:val="26"/>
                <w:lang w:eastAsia="en-GB"/>
              </w:rPr>
              <w:t xml:space="preserve">56 Two </w:t>
            </w:r>
            <w:r w:rsidRPr="00157E4E">
              <w:rPr>
                <w:rFonts w:eastAsia="Times New Roman" w:cstheme="minorHAnsi"/>
                <w:sz w:val="26"/>
                <w:szCs w:val="26"/>
                <w:lang w:eastAsia="en-GB"/>
              </w:rPr>
              <w:t>Rivers Way, Newbury, RG14 5TE, for Mr &amp; Mrs Harbud</w:t>
            </w:r>
          </w:p>
        </w:tc>
        <w:tc>
          <w:tcPr>
            <w:tcW w:w="3885" w:type="dxa"/>
            <w:tcBorders>
              <w:top w:val="single" w:sz="6" w:space="0" w:color="auto"/>
              <w:left w:val="single" w:sz="6" w:space="0" w:color="auto"/>
              <w:bottom w:val="single" w:sz="6" w:space="0" w:color="auto"/>
              <w:right w:val="single" w:sz="6" w:space="0" w:color="auto"/>
            </w:tcBorders>
            <w:shd w:val="clear" w:color="auto" w:fill="auto"/>
          </w:tcPr>
          <w:p w14:paraId="19EA41D7"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sidRPr="00BC24CC">
              <w:rPr>
                <w:rFonts w:eastAsia="Times New Roman" w:cstheme="minorHAnsi"/>
                <w:sz w:val="26"/>
                <w:szCs w:val="26"/>
                <w:lang w:eastAsia="en-GB"/>
              </w:rPr>
              <w:t>Side extension to create new garage to include additional bedroom in roof space created and conversion of existing garage to habitable space with internal alterations. Tree pruning to nearby tree in accordance with arborculturalist report submitted</w:t>
            </w:r>
            <w:r>
              <w:rPr>
                <w:rFonts w:eastAsia="Times New Roman" w:cstheme="minorHAnsi"/>
                <w:sz w:val="26"/>
                <w:szCs w:val="26"/>
                <w:lang w:eastAsia="en-GB"/>
              </w:rPr>
              <w:t>.</w:t>
            </w:r>
          </w:p>
        </w:tc>
      </w:tr>
      <w:tr w:rsidR="00E010AB" w:rsidRPr="00406F42" w14:paraId="197CD1AA" w14:textId="77777777" w:rsidTr="00AB1761">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6EC7D33B" w14:textId="77777777" w:rsidR="00E010AB" w:rsidRPr="00822F67" w:rsidRDefault="00E010AB" w:rsidP="00E010AB">
            <w:pPr>
              <w:pStyle w:val="ListParagraph"/>
              <w:widowControl/>
              <w:numPr>
                <w:ilvl w:val="0"/>
                <w:numId w:val="2"/>
              </w:numPr>
              <w:autoSpaceDE/>
              <w:autoSpaceDN/>
              <w:adjustRightInd/>
              <w:contextualSpacing/>
              <w:jc w:val="center"/>
              <w:textAlignment w:val="baseline"/>
              <w:rPr>
                <w:rFonts w:cstheme="minorHAnsi"/>
                <w:sz w:val="26"/>
                <w:szCs w:val="26"/>
              </w:rPr>
            </w:pPr>
          </w:p>
        </w:tc>
        <w:tc>
          <w:tcPr>
            <w:tcW w:w="3211" w:type="dxa"/>
            <w:tcBorders>
              <w:top w:val="single" w:sz="6" w:space="0" w:color="auto"/>
              <w:left w:val="single" w:sz="6" w:space="0" w:color="auto"/>
              <w:bottom w:val="single" w:sz="6" w:space="0" w:color="auto"/>
              <w:right w:val="single" w:sz="6" w:space="0" w:color="auto"/>
            </w:tcBorders>
            <w:shd w:val="clear" w:color="auto" w:fill="auto"/>
          </w:tcPr>
          <w:p w14:paraId="2147DBC0" w14:textId="77777777" w:rsidR="00E010AB" w:rsidRDefault="00220401"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35757C63" w14:textId="77777777" w:rsidR="00220401" w:rsidRDefault="00220401" w:rsidP="0095228D">
            <w:pPr>
              <w:spacing w:after="0" w:line="240" w:lineRule="auto"/>
              <w:jc w:val="center"/>
              <w:textAlignment w:val="baseline"/>
              <w:rPr>
                <w:rFonts w:eastAsia="Times New Roman" w:cstheme="minorHAnsi"/>
                <w:sz w:val="26"/>
                <w:szCs w:val="26"/>
                <w:lang w:eastAsia="en-GB"/>
              </w:rPr>
            </w:pPr>
          </w:p>
          <w:p w14:paraId="189F971E" w14:textId="77777777" w:rsidR="00220401" w:rsidRDefault="00220401" w:rsidP="0022040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Comment:</w:t>
            </w:r>
          </w:p>
          <w:p w14:paraId="02FF6B75" w14:textId="683EF8FD" w:rsidR="00220401" w:rsidRPr="00A14A4D" w:rsidRDefault="00220401" w:rsidP="0022040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The block plans shows a rear extension (‘family room’)</w:t>
            </w:r>
            <w:r w:rsidR="00A36494">
              <w:rPr>
                <w:rFonts w:eastAsia="Times New Roman" w:cstheme="minorHAnsi"/>
                <w:sz w:val="26"/>
                <w:szCs w:val="26"/>
                <w:lang w:eastAsia="en-GB"/>
              </w:rPr>
              <w:t xml:space="preserve"> but this is not mention</w:t>
            </w:r>
            <w:r w:rsidR="00197ADC">
              <w:rPr>
                <w:rFonts w:eastAsia="Times New Roman" w:cstheme="minorHAnsi"/>
                <w:sz w:val="26"/>
                <w:szCs w:val="26"/>
                <w:lang w:eastAsia="en-GB"/>
              </w:rPr>
              <w:t>ed</w:t>
            </w:r>
            <w:r w:rsidR="00A36494">
              <w:rPr>
                <w:rFonts w:eastAsia="Times New Roman" w:cstheme="minorHAnsi"/>
                <w:sz w:val="26"/>
                <w:szCs w:val="26"/>
                <w:lang w:eastAsia="en-GB"/>
              </w:rPr>
              <w:t xml:space="preserve"> in the application description. Could clarification about this be provided?</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BCA2612"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5234DB8" w14:textId="77777777" w:rsidR="00E010AB" w:rsidRPr="00A14A4D" w:rsidRDefault="00F47BD7" w:rsidP="0095228D">
            <w:pPr>
              <w:spacing w:after="0" w:line="240" w:lineRule="auto"/>
              <w:jc w:val="center"/>
              <w:textAlignment w:val="baseline"/>
              <w:rPr>
                <w:rFonts w:eastAsia="Times New Roman" w:cstheme="minorHAnsi"/>
                <w:sz w:val="26"/>
                <w:szCs w:val="26"/>
                <w:lang w:eastAsia="en-GB"/>
              </w:rPr>
            </w:pPr>
            <w:hyperlink r:id="rId21" w:history="1">
              <w:r w:rsidR="00E010AB" w:rsidRPr="00AF2F70">
                <w:rPr>
                  <w:rStyle w:val="Hyperlink"/>
                  <w:rFonts w:eastAsia="Times New Roman" w:cstheme="minorHAnsi"/>
                  <w:sz w:val="26"/>
                  <w:szCs w:val="26"/>
                  <w:lang w:eastAsia="en-GB"/>
                </w:rPr>
                <w:t>22/01279/HOUSE</w:t>
              </w:r>
            </w:hyperlink>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266959C5"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sidRPr="00B950F6">
              <w:rPr>
                <w:rFonts w:eastAsia="Times New Roman" w:cstheme="minorHAnsi"/>
                <w:sz w:val="26"/>
                <w:szCs w:val="26"/>
                <w:lang w:eastAsia="en-GB"/>
              </w:rPr>
              <w:t>33 Hopwood Close</w:t>
            </w:r>
            <w:r>
              <w:rPr>
                <w:rFonts w:eastAsia="Times New Roman" w:cstheme="minorHAnsi"/>
                <w:sz w:val="26"/>
                <w:szCs w:val="26"/>
                <w:lang w:eastAsia="en-GB"/>
              </w:rPr>
              <w:t>,</w:t>
            </w:r>
            <w:r w:rsidRPr="00B950F6">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B950F6">
              <w:rPr>
                <w:rFonts w:eastAsia="Times New Roman" w:cstheme="minorHAnsi"/>
                <w:sz w:val="26"/>
                <w:szCs w:val="26"/>
                <w:lang w:eastAsia="en-GB"/>
              </w:rPr>
              <w:t>RG14 2PG</w:t>
            </w:r>
            <w:r>
              <w:rPr>
                <w:rFonts w:eastAsia="Times New Roman" w:cstheme="minorHAnsi"/>
                <w:sz w:val="26"/>
                <w:szCs w:val="26"/>
                <w:lang w:eastAsia="en-GB"/>
              </w:rPr>
              <w:t>, for Mr T. Fu</w:t>
            </w:r>
          </w:p>
        </w:tc>
        <w:tc>
          <w:tcPr>
            <w:tcW w:w="3885" w:type="dxa"/>
            <w:tcBorders>
              <w:top w:val="single" w:sz="6" w:space="0" w:color="auto"/>
              <w:left w:val="single" w:sz="6" w:space="0" w:color="auto"/>
              <w:bottom w:val="single" w:sz="6" w:space="0" w:color="auto"/>
              <w:right w:val="single" w:sz="6" w:space="0" w:color="auto"/>
            </w:tcBorders>
            <w:shd w:val="clear" w:color="auto" w:fill="auto"/>
          </w:tcPr>
          <w:p w14:paraId="32A5B0CF"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sidRPr="00F31EDB">
              <w:rPr>
                <w:rFonts w:eastAsia="Times New Roman" w:cstheme="minorHAnsi"/>
                <w:sz w:val="26"/>
                <w:szCs w:val="26"/>
                <w:lang w:eastAsia="en-GB"/>
              </w:rPr>
              <w:t>Front Porch (3mx2m)</w:t>
            </w:r>
            <w:r w:rsidRPr="00F31EDB">
              <w:rPr>
                <w:rFonts w:eastAsia="Times New Roman" w:cstheme="minorHAnsi"/>
                <w:sz w:val="26"/>
                <w:szCs w:val="26"/>
                <w:lang w:eastAsia="en-GB"/>
              </w:rPr>
              <w:cr/>
            </w:r>
            <w:r>
              <w:rPr>
                <w:rFonts w:eastAsia="Times New Roman" w:cstheme="minorHAnsi"/>
                <w:sz w:val="26"/>
                <w:szCs w:val="26"/>
                <w:lang w:eastAsia="en-GB"/>
              </w:rPr>
              <w:t>.</w:t>
            </w:r>
          </w:p>
        </w:tc>
      </w:tr>
      <w:tr w:rsidR="00E010AB" w:rsidRPr="00406F42" w14:paraId="5735E389" w14:textId="77777777" w:rsidTr="00AB1761">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64841FC7" w14:textId="77777777" w:rsidR="00E010AB" w:rsidRPr="00822F67" w:rsidRDefault="00E010AB" w:rsidP="00E010AB">
            <w:pPr>
              <w:pStyle w:val="ListParagraph"/>
              <w:widowControl/>
              <w:numPr>
                <w:ilvl w:val="0"/>
                <w:numId w:val="2"/>
              </w:numPr>
              <w:autoSpaceDE/>
              <w:autoSpaceDN/>
              <w:adjustRightInd/>
              <w:contextualSpacing/>
              <w:jc w:val="center"/>
              <w:textAlignment w:val="baseline"/>
              <w:rPr>
                <w:rFonts w:cstheme="minorHAnsi"/>
                <w:sz w:val="26"/>
                <w:szCs w:val="26"/>
              </w:rPr>
            </w:pPr>
          </w:p>
        </w:tc>
        <w:tc>
          <w:tcPr>
            <w:tcW w:w="3211" w:type="dxa"/>
            <w:tcBorders>
              <w:top w:val="single" w:sz="6" w:space="0" w:color="auto"/>
              <w:left w:val="single" w:sz="6" w:space="0" w:color="auto"/>
              <w:bottom w:val="single" w:sz="6" w:space="0" w:color="auto"/>
              <w:right w:val="single" w:sz="6" w:space="0" w:color="auto"/>
            </w:tcBorders>
            <w:shd w:val="clear" w:color="auto" w:fill="auto"/>
          </w:tcPr>
          <w:p w14:paraId="3BC3F7E6" w14:textId="04941B7F" w:rsidR="00E010AB" w:rsidRPr="00A14A4D" w:rsidRDefault="00C83874"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80A0DE4" w14:textId="77777777" w:rsidR="00E010AB"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4C3CDC6" w14:textId="77777777" w:rsidR="00E010AB" w:rsidRPr="000E71CB" w:rsidRDefault="00F47BD7" w:rsidP="0095228D">
            <w:pPr>
              <w:spacing w:after="0" w:line="240" w:lineRule="auto"/>
              <w:jc w:val="center"/>
              <w:textAlignment w:val="baseline"/>
              <w:rPr>
                <w:sz w:val="26"/>
                <w:szCs w:val="26"/>
              </w:rPr>
            </w:pPr>
            <w:hyperlink r:id="rId22" w:history="1">
              <w:r w:rsidR="00E010AB" w:rsidRPr="0023442D">
                <w:rPr>
                  <w:rStyle w:val="Hyperlink"/>
                  <w:sz w:val="26"/>
                  <w:szCs w:val="26"/>
                </w:rPr>
                <w:t>22/01352/ADV</w:t>
              </w:r>
            </w:hyperlink>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46BA1EFD" w14:textId="77777777" w:rsidR="00E010AB" w:rsidRPr="00B950F6" w:rsidRDefault="00E010AB" w:rsidP="0095228D">
            <w:pPr>
              <w:spacing w:after="0" w:line="240" w:lineRule="auto"/>
              <w:jc w:val="center"/>
              <w:textAlignment w:val="baseline"/>
              <w:rPr>
                <w:rFonts w:eastAsia="Times New Roman" w:cstheme="minorHAnsi"/>
                <w:sz w:val="26"/>
                <w:szCs w:val="26"/>
                <w:lang w:eastAsia="en-GB"/>
              </w:rPr>
            </w:pPr>
            <w:r w:rsidRPr="009F326F">
              <w:rPr>
                <w:rFonts w:eastAsia="Times New Roman" w:cstheme="minorHAnsi"/>
                <w:sz w:val="26"/>
                <w:szCs w:val="26"/>
                <w:lang w:eastAsia="en-GB"/>
              </w:rPr>
              <w:t>Unit 1</w:t>
            </w:r>
            <w:r>
              <w:rPr>
                <w:rFonts w:eastAsia="Times New Roman" w:cstheme="minorHAnsi"/>
                <w:sz w:val="26"/>
                <w:szCs w:val="26"/>
                <w:lang w:eastAsia="en-GB"/>
              </w:rPr>
              <w:t>,</w:t>
            </w:r>
            <w:r w:rsidRPr="009F326F">
              <w:rPr>
                <w:rFonts w:eastAsia="Times New Roman" w:cstheme="minorHAnsi"/>
                <w:sz w:val="26"/>
                <w:szCs w:val="26"/>
                <w:lang w:eastAsia="en-GB"/>
              </w:rPr>
              <w:t xml:space="preserve"> 125 London Road</w:t>
            </w:r>
            <w:r>
              <w:rPr>
                <w:rFonts w:eastAsia="Times New Roman" w:cstheme="minorHAnsi"/>
                <w:sz w:val="26"/>
                <w:szCs w:val="26"/>
                <w:lang w:eastAsia="en-GB"/>
              </w:rPr>
              <w:t>,</w:t>
            </w:r>
            <w:r w:rsidRPr="009F326F">
              <w:rPr>
                <w:rFonts w:eastAsia="Times New Roman" w:cstheme="minorHAnsi"/>
                <w:sz w:val="26"/>
                <w:szCs w:val="26"/>
                <w:lang w:eastAsia="en-GB"/>
              </w:rPr>
              <w:t xml:space="preserve"> Newbury</w:t>
            </w:r>
            <w:r>
              <w:rPr>
                <w:rFonts w:eastAsia="Times New Roman" w:cstheme="minorHAnsi"/>
                <w:sz w:val="26"/>
                <w:szCs w:val="26"/>
                <w:lang w:eastAsia="en-GB"/>
              </w:rPr>
              <w:t>,</w:t>
            </w:r>
            <w:r w:rsidRPr="009F326F">
              <w:rPr>
                <w:rFonts w:eastAsia="Times New Roman" w:cstheme="minorHAnsi"/>
                <w:sz w:val="26"/>
                <w:szCs w:val="26"/>
                <w:lang w:eastAsia="en-GB"/>
              </w:rPr>
              <w:t xml:space="preserve"> RG14 2BX</w:t>
            </w:r>
            <w:r>
              <w:rPr>
                <w:rFonts w:eastAsia="Times New Roman" w:cstheme="minorHAnsi"/>
                <w:sz w:val="26"/>
                <w:szCs w:val="26"/>
                <w:lang w:eastAsia="en-GB"/>
              </w:rPr>
              <w:t xml:space="preserve">, for </w:t>
            </w:r>
            <w:r w:rsidRPr="00090C3B">
              <w:rPr>
                <w:rFonts w:eastAsia="Times New Roman" w:cstheme="minorHAnsi"/>
                <w:sz w:val="26"/>
                <w:szCs w:val="26"/>
                <w:lang w:eastAsia="en-GB"/>
              </w:rPr>
              <w:t>Salvation Army Trading Company Ltd</w:t>
            </w:r>
          </w:p>
        </w:tc>
        <w:tc>
          <w:tcPr>
            <w:tcW w:w="3885" w:type="dxa"/>
            <w:tcBorders>
              <w:top w:val="single" w:sz="6" w:space="0" w:color="auto"/>
              <w:left w:val="single" w:sz="6" w:space="0" w:color="auto"/>
              <w:bottom w:val="single" w:sz="6" w:space="0" w:color="auto"/>
              <w:right w:val="single" w:sz="6" w:space="0" w:color="auto"/>
            </w:tcBorders>
            <w:shd w:val="clear" w:color="auto" w:fill="auto"/>
          </w:tcPr>
          <w:p w14:paraId="6D43A5A0" w14:textId="77777777" w:rsidR="00E010AB" w:rsidRPr="00F31EDB" w:rsidRDefault="00E010AB" w:rsidP="0095228D">
            <w:pPr>
              <w:spacing w:after="0" w:line="240" w:lineRule="auto"/>
              <w:jc w:val="center"/>
              <w:textAlignment w:val="baseline"/>
              <w:rPr>
                <w:rFonts w:eastAsia="Times New Roman" w:cstheme="minorHAnsi"/>
                <w:sz w:val="26"/>
                <w:szCs w:val="26"/>
                <w:lang w:eastAsia="en-GB"/>
              </w:rPr>
            </w:pPr>
            <w:r w:rsidRPr="00CB35C0">
              <w:rPr>
                <w:rFonts w:eastAsia="Times New Roman" w:cstheme="minorHAnsi"/>
                <w:sz w:val="26"/>
                <w:szCs w:val="26"/>
                <w:lang w:eastAsia="en-GB"/>
              </w:rPr>
              <w:t>(i) Installation of 4No. illuminated fascia signs (ii) Installation of of 5No. non-illuminated fascia signs</w:t>
            </w:r>
            <w:r>
              <w:rPr>
                <w:rFonts w:eastAsia="Times New Roman" w:cstheme="minorHAnsi"/>
                <w:sz w:val="26"/>
                <w:szCs w:val="26"/>
                <w:lang w:eastAsia="en-GB"/>
              </w:rPr>
              <w:t>.</w:t>
            </w:r>
          </w:p>
        </w:tc>
      </w:tr>
      <w:tr w:rsidR="00E010AB" w:rsidRPr="00406F42" w14:paraId="3FB1E773" w14:textId="77777777" w:rsidTr="00AB1761">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966D4B6" w14:textId="77777777" w:rsidR="00E010AB" w:rsidRPr="00822F67" w:rsidRDefault="00E010AB" w:rsidP="00E010AB">
            <w:pPr>
              <w:pStyle w:val="ListParagraph"/>
              <w:widowControl/>
              <w:numPr>
                <w:ilvl w:val="0"/>
                <w:numId w:val="2"/>
              </w:numPr>
              <w:autoSpaceDE/>
              <w:autoSpaceDN/>
              <w:adjustRightInd/>
              <w:contextualSpacing/>
              <w:jc w:val="center"/>
              <w:textAlignment w:val="baseline"/>
              <w:rPr>
                <w:rFonts w:cstheme="minorHAnsi"/>
                <w:sz w:val="26"/>
                <w:szCs w:val="26"/>
              </w:rPr>
            </w:pPr>
          </w:p>
        </w:tc>
        <w:tc>
          <w:tcPr>
            <w:tcW w:w="3211" w:type="dxa"/>
            <w:tcBorders>
              <w:top w:val="single" w:sz="6" w:space="0" w:color="auto"/>
              <w:left w:val="single" w:sz="6" w:space="0" w:color="auto"/>
              <w:bottom w:val="single" w:sz="6" w:space="0" w:color="auto"/>
              <w:right w:val="single" w:sz="6" w:space="0" w:color="auto"/>
            </w:tcBorders>
            <w:shd w:val="clear" w:color="auto" w:fill="auto"/>
          </w:tcPr>
          <w:p w14:paraId="08FB3113" w14:textId="20D6F8D4" w:rsidR="00E010AB" w:rsidRPr="00A14A4D" w:rsidRDefault="009F7993"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796490C"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B7D0C1A" w14:textId="77777777" w:rsidR="00E010AB" w:rsidRPr="00A14A4D" w:rsidRDefault="00F47BD7" w:rsidP="0095228D">
            <w:pPr>
              <w:spacing w:after="0" w:line="240" w:lineRule="auto"/>
              <w:jc w:val="center"/>
              <w:textAlignment w:val="baseline"/>
              <w:rPr>
                <w:rFonts w:eastAsia="Times New Roman" w:cstheme="minorHAnsi"/>
                <w:sz w:val="26"/>
                <w:szCs w:val="26"/>
                <w:lang w:eastAsia="en-GB"/>
              </w:rPr>
            </w:pPr>
            <w:hyperlink r:id="rId23" w:history="1">
              <w:r w:rsidR="00E010AB" w:rsidRPr="00051A61">
                <w:rPr>
                  <w:rStyle w:val="Hyperlink"/>
                  <w:rFonts w:eastAsia="Times New Roman" w:cstheme="minorHAnsi"/>
                  <w:sz w:val="26"/>
                  <w:szCs w:val="26"/>
                  <w:lang w:eastAsia="en-GB"/>
                </w:rPr>
                <w:t>22/01305/HOUSE</w:t>
              </w:r>
            </w:hyperlink>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17462ADF"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sidRPr="000F2B21">
              <w:rPr>
                <w:rFonts w:eastAsia="Times New Roman" w:cstheme="minorHAnsi"/>
                <w:sz w:val="26"/>
                <w:szCs w:val="26"/>
                <w:lang w:eastAsia="en-GB"/>
              </w:rPr>
              <w:t>20 Westlands Road</w:t>
            </w:r>
            <w:r>
              <w:rPr>
                <w:rFonts w:eastAsia="Times New Roman" w:cstheme="minorHAnsi"/>
                <w:sz w:val="26"/>
                <w:szCs w:val="26"/>
                <w:lang w:eastAsia="en-GB"/>
              </w:rPr>
              <w:t>,</w:t>
            </w:r>
            <w:r w:rsidRPr="000F2B21">
              <w:rPr>
                <w:rFonts w:eastAsia="Times New Roman" w:cstheme="minorHAnsi"/>
                <w:sz w:val="26"/>
                <w:szCs w:val="26"/>
                <w:lang w:eastAsia="en-GB"/>
              </w:rPr>
              <w:t xml:space="preserve"> Newbury</w:t>
            </w:r>
            <w:r>
              <w:rPr>
                <w:rFonts w:eastAsia="Times New Roman" w:cstheme="minorHAnsi"/>
                <w:sz w:val="26"/>
                <w:szCs w:val="26"/>
                <w:lang w:eastAsia="en-GB"/>
              </w:rPr>
              <w:t>,</w:t>
            </w:r>
            <w:r w:rsidRPr="000F2B21">
              <w:rPr>
                <w:rFonts w:eastAsia="Times New Roman" w:cstheme="minorHAnsi"/>
                <w:sz w:val="26"/>
                <w:szCs w:val="26"/>
                <w:lang w:eastAsia="en-GB"/>
              </w:rPr>
              <w:t xml:space="preserve"> RG14 7JY</w:t>
            </w:r>
            <w:r>
              <w:rPr>
                <w:rFonts w:eastAsia="Times New Roman" w:cstheme="minorHAnsi"/>
                <w:sz w:val="26"/>
                <w:szCs w:val="26"/>
                <w:lang w:eastAsia="en-GB"/>
              </w:rPr>
              <w:t>, for Mr &amp; Mrs Bluff</w:t>
            </w:r>
          </w:p>
        </w:tc>
        <w:tc>
          <w:tcPr>
            <w:tcW w:w="3885" w:type="dxa"/>
            <w:tcBorders>
              <w:top w:val="single" w:sz="6" w:space="0" w:color="auto"/>
              <w:left w:val="single" w:sz="6" w:space="0" w:color="auto"/>
              <w:bottom w:val="single" w:sz="6" w:space="0" w:color="auto"/>
              <w:right w:val="single" w:sz="6" w:space="0" w:color="auto"/>
            </w:tcBorders>
            <w:shd w:val="clear" w:color="auto" w:fill="auto"/>
          </w:tcPr>
          <w:p w14:paraId="79E7764A"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sidRPr="00197981">
              <w:rPr>
                <w:rFonts w:eastAsia="Times New Roman" w:cstheme="minorHAnsi"/>
                <w:sz w:val="26"/>
                <w:szCs w:val="26"/>
                <w:lang w:eastAsia="en-GB"/>
              </w:rPr>
              <w:t>Retrospective Conversion of existing garage into habitable space incorporating single storey rear extension to incorporate utility space.</w:t>
            </w:r>
          </w:p>
        </w:tc>
      </w:tr>
      <w:tr w:rsidR="00E010AB" w:rsidRPr="00406F42" w14:paraId="439002D4" w14:textId="77777777" w:rsidTr="00AB1761">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708F647" w14:textId="77777777" w:rsidR="00E010AB" w:rsidRPr="00822F67" w:rsidRDefault="00E010AB" w:rsidP="00E010AB">
            <w:pPr>
              <w:pStyle w:val="ListParagraph"/>
              <w:widowControl/>
              <w:numPr>
                <w:ilvl w:val="0"/>
                <w:numId w:val="2"/>
              </w:numPr>
              <w:autoSpaceDE/>
              <w:autoSpaceDN/>
              <w:adjustRightInd/>
              <w:contextualSpacing/>
              <w:jc w:val="center"/>
              <w:textAlignment w:val="baseline"/>
              <w:rPr>
                <w:rFonts w:cstheme="minorHAnsi"/>
                <w:sz w:val="26"/>
                <w:szCs w:val="26"/>
              </w:rPr>
            </w:pPr>
          </w:p>
        </w:tc>
        <w:tc>
          <w:tcPr>
            <w:tcW w:w="3211" w:type="dxa"/>
            <w:tcBorders>
              <w:top w:val="single" w:sz="6" w:space="0" w:color="auto"/>
              <w:left w:val="single" w:sz="6" w:space="0" w:color="auto"/>
              <w:bottom w:val="single" w:sz="6" w:space="0" w:color="auto"/>
              <w:right w:val="single" w:sz="6" w:space="0" w:color="auto"/>
            </w:tcBorders>
            <w:shd w:val="clear" w:color="auto" w:fill="auto"/>
          </w:tcPr>
          <w:p w14:paraId="1DDCD0EB" w14:textId="31945F99" w:rsidR="00E010AB" w:rsidRPr="00A14A4D" w:rsidRDefault="009F7993"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 subject to Highways Officer</w:t>
            </w:r>
            <w:r w:rsidR="007E6025">
              <w:rPr>
                <w:rFonts w:eastAsia="Times New Roman" w:cstheme="minorHAnsi"/>
                <w:sz w:val="26"/>
                <w:szCs w:val="26"/>
                <w:lang w:eastAsia="en-GB"/>
              </w:rPr>
              <w:t>’s recommendations</w:t>
            </w:r>
            <w:r>
              <w:rPr>
                <w:rFonts w:eastAsia="Times New Roman" w:cstheme="minorHAnsi"/>
                <w:sz w:val="26"/>
                <w:szCs w:val="26"/>
                <w:lang w:eastAsia="en-GB"/>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B479A05"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4EC72B4" w14:textId="77777777" w:rsidR="00E010AB" w:rsidRPr="00A14A4D" w:rsidRDefault="00F47BD7" w:rsidP="0095228D">
            <w:pPr>
              <w:spacing w:after="0" w:line="240" w:lineRule="auto"/>
              <w:jc w:val="center"/>
              <w:textAlignment w:val="baseline"/>
              <w:rPr>
                <w:rFonts w:eastAsia="Times New Roman" w:cstheme="minorHAnsi"/>
                <w:sz w:val="26"/>
                <w:szCs w:val="26"/>
                <w:lang w:eastAsia="en-GB"/>
              </w:rPr>
            </w:pPr>
            <w:hyperlink r:id="rId24" w:history="1">
              <w:r w:rsidR="00E010AB" w:rsidRPr="0055042A">
                <w:rPr>
                  <w:rStyle w:val="Hyperlink"/>
                  <w:rFonts w:eastAsia="Times New Roman" w:cstheme="minorHAnsi"/>
                  <w:sz w:val="26"/>
                  <w:szCs w:val="26"/>
                  <w:lang w:eastAsia="en-GB"/>
                </w:rPr>
                <w:t>21/01920/FUL</w:t>
              </w:r>
            </w:hyperlink>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3DF948C5"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sidRPr="00516C31">
              <w:rPr>
                <w:rFonts w:eastAsia="Times New Roman" w:cstheme="minorHAnsi"/>
                <w:sz w:val="26"/>
                <w:szCs w:val="26"/>
                <w:lang w:eastAsia="en-GB"/>
              </w:rPr>
              <w:t>Newbury Retail Park</w:t>
            </w:r>
            <w:r>
              <w:rPr>
                <w:rFonts w:eastAsia="Times New Roman" w:cstheme="minorHAnsi"/>
                <w:sz w:val="26"/>
                <w:szCs w:val="26"/>
                <w:lang w:eastAsia="en-GB"/>
              </w:rPr>
              <w:t>,</w:t>
            </w:r>
            <w:r w:rsidRPr="00516C31">
              <w:rPr>
                <w:rFonts w:eastAsia="Times New Roman" w:cstheme="minorHAnsi"/>
                <w:sz w:val="26"/>
                <w:szCs w:val="26"/>
                <w:lang w:eastAsia="en-GB"/>
              </w:rPr>
              <w:t xml:space="preserve"> Pinchington Lane</w:t>
            </w:r>
            <w:r>
              <w:rPr>
                <w:rFonts w:eastAsia="Times New Roman" w:cstheme="minorHAnsi"/>
                <w:sz w:val="26"/>
                <w:szCs w:val="26"/>
                <w:lang w:eastAsia="en-GB"/>
              </w:rPr>
              <w:t>,</w:t>
            </w:r>
            <w:r w:rsidRPr="00516C31">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516C31">
              <w:rPr>
                <w:rFonts w:eastAsia="Times New Roman" w:cstheme="minorHAnsi"/>
                <w:sz w:val="26"/>
                <w:szCs w:val="26"/>
                <w:lang w:eastAsia="en-GB"/>
              </w:rPr>
              <w:t>RG14 7HU</w:t>
            </w:r>
            <w:r>
              <w:rPr>
                <w:rFonts w:eastAsia="Times New Roman" w:cstheme="minorHAnsi"/>
                <w:sz w:val="26"/>
                <w:szCs w:val="26"/>
                <w:lang w:eastAsia="en-GB"/>
              </w:rPr>
              <w:t xml:space="preserve">, for </w:t>
            </w:r>
            <w:r w:rsidRPr="00516C31">
              <w:rPr>
                <w:rFonts w:eastAsia="Times New Roman" w:cstheme="minorHAnsi"/>
                <w:sz w:val="26"/>
                <w:szCs w:val="26"/>
                <w:lang w:eastAsia="en-GB"/>
              </w:rPr>
              <w:t>F&amp;C Commercial Property Holdings Ltd</w:t>
            </w:r>
          </w:p>
        </w:tc>
        <w:tc>
          <w:tcPr>
            <w:tcW w:w="3885" w:type="dxa"/>
            <w:tcBorders>
              <w:top w:val="single" w:sz="6" w:space="0" w:color="auto"/>
              <w:left w:val="single" w:sz="6" w:space="0" w:color="auto"/>
              <w:bottom w:val="single" w:sz="6" w:space="0" w:color="auto"/>
              <w:right w:val="single" w:sz="6" w:space="0" w:color="auto"/>
            </w:tcBorders>
            <w:shd w:val="clear" w:color="auto" w:fill="auto"/>
          </w:tcPr>
          <w:p w14:paraId="1F697E31" w14:textId="77777777" w:rsidR="00E010AB" w:rsidRDefault="00E010AB" w:rsidP="0095228D">
            <w:pPr>
              <w:spacing w:after="0" w:line="240" w:lineRule="auto"/>
              <w:jc w:val="center"/>
              <w:textAlignment w:val="baseline"/>
              <w:rPr>
                <w:rFonts w:eastAsia="Times New Roman" w:cstheme="minorHAnsi"/>
                <w:sz w:val="26"/>
                <w:szCs w:val="26"/>
                <w:lang w:eastAsia="en-GB"/>
              </w:rPr>
            </w:pPr>
            <w:r w:rsidRPr="00921113">
              <w:rPr>
                <w:rFonts w:eastAsia="Times New Roman" w:cstheme="minorHAnsi"/>
                <w:sz w:val="26"/>
                <w:szCs w:val="26"/>
                <w:lang w:eastAsia="en-GB"/>
              </w:rPr>
              <w:t>Alterations to existing access road and drive-thru.</w:t>
            </w:r>
          </w:p>
          <w:p w14:paraId="2D1AE25D" w14:textId="77777777" w:rsidR="00E010AB" w:rsidRDefault="00E010AB" w:rsidP="0095228D">
            <w:pPr>
              <w:spacing w:after="0" w:line="240" w:lineRule="auto"/>
              <w:jc w:val="center"/>
              <w:textAlignment w:val="baseline"/>
              <w:rPr>
                <w:rFonts w:eastAsia="Times New Roman" w:cstheme="minorHAnsi"/>
                <w:sz w:val="26"/>
                <w:szCs w:val="26"/>
                <w:lang w:eastAsia="en-GB"/>
              </w:rPr>
            </w:pPr>
          </w:p>
          <w:p w14:paraId="7B6AC4FA" w14:textId="77777777" w:rsidR="00E010AB" w:rsidRPr="00D46229" w:rsidRDefault="00E010AB" w:rsidP="0095228D">
            <w:pPr>
              <w:spacing w:after="0" w:line="240" w:lineRule="auto"/>
              <w:jc w:val="center"/>
              <w:textAlignment w:val="baseline"/>
              <w:rPr>
                <w:rFonts w:eastAsia="Times New Roman" w:cstheme="minorHAnsi"/>
                <w:b/>
                <w:bCs/>
                <w:sz w:val="26"/>
                <w:szCs w:val="26"/>
                <w:lang w:eastAsia="en-GB"/>
              </w:rPr>
            </w:pPr>
            <w:r w:rsidRPr="00D46229">
              <w:rPr>
                <w:rFonts w:eastAsia="Times New Roman" w:cstheme="minorHAnsi"/>
                <w:b/>
                <w:bCs/>
                <w:sz w:val="26"/>
                <w:szCs w:val="26"/>
                <w:lang w:eastAsia="en-GB"/>
              </w:rPr>
              <w:t>Additional Plans:</w:t>
            </w:r>
          </w:p>
          <w:p w14:paraId="4A1397B1" w14:textId="77777777" w:rsidR="00E010AB" w:rsidRPr="002E4F6A" w:rsidRDefault="00E010AB" w:rsidP="0095228D">
            <w:pPr>
              <w:spacing w:after="0" w:line="240" w:lineRule="auto"/>
              <w:jc w:val="center"/>
              <w:textAlignment w:val="baseline"/>
              <w:rPr>
                <w:rFonts w:eastAsia="Times New Roman" w:cstheme="minorHAnsi"/>
                <w:sz w:val="26"/>
                <w:szCs w:val="26"/>
                <w:lang w:eastAsia="en-GB"/>
              </w:rPr>
            </w:pPr>
            <w:r w:rsidRPr="002E4F6A">
              <w:rPr>
                <w:rFonts w:eastAsia="Times New Roman" w:cstheme="minorHAnsi"/>
                <w:sz w:val="26"/>
                <w:szCs w:val="26"/>
                <w:lang w:eastAsia="en-GB"/>
              </w:rPr>
              <w:t>The main changes to the application include:</w:t>
            </w:r>
          </w:p>
          <w:p w14:paraId="6CAF384A" w14:textId="77777777" w:rsidR="00E010AB" w:rsidRPr="002E4F6A" w:rsidRDefault="00E010AB" w:rsidP="0095228D">
            <w:pPr>
              <w:spacing w:after="0" w:line="240" w:lineRule="auto"/>
              <w:jc w:val="center"/>
              <w:textAlignment w:val="baseline"/>
              <w:rPr>
                <w:rFonts w:eastAsia="Times New Roman" w:cstheme="minorHAnsi"/>
                <w:sz w:val="26"/>
                <w:szCs w:val="26"/>
                <w:lang w:eastAsia="en-GB"/>
              </w:rPr>
            </w:pPr>
            <w:r w:rsidRPr="002E4F6A">
              <w:rPr>
                <w:rFonts w:eastAsia="Times New Roman" w:cstheme="minorHAnsi"/>
                <w:sz w:val="26"/>
                <w:szCs w:val="26"/>
                <w:lang w:eastAsia="en-GB"/>
              </w:rPr>
              <w:t>1) A Stage 1 Road Safety Assessment (RSA) has been undertaken and provided together with comments from the designer.</w:t>
            </w:r>
          </w:p>
          <w:p w14:paraId="190F6AAB" w14:textId="77777777" w:rsidR="00E010AB" w:rsidRPr="002E4F6A" w:rsidRDefault="00E010AB" w:rsidP="0095228D">
            <w:pPr>
              <w:jc w:val="center"/>
              <w:rPr>
                <w:sz w:val="26"/>
                <w:szCs w:val="26"/>
                <w:lang w:eastAsia="en-GB"/>
              </w:rPr>
            </w:pPr>
            <w:r w:rsidRPr="002E4F6A">
              <w:rPr>
                <w:sz w:val="26"/>
                <w:szCs w:val="26"/>
                <w:lang w:eastAsia="en-GB"/>
              </w:rPr>
              <w:t>2) The Proposed Site Plan has been amended to account for the results of the Stage 1 RSA.</w:t>
            </w:r>
          </w:p>
          <w:p w14:paraId="7F7BD84A" w14:textId="77777777" w:rsidR="00E010AB" w:rsidRDefault="00E010AB" w:rsidP="0095228D">
            <w:pPr>
              <w:spacing w:after="0" w:line="240" w:lineRule="auto"/>
              <w:jc w:val="center"/>
              <w:textAlignment w:val="baseline"/>
              <w:rPr>
                <w:rFonts w:eastAsia="Times New Roman" w:cstheme="minorHAnsi"/>
                <w:sz w:val="26"/>
                <w:szCs w:val="26"/>
                <w:lang w:eastAsia="en-GB"/>
              </w:rPr>
            </w:pPr>
          </w:p>
          <w:p w14:paraId="4D259B99" w14:textId="77777777" w:rsidR="00E010AB" w:rsidRPr="003C7D83" w:rsidRDefault="00E010AB" w:rsidP="0095228D">
            <w:pPr>
              <w:spacing w:after="0" w:line="240" w:lineRule="auto"/>
              <w:jc w:val="center"/>
              <w:textAlignment w:val="baseline"/>
              <w:rPr>
                <w:rFonts w:eastAsia="Times New Roman" w:cstheme="minorHAnsi"/>
                <w:b/>
                <w:bCs/>
                <w:sz w:val="26"/>
                <w:szCs w:val="26"/>
                <w:lang w:eastAsia="en-GB"/>
              </w:rPr>
            </w:pPr>
            <w:r w:rsidRPr="003C7D83">
              <w:rPr>
                <w:rFonts w:eastAsia="Times New Roman" w:cstheme="minorHAnsi"/>
                <w:b/>
                <w:bCs/>
                <w:sz w:val="26"/>
                <w:szCs w:val="26"/>
                <w:lang w:eastAsia="en-GB"/>
              </w:rPr>
              <w:t>NTC Comments:</w:t>
            </w:r>
          </w:p>
          <w:p w14:paraId="36CF1B38" w14:textId="77777777" w:rsidR="00E010AB"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4253F6A1" w14:textId="77777777" w:rsidR="00E010AB"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(04/10/2021)</w:t>
            </w:r>
          </w:p>
          <w:p w14:paraId="2A295CAD" w14:textId="77777777" w:rsidR="00E010AB" w:rsidRDefault="00E010AB" w:rsidP="0095228D">
            <w:pPr>
              <w:spacing w:after="0" w:line="240" w:lineRule="auto"/>
              <w:jc w:val="center"/>
              <w:textAlignment w:val="baseline"/>
              <w:rPr>
                <w:rFonts w:eastAsia="Times New Roman" w:cstheme="minorHAnsi"/>
                <w:sz w:val="26"/>
                <w:szCs w:val="26"/>
                <w:lang w:eastAsia="en-GB"/>
              </w:rPr>
            </w:pPr>
          </w:p>
          <w:p w14:paraId="0FD518B1" w14:textId="77777777" w:rsidR="00E010AB"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t>
            </w:r>
            <w:r w:rsidRPr="00CD60BE">
              <w:rPr>
                <w:rFonts w:eastAsia="Times New Roman" w:cstheme="minorHAnsi"/>
                <w:sz w:val="26"/>
                <w:szCs w:val="26"/>
                <w:lang w:eastAsia="en-GB"/>
              </w:rPr>
              <w:t>No objection subject to sufficient pedestrian access</w:t>
            </w:r>
            <w:r>
              <w:rPr>
                <w:rFonts w:eastAsia="Times New Roman" w:cstheme="minorHAnsi"/>
                <w:sz w:val="26"/>
                <w:szCs w:val="26"/>
                <w:lang w:eastAsia="en-GB"/>
              </w:rPr>
              <w:t>”</w:t>
            </w:r>
          </w:p>
          <w:p w14:paraId="7D20E87B" w14:textId="77777777" w:rsidR="00E010AB"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(23/08/2021)</w:t>
            </w:r>
          </w:p>
          <w:p w14:paraId="7283C100"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p>
        </w:tc>
      </w:tr>
      <w:tr w:rsidR="00E010AB" w:rsidRPr="00406F42" w14:paraId="1498EA19" w14:textId="77777777" w:rsidTr="00AB1761">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06C9532A" w14:textId="77777777" w:rsidR="00E010AB" w:rsidRPr="00822F67" w:rsidRDefault="00E010AB" w:rsidP="00E010AB">
            <w:pPr>
              <w:pStyle w:val="ListParagraph"/>
              <w:widowControl/>
              <w:numPr>
                <w:ilvl w:val="0"/>
                <w:numId w:val="2"/>
              </w:numPr>
              <w:autoSpaceDE/>
              <w:autoSpaceDN/>
              <w:adjustRightInd/>
              <w:contextualSpacing/>
              <w:jc w:val="center"/>
              <w:textAlignment w:val="baseline"/>
              <w:rPr>
                <w:rFonts w:cstheme="minorHAnsi"/>
                <w:sz w:val="26"/>
                <w:szCs w:val="26"/>
              </w:rPr>
            </w:pPr>
          </w:p>
        </w:tc>
        <w:tc>
          <w:tcPr>
            <w:tcW w:w="3211" w:type="dxa"/>
            <w:tcBorders>
              <w:top w:val="single" w:sz="6" w:space="0" w:color="auto"/>
              <w:left w:val="single" w:sz="6" w:space="0" w:color="auto"/>
              <w:bottom w:val="single" w:sz="6" w:space="0" w:color="auto"/>
              <w:right w:val="single" w:sz="6" w:space="0" w:color="auto"/>
            </w:tcBorders>
            <w:shd w:val="clear" w:color="auto" w:fill="auto"/>
            <w:hideMark/>
          </w:tcPr>
          <w:p w14:paraId="7488250E" w14:textId="37A87754" w:rsidR="00E010AB" w:rsidRPr="00A14A4D" w:rsidRDefault="0013757E"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6029022"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B60408B" w14:textId="77777777" w:rsidR="00E010AB" w:rsidRPr="00A14A4D" w:rsidRDefault="00F47BD7" w:rsidP="0095228D">
            <w:pPr>
              <w:spacing w:after="0" w:line="240" w:lineRule="auto"/>
              <w:jc w:val="center"/>
              <w:textAlignment w:val="baseline"/>
              <w:rPr>
                <w:rFonts w:eastAsia="Times New Roman" w:cstheme="minorHAnsi"/>
                <w:sz w:val="26"/>
                <w:szCs w:val="26"/>
                <w:lang w:eastAsia="en-GB"/>
              </w:rPr>
            </w:pPr>
            <w:hyperlink r:id="rId25" w:history="1">
              <w:r w:rsidR="00E010AB" w:rsidRPr="00602AB3">
                <w:rPr>
                  <w:rStyle w:val="Hyperlink"/>
                  <w:rFonts w:eastAsia="Times New Roman" w:cstheme="minorHAnsi"/>
                  <w:sz w:val="26"/>
                  <w:szCs w:val="26"/>
                  <w:lang w:eastAsia="en-GB"/>
                </w:rPr>
                <w:t>22/01246/HOUSE</w:t>
              </w:r>
            </w:hyperlink>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4698E651"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sidRPr="00602AB3">
              <w:rPr>
                <w:rFonts w:eastAsia="Times New Roman" w:cstheme="minorHAnsi"/>
                <w:sz w:val="26"/>
                <w:szCs w:val="26"/>
                <w:lang w:eastAsia="en-GB"/>
              </w:rPr>
              <w:t>11 Bledlow Close</w:t>
            </w:r>
            <w:r>
              <w:rPr>
                <w:rFonts w:eastAsia="Times New Roman" w:cstheme="minorHAnsi"/>
                <w:sz w:val="26"/>
                <w:szCs w:val="26"/>
                <w:lang w:eastAsia="en-GB"/>
              </w:rPr>
              <w:t>,</w:t>
            </w:r>
            <w:r w:rsidRPr="00602AB3">
              <w:rPr>
                <w:rFonts w:eastAsia="Times New Roman" w:cstheme="minorHAnsi"/>
                <w:sz w:val="26"/>
                <w:szCs w:val="26"/>
                <w:lang w:eastAsia="en-GB"/>
              </w:rPr>
              <w:t xml:space="preserve"> Newbury</w:t>
            </w:r>
            <w:r>
              <w:rPr>
                <w:rFonts w:eastAsia="Times New Roman" w:cstheme="minorHAnsi"/>
                <w:sz w:val="26"/>
                <w:szCs w:val="26"/>
                <w:lang w:eastAsia="en-GB"/>
              </w:rPr>
              <w:t>,</w:t>
            </w:r>
            <w:r w:rsidRPr="00602AB3">
              <w:rPr>
                <w:rFonts w:eastAsia="Times New Roman" w:cstheme="minorHAnsi"/>
                <w:sz w:val="26"/>
                <w:szCs w:val="26"/>
                <w:lang w:eastAsia="en-GB"/>
              </w:rPr>
              <w:t xml:space="preserve"> RG14 6RX</w:t>
            </w:r>
            <w:r>
              <w:rPr>
                <w:rFonts w:eastAsia="Times New Roman" w:cstheme="minorHAnsi"/>
                <w:sz w:val="26"/>
                <w:szCs w:val="26"/>
                <w:lang w:eastAsia="en-GB"/>
              </w:rPr>
              <w:t>, for Mr D. Harrison</w:t>
            </w:r>
          </w:p>
        </w:tc>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72C898C0"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sidRPr="00FE03A6">
              <w:rPr>
                <w:rFonts w:eastAsia="Times New Roman" w:cstheme="minorHAnsi"/>
                <w:sz w:val="26"/>
                <w:szCs w:val="26"/>
                <w:lang w:eastAsia="en-GB"/>
              </w:rPr>
              <w:t>Conversion of integral garage to home office</w:t>
            </w:r>
            <w:r>
              <w:rPr>
                <w:rFonts w:eastAsia="Times New Roman" w:cstheme="minorHAnsi"/>
                <w:sz w:val="26"/>
                <w:szCs w:val="26"/>
                <w:lang w:eastAsia="en-GB"/>
              </w:rPr>
              <w:t>.</w:t>
            </w:r>
          </w:p>
        </w:tc>
      </w:tr>
      <w:tr w:rsidR="00E010AB" w:rsidRPr="00406F42" w14:paraId="11CACE43" w14:textId="77777777" w:rsidTr="00AB1761">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9598DBC" w14:textId="77777777" w:rsidR="00E010AB" w:rsidRPr="00822F67" w:rsidRDefault="00E010AB" w:rsidP="00E010AB">
            <w:pPr>
              <w:pStyle w:val="ListParagraph"/>
              <w:widowControl/>
              <w:numPr>
                <w:ilvl w:val="0"/>
                <w:numId w:val="2"/>
              </w:numPr>
              <w:autoSpaceDE/>
              <w:autoSpaceDN/>
              <w:adjustRightInd/>
              <w:contextualSpacing/>
              <w:jc w:val="center"/>
              <w:textAlignment w:val="baseline"/>
              <w:rPr>
                <w:rFonts w:cstheme="minorHAnsi"/>
                <w:sz w:val="26"/>
                <w:szCs w:val="26"/>
              </w:rPr>
            </w:pPr>
          </w:p>
        </w:tc>
        <w:tc>
          <w:tcPr>
            <w:tcW w:w="3211" w:type="dxa"/>
            <w:tcBorders>
              <w:top w:val="single" w:sz="6" w:space="0" w:color="auto"/>
              <w:left w:val="single" w:sz="6" w:space="0" w:color="auto"/>
              <w:bottom w:val="single" w:sz="6" w:space="0" w:color="auto"/>
              <w:right w:val="single" w:sz="6" w:space="0" w:color="auto"/>
            </w:tcBorders>
            <w:shd w:val="clear" w:color="auto" w:fill="auto"/>
          </w:tcPr>
          <w:p w14:paraId="0B9F382C" w14:textId="54F6B2B2" w:rsidR="00E010AB" w:rsidRPr="00A14A4D" w:rsidRDefault="0013757E"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63A9F69" w14:textId="77777777" w:rsidR="00E010AB"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2027E86" w14:textId="77777777" w:rsidR="00E010AB" w:rsidRPr="00BD6278" w:rsidRDefault="00F47BD7" w:rsidP="0095228D">
            <w:pPr>
              <w:spacing w:after="0" w:line="240" w:lineRule="auto"/>
              <w:jc w:val="center"/>
              <w:textAlignment w:val="baseline"/>
              <w:rPr>
                <w:sz w:val="26"/>
                <w:szCs w:val="26"/>
              </w:rPr>
            </w:pPr>
            <w:hyperlink r:id="rId26" w:history="1">
              <w:r w:rsidR="00E010AB" w:rsidRPr="002D29A5">
                <w:rPr>
                  <w:rStyle w:val="Hyperlink"/>
                  <w:sz w:val="26"/>
                  <w:szCs w:val="26"/>
                </w:rPr>
                <w:t>22/01368/HOUSE</w:t>
              </w:r>
            </w:hyperlink>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74BCAC6C" w14:textId="77777777" w:rsidR="00E010AB" w:rsidRPr="00B950F6" w:rsidRDefault="00E010AB" w:rsidP="0095228D">
            <w:pPr>
              <w:spacing w:after="0" w:line="240" w:lineRule="auto"/>
              <w:jc w:val="center"/>
              <w:textAlignment w:val="baseline"/>
              <w:rPr>
                <w:rFonts w:eastAsia="Times New Roman" w:cstheme="minorHAnsi"/>
                <w:sz w:val="26"/>
                <w:szCs w:val="26"/>
                <w:lang w:eastAsia="en-GB"/>
              </w:rPr>
            </w:pPr>
            <w:r w:rsidRPr="007201D4">
              <w:rPr>
                <w:rFonts w:eastAsia="Times New Roman" w:cstheme="minorHAnsi"/>
                <w:sz w:val="26"/>
                <w:szCs w:val="26"/>
                <w:lang w:eastAsia="en-GB"/>
              </w:rPr>
              <w:t>Little Russett</w:t>
            </w:r>
            <w:r>
              <w:rPr>
                <w:rFonts w:eastAsia="Times New Roman" w:cstheme="minorHAnsi"/>
                <w:sz w:val="26"/>
                <w:szCs w:val="26"/>
                <w:lang w:eastAsia="en-GB"/>
              </w:rPr>
              <w:t>,</w:t>
            </w:r>
            <w:r w:rsidRPr="007201D4">
              <w:rPr>
                <w:rFonts w:eastAsia="Times New Roman" w:cstheme="minorHAnsi"/>
                <w:sz w:val="26"/>
                <w:szCs w:val="26"/>
                <w:lang w:eastAsia="en-GB"/>
              </w:rPr>
              <w:t xml:space="preserve"> Kendrick Road</w:t>
            </w:r>
            <w:r>
              <w:rPr>
                <w:rFonts w:eastAsia="Times New Roman" w:cstheme="minorHAnsi"/>
                <w:sz w:val="26"/>
                <w:szCs w:val="26"/>
                <w:lang w:eastAsia="en-GB"/>
              </w:rPr>
              <w:t>,</w:t>
            </w:r>
            <w:r w:rsidRPr="007201D4">
              <w:rPr>
                <w:rFonts w:eastAsia="Times New Roman" w:cstheme="minorHAnsi"/>
                <w:sz w:val="26"/>
                <w:szCs w:val="26"/>
                <w:lang w:eastAsia="en-GB"/>
              </w:rPr>
              <w:t xml:space="preserve"> Newbury</w:t>
            </w:r>
            <w:r>
              <w:rPr>
                <w:rFonts w:eastAsia="Times New Roman" w:cstheme="minorHAnsi"/>
                <w:sz w:val="26"/>
                <w:szCs w:val="26"/>
                <w:lang w:eastAsia="en-GB"/>
              </w:rPr>
              <w:t>,</w:t>
            </w:r>
            <w:r w:rsidRPr="007201D4">
              <w:rPr>
                <w:rFonts w:eastAsia="Times New Roman" w:cstheme="minorHAnsi"/>
                <w:sz w:val="26"/>
                <w:szCs w:val="26"/>
                <w:lang w:eastAsia="en-GB"/>
              </w:rPr>
              <w:t xml:space="preserve"> RG14 6PW</w:t>
            </w:r>
            <w:r>
              <w:rPr>
                <w:rFonts w:eastAsia="Times New Roman" w:cstheme="minorHAnsi"/>
                <w:sz w:val="26"/>
                <w:szCs w:val="26"/>
                <w:lang w:eastAsia="en-GB"/>
              </w:rPr>
              <w:t>, for Mr &amp; Mrs Bryne</w:t>
            </w:r>
          </w:p>
        </w:tc>
        <w:tc>
          <w:tcPr>
            <w:tcW w:w="3885" w:type="dxa"/>
            <w:tcBorders>
              <w:top w:val="single" w:sz="6" w:space="0" w:color="auto"/>
              <w:left w:val="single" w:sz="6" w:space="0" w:color="auto"/>
              <w:bottom w:val="single" w:sz="6" w:space="0" w:color="auto"/>
              <w:right w:val="single" w:sz="6" w:space="0" w:color="auto"/>
            </w:tcBorders>
            <w:shd w:val="clear" w:color="auto" w:fill="auto"/>
          </w:tcPr>
          <w:p w14:paraId="052FB1F6" w14:textId="77777777" w:rsidR="00E010AB" w:rsidRPr="00F31EDB" w:rsidRDefault="00E010AB" w:rsidP="0095228D">
            <w:pPr>
              <w:spacing w:after="0" w:line="240" w:lineRule="auto"/>
              <w:jc w:val="center"/>
              <w:textAlignment w:val="baseline"/>
              <w:rPr>
                <w:rFonts w:eastAsia="Times New Roman" w:cstheme="minorHAnsi"/>
                <w:sz w:val="26"/>
                <w:szCs w:val="26"/>
                <w:lang w:eastAsia="en-GB"/>
              </w:rPr>
            </w:pPr>
            <w:r w:rsidRPr="004837F4">
              <w:rPr>
                <w:rFonts w:eastAsia="Times New Roman" w:cstheme="minorHAnsi"/>
                <w:sz w:val="26"/>
                <w:szCs w:val="26"/>
                <w:lang w:eastAsia="en-GB"/>
              </w:rPr>
              <w:t>Rear single story extension, with small two story extension, replacement of flat dormer to pitched on front elevation, window replacements throughout, relocation of main entrance, extension to garage roof to create dry standing open porch, and timber cladding to select areas of property.</w:t>
            </w:r>
          </w:p>
        </w:tc>
      </w:tr>
      <w:tr w:rsidR="00E010AB" w:rsidRPr="00406F42" w14:paraId="5F93F202" w14:textId="77777777" w:rsidTr="00AB1761">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C57940B" w14:textId="77777777" w:rsidR="00E010AB" w:rsidRPr="00822F67" w:rsidRDefault="00E010AB" w:rsidP="00E010AB">
            <w:pPr>
              <w:pStyle w:val="ListParagraph"/>
              <w:widowControl/>
              <w:numPr>
                <w:ilvl w:val="0"/>
                <w:numId w:val="2"/>
              </w:numPr>
              <w:autoSpaceDE/>
              <w:autoSpaceDN/>
              <w:adjustRightInd/>
              <w:contextualSpacing/>
              <w:jc w:val="center"/>
              <w:textAlignment w:val="baseline"/>
              <w:rPr>
                <w:rFonts w:cstheme="minorHAnsi"/>
                <w:sz w:val="26"/>
                <w:szCs w:val="26"/>
              </w:rPr>
            </w:pPr>
          </w:p>
        </w:tc>
        <w:tc>
          <w:tcPr>
            <w:tcW w:w="3211" w:type="dxa"/>
            <w:tcBorders>
              <w:top w:val="single" w:sz="6" w:space="0" w:color="auto"/>
              <w:left w:val="single" w:sz="6" w:space="0" w:color="auto"/>
              <w:bottom w:val="single" w:sz="6" w:space="0" w:color="auto"/>
              <w:right w:val="single" w:sz="6" w:space="0" w:color="auto"/>
            </w:tcBorders>
            <w:shd w:val="clear" w:color="auto" w:fill="auto"/>
          </w:tcPr>
          <w:p w14:paraId="36D72A36" w14:textId="478B153E" w:rsidR="00E010AB" w:rsidRPr="00A14A4D" w:rsidRDefault="00A15FF4"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objections subject to Conservation Officer</w:t>
            </w:r>
            <w:r w:rsidR="007E6025">
              <w:rPr>
                <w:rFonts w:eastAsia="Times New Roman" w:cstheme="minorHAnsi"/>
                <w:sz w:val="26"/>
                <w:szCs w:val="26"/>
                <w:lang w:eastAsia="en-GB"/>
              </w:rPr>
              <w:t>’s recommendation</w:t>
            </w:r>
            <w:r>
              <w:rPr>
                <w:rFonts w:eastAsia="Times New Roman" w:cstheme="minorHAnsi"/>
                <w:sz w:val="26"/>
                <w:szCs w:val="26"/>
                <w:lang w:eastAsia="en-GB"/>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77B26A4"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A86574A" w14:textId="77777777" w:rsidR="00E010AB" w:rsidRPr="00A14A4D" w:rsidRDefault="00F47BD7" w:rsidP="0095228D">
            <w:pPr>
              <w:spacing w:after="0" w:line="240" w:lineRule="auto"/>
              <w:jc w:val="center"/>
              <w:textAlignment w:val="baseline"/>
              <w:rPr>
                <w:rFonts w:eastAsia="Times New Roman" w:cstheme="minorHAnsi"/>
                <w:sz w:val="26"/>
                <w:szCs w:val="26"/>
                <w:lang w:eastAsia="en-GB"/>
              </w:rPr>
            </w:pPr>
            <w:hyperlink r:id="rId27" w:history="1">
              <w:r w:rsidR="00E010AB" w:rsidRPr="00215200">
                <w:rPr>
                  <w:rStyle w:val="Hyperlink"/>
                  <w:rFonts w:eastAsia="Times New Roman" w:cstheme="minorHAnsi"/>
                  <w:sz w:val="26"/>
                  <w:szCs w:val="26"/>
                  <w:lang w:eastAsia="en-GB"/>
                </w:rPr>
                <w:t>22/01297/ADV</w:t>
              </w:r>
            </w:hyperlink>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1ECF9983"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sidRPr="000619F4">
              <w:rPr>
                <w:rFonts w:eastAsia="Times New Roman" w:cstheme="minorHAnsi"/>
                <w:sz w:val="26"/>
                <w:szCs w:val="26"/>
                <w:lang w:eastAsia="en-GB"/>
              </w:rPr>
              <w:t>16 Bartholomew Street</w:t>
            </w:r>
            <w:r>
              <w:rPr>
                <w:rFonts w:eastAsia="Times New Roman" w:cstheme="minorHAnsi"/>
                <w:sz w:val="26"/>
                <w:szCs w:val="26"/>
                <w:lang w:eastAsia="en-GB"/>
              </w:rPr>
              <w:t>,</w:t>
            </w:r>
            <w:r w:rsidRPr="000619F4">
              <w:rPr>
                <w:rFonts w:eastAsia="Times New Roman" w:cstheme="minorHAnsi"/>
                <w:sz w:val="26"/>
                <w:szCs w:val="26"/>
                <w:lang w:eastAsia="en-GB"/>
              </w:rPr>
              <w:t xml:space="preserve"> Newbury</w:t>
            </w:r>
            <w:r>
              <w:rPr>
                <w:rFonts w:eastAsia="Times New Roman" w:cstheme="minorHAnsi"/>
                <w:sz w:val="26"/>
                <w:szCs w:val="26"/>
                <w:lang w:eastAsia="en-GB"/>
              </w:rPr>
              <w:t>,</w:t>
            </w:r>
            <w:r w:rsidRPr="000619F4">
              <w:rPr>
                <w:rFonts w:eastAsia="Times New Roman" w:cstheme="minorHAnsi"/>
                <w:sz w:val="26"/>
                <w:szCs w:val="26"/>
                <w:lang w:eastAsia="en-GB"/>
              </w:rPr>
              <w:t xml:space="preserve"> RG14 5LL</w:t>
            </w:r>
            <w:r>
              <w:rPr>
                <w:rFonts w:eastAsia="Times New Roman" w:cstheme="minorHAnsi"/>
                <w:sz w:val="26"/>
                <w:szCs w:val="26"/>
                <w:lang w:eastAsia="en-GB"/>
              </w:rPr>
              <w:t>, for Mrs A. Ashokan</w:t>
            </w:r>
          </w:p>
        </w:tc>
        <w:tc>
          <w:tcPr>
            <w:tcW w:w="3885" w:type="dxa"/>
            <w:tcBorders>
              <w:top w:val="single" w:sz="6" w:space="0" w:color="auto"/>
              <w:left w:val="single" w:sz="6" w:space="0" w:color="auto"/>
              <w:bottom w:val="single" w:sz="6" w:space="0" w:color="auto"/>
              <w:right w:val="single" w:sz="6" w:space="0" w:color="auto"/>
            </w:tcBorders>
            <w:shd w:val="clear" w:color="auto" w:fill="auto"/>
          </w:tcPr>
          <w:p w14:paraId="1D40F216"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sidRPr="00540F2A">
              <w:rPr>
                <w:rFonts w:eastAsia="Times New Roman" w:cstheme="minorHAnsi"/>
                <w:sz w:val="26"/>
                <w:szCs w:val="26"/>
                <w:lang w:eastAsia="en-GB"/>
              </w:rPr>
              <w:t>Paint/overlay existing signage on the front elevation of the building. Hand painted logo in red with black inner detail. 'Sushizen' proposed to be painted in white. Existing A1 menu board to be painted black and have a changeable printed menu displayed inside.</w:t>
            </w:r>
          </w:p>
        </w:tc>
      </w:tr>
      <w:tr w:rsidR="00E010AB" w:rsidRPr="00406F42" w14:paraId="37195D7C" w14:textId="77777777" w:rsidTr="00AB1761">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9B82386" w14:textId="77777777" w:rsidR="00E010AB" w:rsidRPr="00822F67" w:rsidRDefault="00E010AB" w:rsidP="00E010AB">
            <w:pPr>
              <w:pStyle w:val="ListParagraph"/>
              <w:widowControl/>
              <w:numPr>
                <w:ilvl w:val="0"/>
                <w:numId w:val="2"/>
              </w:numPr>
              <w:autoSpaceDE/>
              <w:autoSpaceDN/>
              <w:adjustRightInd/>
              <w:contextualSpacing/>
              <w:jc w:val="center"/>
              <w:textAlignment w:val="baseline"/>
              <w:rPr>
                <w:rFonts w:cstheme="minorHAnsi"/>
                <w:sz w:val="26"/>
                <w:szCs w:val="26"/>
              </w:rPr>
            </w:pPr>
          </w:p>
        </w:tc>
        <w:tc>
          <w:tcPr>
            <w:tcW w:w="3211" w:type="dxa"/>
            <w:tcBorders>
              <w:top w:val="single" w:sz="6" w:space="0" w:color="auto"/>
              <w:left w:val="single" w:sz="6" w:space="0" w:color="auto"/>
              <w:bottom w:val="single" w:sz="6" w:space="0" w:color="auto"/>
              <w:right w:val="single" w:sz="6" w:space="0" w:color="auto"/>
            </w:tcBorders>
            <w:shd w:val="clear" w:color="auto" w:fill="auto"/>
          </w:tcPr>
          <w:p w14:paraId="38379BA1" w14:textId="18566121" w:rsidR="00E010AB" w:rsidRPr="00A14A4D" w:rsidRDefault="00A15FF4"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objections subject to Conservation Officer</w:t>
            </w:r>
            <w:r w:rsidR="007E6025">
              <w:rPr>
                <w:rFonts w:eastAsia="Times New Roman" w:cstheme="minorHAnsi"/>
                <w:sz w:val="26"/>
                <w:szCs w:val="26"/>
                <w:lang w:eastAsia="en-GB"/>
              </w:rPr>
              <w:t>’s recommendation</w:t>
            </w:r>
            <w:r>
              <w:rPr>
                <w:rFonts w:eastAsia="Times New Roman" w:cstheme="minorHAnsi"/>
                <w:sz w:val="26"/>
                <w:szCs w:val="26"/>
                <w:lang w:eastAsia="en-GB"/>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85A420F"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9A519BB" w14:textId="77777777" w:rsidR="00E010AB" w:rsidRPr="00A14A4D" w:rsidRDefault="00F47BD7" w:rsidP="0095228D">
            <w:pPr>
              <w:spacing w:after="0" w:line="240" w:lineRule="auto"/>
              <w:jc w:val="center"/>
              <w:textAlignment w:val="baseline"/>
              <w:rPr>
                <w:rFonts w:eastAsia="Times New Roman" w:cstheme="minorHAnsi"/>
                <w:sz w:val="26"/>
                <w:szCs w:val="26"/>
                <w:lang w:eastAsia="en-GB"/>
              </w:rPr>
            </w:pPr>
            <w:hyperlink r:id="rId28" w:history="1">
              <w:r w:rsidR="00E010AB" w:rsidRPr="008D3528">
                <w:rPr>
                  <w:rStyle w:val="Hyperlink"/>
                  <w:rFonts w:eastAsia="Times New Roman" w:cstheme="minorHAnsi"/>
                  <w:sz w:val="26"/>
                  <w:szCs w:val="26"/>
                  <w:lang w:eastAsia="en-GB"/>
                </w:rPr>
                <w:t>22/01298/LBC2</w:t>
              </w:r>
            </w:hyperlink>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5DD9046E"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sidRPr="00647747">
              <w:rPr>
                <w:rFonts w:eastAsia="Times New Roman" w:cstheme="minorHAnsi"/>
                <w:sz w:val="26"/>
                <w:szCs w:val="26"/>
                <w:lang w:eastAsia="en-GB"/>
              </w:rPr>
              <w:t>16 Bartholomew Street Newbury West Berkshire RG14 5LL</w:t>
            </w:r>
            <w:r>
              <w:rPr>
                <w:rFonts w:eastAsia="Times New Roman" w:cstheme="minorHAnsi"/>
                <w:sz w:val="26"/>
                <w:szCs w:val="26"/>
                <w:lang w:eastAsia="en-GB"/>
              </w:rPr>
              <w:t>, for Mrs A. Ashokan</w:t>
            </w:r>
          </w:p>
        </w:tc>
        <w:tc>
          <w:tcPr>
            <w:tcW w:w="3885" w:type="dxa"/>
            <w:tcBorders>
              <w:top w:val="single" w:sz="6" w:space="0" w:color="auto"/>
              <w:left w:val="single" w:sz="6" w:space="0" w:color="auto"/>
              <w:bottom w:val="single" w:sz="6" w:space="0" w:color="auto"/>
              <w:right w:val="single" w:sz="6" w:space="0" w:color="auto"/>
            </w:tcBorders>
            <w:shd w:val="clear" w:color="auto" w:fill="auto"/>
          </w:tcPr>
          <w:p w14:paraId="698BE692" w14:textId="77777777" w:rsidR="00E010AB" w:rsidRPr="00A14A4D" w:rsidRDefault="00E010AB" w:rsidP="0095228D">
            <w:pPr>
              <w:spacing w:after="0" w:line="240" w:lineRule="auto"/>
              <w:jc w:val="center"/>
              <w:textAlignment w:val="baseline"/>
              <w:rPr>
                <w:rFonts w:eastAsia="Times New Roman" w:cstheme="minorHAnsi"/>
                <w:sz w:val="26"/>
                <w:szCs w:val="26"/>
                <w:lang w:eastAsia="en-GB"/>
              </w:rPr>
            </w:pPr>
            <w:r w:rsidRPr="002433D3">
              <w:rPr>
                <w:rFonts w:eastAsia="Times New Roman" w:cstheme="minorHAnsi"/>
                <w:sz w:val="26"/>
                <w:szCs w:val="26"/>
                <w:lang w:eastAsia="en-GB"/>
              </w:rPr>
              <w:t>Listed Building Consent sought to support Advertisement Application for signage to the front of the building</w:t>
            </w:r>
            <w:r>
              <w:rPr>
                <w:rFonts w:eastAsia="Times New Roman" w:cstheme="minorHAnsi"/>
                <w:sz w:val="26"/>
                <w:szCs w:val="26"/>
                <w:lang w:eastAsia="en-GB"/>
              </w:rPr>
              <w:t>.</w:t>
            </w:r>
          </w:p>
        </w:tc>
      </w:tr>
      <w:tr w:rsidR="00E010AB" w:rsidRPr="00406F42" w14:paraId="4B23A8EB" w14:textId="77777777" w:rsidTr="00AB1761">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63242DD8" w14:textId="77777777" w:rsidR="00E010AB" w:rsidRPr="00822F67" w:rsidRDefault="00E010AB" w:rsidP="00E010AB">
            <w:pPr>
              <w:pStyle w:val="ListParagraph"/>
              <w:widowControl/>
              <w:numPr>
                <w:ilvl w:val="0"/>
                <w:numId w:val="2"/>
              </w:numPr>
              <w:autoSpaceDE/>
              <w:autoSpaceDN/>
              <w:adjustRightInd/>
              <w:contextualSpacing/>
              <w:jc w:val="center"/>
              <w:textAlignment w:val="baseline"/>
              <w:rPr>
                <w:rFonts w:cstheme="minorHAnsi"/>
                <w:sz w:val="26"/>
                <w:szCs w:val="26"/>
              </w:rPr>
            </w:pPr>
          </w:p>
        </w:tc>
        <w:tc>
          <w:tcPr>
            <w:tcW w:w="3211" w:type="dxa"/>
            <w:tcBorders>
              <w:top w:val="single" w:sz="6" w:space="0" w:color="auto"/>
              <w:left w:val="single" w:sz="6" w:space="0" w:color="auto"/>
              <w:bottom w:val="single" w:sz="6" w:space="0" w:color="auto"/>
              <w:right w:val="single" w:sz="6" w:space="0" w:color="auto"/>
            </w:tcBorders>
            <w:shd w:val="clear" w:color="auto" w:fill="auto"/>
          </w:tcPr>
          <w:p w14:paraId="499156EA" w14:textId="77777777" w:rsidR="00E010AB" w:rsidRDefault="00A15FF4"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54222507" w14:textId="77777777" w:rsidR="00A15FF4" w:rsidRDefault="00A15FF4" w:rsidP="0095228D">
            <w:pPr>
              <w:spacing w:after="0" w:line="240" w:lineRule="auto"/>
              <w:jc w:val="center"/>
              <w:textAlignment w:val="baseline"/>
              <w:rPr>
                <w:rFonts w:eastAsia="Times New Roman" w:cstheme="minorHAnsi"/>
                <w:sz w:val="26"/>
                <w:szCs w:val="26"/>
                <w:lang w:eastAsia="en-GB"/>
              </w:rPr>
            </w:pPr>
          </w:p>
          <w:p w14:paraId="025E95DD" w14:textId="77777777" w:rsidR="00A15FF4" w:rsidRDefault="00A15FF4"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Comment:</w:t>
            </w:r>
          </w:p>
          <w:p w14:paraId="17C5EBFC" w14:textId="186255A6" w:rsidR="00A15FF4" w:rsidRPr="00A15FF4" w:rsidRDefault="00A15FF4" w:rsidP="00A15FF4">
            <w:pPr>
              <w:textAlignment w:val="baseline"/>
              <w:rPr>
                <w:rFonts w:cstheme="minorHAnsi"/>
                <w:sz w:val="26"/>
                <w:szCs w:val="26"/>
              </w:rPr>
            </w:pPr>
            <w:r w:rsidRPr="00A15FF4">
              <w:rPr>
                <w:rFonts w:cstheme="minorHAnsi"/>
                <w:sz w:val="26"/>
                <w:szCs w:val="26"/>
              </w:rPr>
              <w:t>1)</w:t>
            </w:r>
            <w:r>
              <w:rPr>
                <w:rFonts w:cstheme="minorHAnsi"/>
                <w:sz w:val="26"/>
                <w:szCs w:val="26"/>
              </w:rPr>
              <w:t xml:space="preserve"> </w:t>
            </w:r>
            <w:r w:rsidRPr="00A15FF4">
              <w:rPr>
                <w:rFonts w:cstheme="minorHAnsi"/>
                <w:sz w:val="26"/>
                <w:szCs w:val="26"/>
              </w:rPr>
              <w:t>The Council would like assurances that a viable echo circle be provided with this application.</w:t>
            </w:r>
          </w:p>
          <w:p w14:paraId="7DFFA277" w14:textId="6D113815" w:rsidR="00A15FF4" w:rsidRPr="00A14A4D" w:rsidRDefault="00A15FF4" w:rsidP="00A15FF4">
            <w:p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 xml:space="preserve">2) </w:t>
            </w:r>
            <w:r w:rsidR="00A00BC9">
              <w:rPr>
                <w:rFonts w:eastAsia="Times New Roman" w:cstheme="minorHAnsi"/>
                <w:sz w:val="26"/>
                <w:szCs w:val="26"/>
                <w:lang w:eastAsia="en-GB"/>
              </w:rPr>
              <w:t>The documents are difficult to interpret as to what is being applied for in the application.</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30897C1" w14:textId="77777777" w:rsidR="00E010AB"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BB2AFF1" w14:textId="77777777" w:rsidR="00E010AB" w:rsidRDefault="00F47BD7" w:rsidP="0095228D">
            <w:pPr>
              <w:spacing w:after="0" w:line="240" w:lineRule="auto"/>
              <w:jc w:val="center"/>
              <w:textAlignment w:val="baseline"/>
            </w:pPr>
            <w:hyperlink r:id="rId29" w:history="1">
              <w:r w:rsidR="00E010AB" w:rsidRPr="004668E9">
                <w:rPr>
                  <w:rStyle w:val="Hyperlink"/>
                  <w:sz w:val="26"/>
                  <w:szCs w:val="26"/>
                </w:rPr>
                <w:t>22/01151/FULEXT</w:t>
              </w:r>
            </w:hyperlink>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61146872" w14:textId="77777777" w:rsidR="00E010AB" w:rsidRPr="00B950F6" w:rsidRDefault="00E010AB" w:rsidP="0095228D">
            <w:pPr>
              <w:spacing w:after="0" w:line="240" w:lineRule="auto"/>
              <w:jc w:val="center"/>
              <w:textAlignment w:val="baseline"/>
              <w:rPr>
                <w:rFonts w:eastAsia="Times New Roman" w:cstheme="minorHAnsi"/>
                <w:sz w:val="26"/>
                <w:szCs w:val="26"/>
                <w:lang w:eastAsia="en-GB"/>
              </w:rPr>
            </w:pPr>
            <w:r w:rsidRPr="003648CC">
              <w:rPr>
                <w:rFonts w:eastAsia="Times New Roman" w:cstheme="minorHAnsi"/>
                <w:sz w:val="26"/>
                <w:szCs w:val="26"/>
                <w:lang w:eastAsia="en-GB"/>
              </w:rPr>
              <w:t>Former Newbury Bus Station</w:t>
            </w:r>
            <w:r>
              <w:rPr>
                <w:rFonts w:eastAsia="Times New Roman" w:cstheme="minorHAnsi"/>
                <w:sz w:val="26"/>
                <w:szCs w:val="26"/>
                <w:lang w:eastAsia="en-GB"/>
              </w:rPr>
              <w:t>,</w:t>
            </w:r>
            <w:r w:rsidRPr="003648CC">
              <w:rPr>
                <w:rFonts w:eastAsia="Times New Roman" w:cstheme="minorHAnsi"/>
                <w:sz w:val="26"/>
                <w:szCs w:val="26"/>
                <w:lang w:eastAsia="en-GB"/>
              </w:rPr>
              <w:t xml:space="preserve"> Market Street</w:t>
            </w:r>
            <w:r>
              <w:rPr>
                <w:rFonts w:eastAsia="Times New Roman" w:cstheme="minorHAnsi"/>
                <w:sz w:val="26"/>
                <w:szCs w:val="26"/>
                <w:lang w:eastAsia="en-GB"/>
              </w:rPr>
              <w:t>,</w:t>
            </w:r>
            <w:r w:rsidRPr="003648CC">
              <w:rPr>
                <w:rFonts w:eastAsia="Times New Roman" w:cstheme="minorHAnsi"/>
                <w:sz w:val="26"/>
                <w:szCs w:val="26"/>
                <w:lang w:eastAsia="en-GB"/>
              </w:rPr>
              <w:t xml:space="preserve"> Newbury</w:t>
            </w:r>
            <w:r>
              <w:rPr>
                <w:rFonts w:eastAsia="Times New Roman" w:cstheme="minorHAnsi"/>
                <w:sz w:val="26"/>
                <w:szCs w:val="26"/>
                <w:lang w:eastAsia="en-GB"/>
              </w:rPr>
              <w:t xml:space="preserve">, RG14 5DP, for </w:t>
            </w:r>
            <w:r w:rsidRPr="001B6D59">
              <w:rPr>
                <w:rFonts w:eastAsia="Times New Roman" w:cstheme="minorHAnsi"/>
                <w:sz w:val="26"/>
                <w:szCs w:val="26"/>
                <w:lang w:eastAsia="en-GB"/>
              </w:rPr>
              <w:t>Equans</w:t>
            </w:r>
          </w:p>
        </w:tc>
        <w:tc>
          <w:tcPr>
            <w:tcW w:w="3885" w:type="dxa"/>
            <w:tcBorders>
              <w:top w:val="single" w:sz="6" w:space="0" w:color="auto"/>
              <w:left w:val="single" w:sz="6" w:space="0" w:color="auto"/>
              <w:bottom w:val="single" w:sz="6" w:space="0" w:color="auto"/>
              <w:right w:val="single" w:sz="6" w:space="0" w:color="auto"/>
            </w:tcBorders>
            <w:shd w:val="clear" w:color="auto" w:fill="auto"/>
          </w:tcPr>
          <w:p w14:paraId="66F7CA95" w14:textId="77777777" w:rsidR="00E010AB" w:rsidRPr="00F31EDB" w:rsidRDefault="00E010AB" w:rsidP="0095228D">
            <w:pPr>
              <w:spacing w:after="0" w:line="240" w:lineRule="auto"/>
              <w:jc w:val="center"/>
              <w:textAlignment w:val="baseline"/>
              <w:rPr>
                <w:rFonts w:eastAsia="Times New Roman" w:cstheme="minorHAnsi"/>
                <w:sz w:val="26"/>
                <w:szCs w:val="26"/>
                <w:lang w:eastAsia="en-GB"/>
              </w:rPr>
            </w:pPr>
            <w:r w:rsidRPr="00C50598">
              <w:rPr>
                <w:rFonts w:eastAsia="Times New Roman" w:cstheme="minorHAnsi"/>
                <w:sz w:val="26"/>
                <w:szCs w:val="26"/>
                <w:lang w:eastAsia="en-GB"/>
              </w:rPr>
              <w:t>Section 73a Variation of Condition 2 (Approved Plans) of previously approved application 16/00547/FULEXT: Site clearance, demolition and the erection of 232 dwellings with associated car parking, residents' hub and management office; 816sqm of flexible commercial floor space (Class A1 (retail) / A2 (financial services)/A3 (restaurants and cafes) / A4 (drinking establishments) or B1 (offices)) and a multi-storey car park. Pedestrian access arrangements, hard and soft landscaping and other ancillary development/infrastructure.</w:t>
            </w:r>
          </w:p>
        </w:tc>
      </w:tr>
      <w:tr w:rsidR="00E010AB" w:rsidRPr="00406F42" w14:paraId="54AC7424" w14:textId="77777777" w:rsidTr="00AB1761">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21423B4" w14:textId="77777777" w:rsidR="00E010AB" w:rsidRPr="00822F67" w:rsidRDefault="00E010AB" w:rsidP="00E010AB">
            <w:pPr>
              <w:pStyle w:val="ListParagraph"/>
              <w:widowControl/>
              <w:numPr>
                <w:ilvl w:val="0"/>
                <w:numId w:val="2"/>
              </w:numPr>
              <w:autoSpaceDE/>
              <w:autoSpaceDN/>
              <w:adjustRightInd/>
              <w:contextualSpacing/>
              <w:jc w:val="center"/>
              <w:textAlignment w:val="baseline"/>
              <w:rPr>
                <w:rFonts w:cstheme="minorHAnsi"/>
                <w:sz w:val="26"/>
                <w:szCs w:val="26"/>
              </w:rPr>
            </w:pPr>
          </w:p>
        </w:tc>
        <w:tc>
          <w:tcPr>
            <w:tcW w:w="3211" w:type="dxa"/>
            <w:tcBorders>
              <w:top w:val="single" w:sz="6" w:space="0" w:color="auto"/>
              <w:left w:val="single" w:sz="6" w:space="0" w:color="auto"/>
              <w:bottom w:val="single" w:sz="6" w:space="0" w:color="auto"/>
              <w:right w:val="single" w:sz="6" w:space="0" w:color="auto"/>
            </w:tcBorders>
            <w:shd w:val="clear" w:color="auto" w:fill="auto"/>
          </w:tcPr>
          <w:p w14:paraId="49AA6C2F" w14:textId="1216F3B7" w:rsidR="00E010AB" w:rsidRPr="00A14A4D" w:rsidRDefault="00A00BC9"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A051EF7" w14:textId="77777777" w:rsidR="00E010AB" w:rsidRDefault="00E010AB" w:rsidP="0095228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181C60B" w14:textId="77777777" w:rsidR="00E010AB" w:rsidRPr="0058305E" w:rsidRDefault="00F47BD7" w:rsidP="0095228D">
            <w:pPr>
              <w:spacing w:after="0" w:line="240" w:lineRule="auto"/>
              <w:jc w:val="center"/>
              <w:textAlignment w:val="baseline"/>
              <w:rPr>
                <w:sz w:val="26"/>
                <w:szCs w:val="26"/>
              </w:rPr>
            </w:pPr>
            <w:hyperlink r:id="rId30" w:history="1">
              <w:r w:rsidR="00E010AB" w:rsidRPr="00CF671E">
                <w:rPr>
                  <w:rStyle w:val="Hyperlink"/>
                  <w:sz w:val="26"/>
                  <w:szCs w:val="26"/>
                </w:rPr>
                <w:t>22/01392/HOUSE</w:t>
              </w:r>
            </w:hyperlink>
            <w:r w:rsidR="00E010AB">
              <w:rPr>
                <w:sz w:val="26"/>
                <w:szCs w:val="26"/>
              </w:rPr>
              <w:t xml:space="preserve"> &amp; </w:t>
            </w:r>
            <w:hyperlink r:id="rId31" w:history="1">
              <w:r w:rsidR="00E010AB" w:rsidRPr="00B84EE7">
                <w:rPr>
                  <w:rStyle w:val="Hyperlink"/>
                  <w:sz w:val="26"/>
                  <w:szCs w:val="26"/>
                </w:rPr>
                <w:t>22/01393/LBC2</w:t>
              </w:r>
            </w:hyperlink>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0A976572" w14:textId="77777777" w:rsidR="00E010AB" w:rsidRPr="00B950F6" w:rsidRDefault="00E010AB" w:rsidP="0095228D">
            <w:pPr>
              <w:spacing w:after="0" w:line="240" w:lineRule="auto"/>
              <w:jc w:val="center"/>
              <w:textAlignment w:val="baseline"/>
              <w:rPr>
                <w:rFonts w:eastAsia="Times New Roman" w:cstheme="minorHAnsi"/>
                <w:sz w:val="26"/>
                <w:szCs w:val="26"/>
                <w:lang w:eastAsia="en-GB"/>
              </w:rPr>
            </w:pPr>
            <w:r w:rsidRPr="00950859">
              <w:rPr>
                <w:rFonts w:eastAsia="Times New Roman" w:cstheme="minorHAnsi"/>
                <w:sz w:val="26"/>
                <w:szCs w:val="26"/>
                <w:lang w:eastAsia="en-GB"/>
              </w:rPr>
              <w:t>5 Park Terrace</w:t>
            </w:r>
            <w:r>
              <w:rPr>
                <w:rFonts w:eastAsia="Times New Roman" w:cstheme="minorHAnsi"/>
                <w:sz w:val="26"/>
                <w:szCs w:val="26"/>
                <w:lang w:eastAsia="en-GB"/>
              </w:rPr>
              <w:t>,</w:t>
            </w:r>
            <w:r w:rsidRPr="00950859">
              <w:rPr>
                <w:rFonts w:eastAsia="Times New Roman" w:cstheme="minorHAnsi"/>
                <w:sz w:val="26"/>
                <w:szCs w:val="26"/>
                <w:lang w:eastAsia="en-GB"/>
              </w:rPr>
              <w:t xml:space="preserve"> Newbury</w:t>
            </w:r>
            <w:r>
              <w:rPr>
                <w:rFonts w:eastAsia="Times New Roman" w:cstheme="minorHAnsi"/>
                <w:sz w:val="26"/>
                <w:szCs w:val="26"/>
                <w:lang w:eastAsia="en-GB"/>
              </w:rPr>
              <w:t>,</w:t>
            </w:r>
            <w:r w:rsidRPr="00950859">
              <w:rPr>
                <w:rFonts w:eastAsia="Times New Roman" w:cstheme="minorHAnsi"/>
                <w:sz w:val="26"/>
                <w:szCs w:val="26"/>
                <w:lang w:eastAsia="en-GB"/>
              </w:rPr>
              <w:t xml:space="preserve"> RG14 1ED</w:t>
            </w:r>
            <w:r>
              <w:rPr>
                <w:rFonts w:eastAsia="Times New Roman" w:cstheme="minorHAnsi"/>
                <w:sz w:val="26"/>
                <w:szCs w:val="26"/>
                <w:lang w:eastAsia="en-GB"/>
              </w:rPr>
              <w:t>, for Mr K. Hanney</w:t>
            </w:r>
          </w:p>
        </w:tc>
        <w:tc>
          <w:tcPr>
            <w:tcW w:w="3885" w:type="dxa"/>
            <w:tcBorders>
              <w:top w:val="single" w:sz="6" w:space="0" w:color="auto"/>
              <w:left w:val="single" w:sz="6" w:space="0" w:color="auto"/>
              <w:bottom w:val="single" w:sz="6" w:space="0" w:color="auto"/>
              <w:right w:val="single" w:sz="6" w:space="0" w:color="auto"/>
            </w:tcBorders>
            <w:shd w:val="clear" w:color="auto" w:fill="auto"/>
          </w:tcPr>
          <w:p w14:paraId="6D1B8AE5" w14:textId="77777777" w:rsidR="00E010AB" w:rsidRPr="00F31EDB" w:rsidRDefault="00E010AB" w:rsidP="0095228D">
            <w:pPr>
              <w:spacing w:after="0" w:line="240" w:lineRule="auto"/>
              <w:jc w:val="center"/>
              <w:textAlignment w:val="baseline"/>
              <w:rPr>
                <w:rFonts w:eastAsia="Times New Roman" w:cstheme="minorHAnsi"/>
                <w:sz w:val="26"/>
                <w:szCs w:val="26"/>
                <w:lang w:eastAsia="en-GB"/>
              </w:rPr>
            </w:pPr>
            <w:r w:rsidRPr="00950859">
              <w:rPr>
                <w:rFonts w:eastAsia="Times New Roman" w:cstheme="minorHAnsi"/>
                <w:sz w:val="26"/>
                <w:szCs w:val="26"/>
                <w:lang w:eastAsia="en-GB"/>
              </w:rPr>
              <w:t>The proposed work comprises Installation of a first floor shower room to the rear box room. Recovering of the main roof (and installation of insulation) Recovering of the extension roof (and installation of insulation) Installation of cavity wall insulation to rear extension Re-render to front elevation Repairs to brickwork and repointing to rear elevation</w:t>
            </w:r>
            <w:r>
              <w:rPr>
                <w:rFonts w:eastAsia="Times New Roman" w:cstheme="minorHAnsi"/>
                <w:sz w:val="26"/>
                <w:szCs w:val="26"/>
                <w:lang w:eastAsia="en-GB"/>
              </w:rPr>
              <w:t>.</w:t>
            </w:r>
          </w:p>
        </w:tc>
      </w:tr>
    </w:tbl>
    <w:p w14:paraId="76F07A24" w14:textId="77777777" w:rsidR="00E010AB" w:rsidRDefault="00E010AB" w:rsidP="00E010AB"/>
    <w:p w14:paraId="1B6B2044" w14:textId="0464461D" w:rsidR="00F92242" w:rsidRPr="00991F3E" w:rsidRDefault="00F92242" w:rsidP="0093271A">
      <w:pPr>
        <w:contextualSpacing/>
        <w:rPr>
          <w:rFonts w:ascii="Calibri-Bold" w:hAnsi="Calibri-Bold" w:cs="Calibri-Bold"/>
          <w:b/>
          <w:bCs/>
          <w:sz w:val="26"/>
          <w:szCs w:val="26"/>
        </w:rPr>
      </w:pPr>
    </w:p>
    <w:sectPr w:rsidR="00F92242" w:rsidRPr="00991F3E" w:rsidSect="00406F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20E4" w14:textId="77777777" w:rsidR="00F47BD7" w:rsidRDefault="00F47BD7" w:rsidP="003817A1">
      <w:pPr>
        <w:spacing w:after="0" w:line="240" w:lineRule="auto"/>
      </w:pPr>
      <w:r>
        <w:separator/>
      </w:r>
    </w:p>
  </w:endnote>
  <w:endnote w:type="continuationSeparator" w:id="0">
    <w:p w14:paraId="0CB58759" w14:textId="77777777" w:rsidR="00F47BD7" w:rsidRDefault="00F47BD7" w:rsidP="003817A1">
      <w:pPr>
        <w:spacing w:after="0" w:line="240" w:lineRule="auto"/>
      </w:pPr>
      <w:r>
        <w:continuationSeparator/>
      </w:r>
    </w:p>
  </w:endnote>
  <w:endnote w:type="continuationNotice" w:id="1">
    <w:p w14:paraId="0AC14883" w14:textId="77777777" w:rsidR="00F47BD7" w:rsidRDefault="00F47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D9A2" w14:textId="77777777" w:rsidR="003817A1" w:rsidRDefault="00381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817D" w14:textId="77777777" w:rsidR="003817A1" w:rsidRDefault="00381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58AA" w14:textId="77777777" w:rsidR="003817A1" w:rsidRDefault="00381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14494" w14:textId="77777777" w:rsidR="00F47BD7" w:rsidRDefault="00F47BD7" w:rsidP="003817A1">
      <w:pPr>
        <w:spacing w:after="0" w:line="240" w:lineRule="auto"/>
      </w:pPr>
      <w:r>
        <w:separator/>
      </w:r>
    </w:p>
  </w:footnote>
  <w:footnote w:type="continuationSeparator" w:id="0">
    <w:p w14:paraId="3AFB5B50" w14:textId="77777777" w:rsidR="00F47BD7" w:rsidRDefault="00F47BD7" w:rsidP="003817A1">
      <w:pPr>
        <w:spacing w:after="0" w:line="240" w:lineRule="auto"/>
      </w:pPr>
      <w:r>
        <w:continuationSeparator/>
      </w:r>
    </w:p>
  </w:footnote>
  <w:footnote w:type="continuationNotice" w:id="1">
    <w:p w14:paraId="689CAAEF" w14:textId="77777777" w:rsidR="00F47BD7" w:rsidRDefault="00F47B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402D" w14:textId="210B84E9" w:rsidR="003817A1" w:rsidRDefault="00381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56C" w14:textId="51F69F4F" w:rsidR="003817A1" w:rsidRDefault="00381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B731" w14:textId="75DFAD62" w:rsidR="003817A1" w:rsidRDefault="00381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196"/>
    <w:multiLevelType w:val="hybridMultilevel"/>
    <w:tmpl w:val="49465D98"/>
    <w:lvl w:ilvl="0" w:tplc="BE40525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E665654"/>
    <w:multiLevelType w:val="hybridMultilevel"/>
    <w:tmpl w:val="1D98B566"/>
    <w:lvl w:ilvl="0" w:tplc="95EAC3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C12B3E"/>
    <w:multiLevelType w:val="hybridMultilevel"/>
    <w:tmpl w:val="484A9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275A0B"/>
    <w:multiLevelType w:val="hybridMultilevel"/>
    <w:tmpl w:val="6FC66292"/>
    <w:lvl w:ilvl="0" w:tplc="196E09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44403B5"/>
    <w:multiLevelType w:val="hybridMultilevel"/>
    <w:tmpl w:val="EB244A76"/>
    <w:lvl w:ilvl="0" w:tplc="22BAB3D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045133801">
    <w:abstractNumId w:val="4"/>
  </w:num>
  <w:num w:numId="2" w16cid:durableId="2006586970">
    <w:abstractNumId w:val="2"/>
  </w:num>
  <w:num w:numId="3" w16cid:durableId="1635402567">
    <w:abstractNumId w:val="5"/>
  </w:num>
  <w:num w:numId="4" w16cid:durableId="1257444988">
    <w:abstractNumId w:val="0"/>
  </w:num>
  <w:num w:numId="5" w16cid:durableId="1539665283">
    <w:abstractNumId w:val="3"/>
  </w:num>
  <w:num w:numId="6" w16cid:durableId="1984113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21024"/>
    <w:rsid w:val="00021C58"/>
    <w:rsid w:val="000258B0"/>
    <w:rsid w:val="00027F0A"/>
    <w:rsid w:val="00030A4E"/>
    <w:rsid w:val="000378B5"/>
    <w:rsid w:val="00043F82"/>
    <w:rsid w:val="00056B8F"/>
    <w:rsid w:val="00060305"/>
    <w:rsid w:val="00060D90"/>
    <w:rsid w:val="000614E0"/>
    <w:rsid w:val="000645E9"/>
    <w:rsid w:val="0007192B"/>
    <w:rsid w:val="00075D0C"/>
    <w:rsid w:val="00076A38"/>
    <w:rsid w:val="000A025F"/>
    <w:rsid w:val="000A444D"/>
    <w:rsid w:val="000D6332"/>
    <w:rsid w:val="000D6FE4"/>
    <w:rsid w:val="000E3042"/>
    <w:rsid w:val="000E64E3"/>
    <w:rsid w:val="000F0B72"/>
    <w:rsid w:val="000F1400"/>
    <w:rsid w:val="00102D0F"/>
    <w:rsid w:val="001106DC"/>
    <w:rsid w:val="001116F1"/>
    <w:rsid w:val="00113A9C"/>
    <w:rsid w:val="00115D9F"/>
    <w:rsid w:val="00116C60"/>
    <w:rsid w:val="0012201D"/>
    <w:rsid w:val="0013757E"/>
    <w:rsid w:val="00140BC5"/>
    <w:rsid w:val="00146719"/>
    <w:rsid w:val="00146BC9"/>
    <w:rsid w:val="00147F3A"/>
    <w:rsid w:val="00153C6F"/>
    <w:rsid w:val="001620FF"/>
    <w:rsid w:val="001730B3"/>
    <w:rsid w:val="00173E06"/>
    <w:rsid w:val="00192A1B"/>
    <w:rsid w:val="00197ADC"/>
    <w:rsid w:val="001A0AB7"/>
    <w:rsid w:val="001A3DA1"/>
    <w:rsid w:val="001A6D68"/>
    <w:rsid w:val="001A7A3B"/>
    <w:rsid w:val="001C066B"/>
    <w:rsid w:val="001D4329"/>
    <w:rsid w:val="001D72AD"/>
    <w:rsid w:val="001E5FFE"/>
    <w:rsid w:val="001E6483"/>
    <w:rsid w:val="001E7189"/>
    <w:rsid w:val="00202E7B"/>
    <w:rsid w:val="0021107B"/>
    <w:rsid w:val="0021207A"/>
    <w:rsid w:val="00220401"/>
    <w:rsid w:val="0022063D"/>
    <w:rsid w:val="00223692"/>
    <w:rsid w:val="00232A5D"/>
    <w:rsid w:val="00237C12"/>
    <w:rsid w:val="0024085A"/>
    <w:rsid w:val="00245FBD"/>
    <w:rsid w:val="00271A57"/>
    <w:rsid w:val="00277F1B"/>
    <w:rsid w:val="002879AE"/>
    <w:rsid w:val="0029208B"/>
    <w:rsid w:val="002A7DF7"/>
    <w:rsid w:val="002D4EF0"/>
    <w:rsid w:val="002E247C"/>
    <w:rsid w:val="002E56E0"/>
    <w:rsid w:val="002F4289"/>
    <w:rsid w:val="002F5956"/>
    <w:rsid w:val="002F7A68"/>
    <w:rsid w:val="00315865"/>
    <w:rsid w:val="00316A1B"/>
    <w:rsid w:val="00331397"/>
    <w:rsid w:val="00331552"/>
    <w:rsid w:val="003338C3"/>
    <w:rsid w:val="003347B4"/>
    <w:rsid w:val="00341F31"/>
    <w:rsid w:val="0035201F"/>
    <w:rsid w:val="003523DD"/>
    <w:rsid w:val="003738A0"/>
    <w:rsid w:val="003817A1"/>
    <w:rsid w:val="00390582"/>
    <w:rsid w:val="003D7ED5"/>
    <w:rsid w:val="004001D5"/>
    <w:rsid w:val="00401112"/>
    <w:rsid w:val="0040785F"/>
    <w:rsid w:val="0041321D"/>
    <w:rsid w:val="0042382C"/>
    <w:rsid w:val="0042553C"/>
    <w:rsid w:val="004303B1"/>
    <w:rsid w:val="00433AAF"/>
    <w:rsid w:val="0044073C"/>
    <w:rsid w:val="00441BC0"/>
    <w:rsid w:val="00441FB8"/>
    <w:rsid w:val="004502BD"/>
    <w:rsid w:val="00456F29"/>
    <w:rsid w:val="00467127"/>
    <w:rsid w:val="00467388"/>
    <w:rsid w:val="004814AB"/>
    <w:rsid w:val="00487EA7"/>
    <w:rsid w:val="00491D43"/>
    <w:rsid w:val="00492AB8"/>
    <w:rsid w:val="00495E18"/>
    <w:rsid w:val="004A4443"/>
    <w:rsid w:val="004B431B"/>
    <w:rsid w:val="004C6F7A"/>
    <w:rsid w:val="004D24E1"/>
    <w:rsid w:val="004D4C4F"/>
    <w:rsid w:val="004E4100"/>
    <w:rsid w:val="00506C59"/>
    <w:rsid w:val="005112A0"/>
    <w:rsid w:val="005227EF"/>
    <w:rsid w:val="00527402"/>
    <w:rsid w:val="00527D28"/>
    <w:rsid w:val="005423F7"/>
    <w:rsid w:val="00543DC3"/>
    <w:rsid w:val="005456C2"/>
    <w:rsid w:val="00563EB9"/>
    <w:rsid w:val="00567D88"/>
    <w:rsid w:val="005834E8"/>
    <w:rsid w:val="0058366D"/>
    <w:rsid w:val="00583CD4"/>
    <w:rsid w:val="00584164"/>
    <w:rsid w:val="005871C8"/>
    <w:rsid w:val="00592EB5"/>
    <w:rsid w:val="005A47B0"/>
    <w:rsid w:val="005B0F04"/>
    <w:rsid w:val="005B1534"/>
    <w:rsid w:val="005B15B9"/>
    <w:rsid w:val="005B4852"/>
    <w:rsid w:val="005B4D8B"/>
    <w:rsid w:val="005C5326"/>
    <w:rsid w:val="005C5B8F"/>
    <w:rsid w:val="005E636D"/>
    <w:rsid w:val="005E7B5B"/>
    <w:rsid w:val="005F6ACC"/>
    <w:rsid w:val="00601CE3"/>
    <w:rsid w:val="0060349E"/>
    <w:rsid w:val="00603A69"/>
    <w:rsid w:val="00616F00"/>
    <w:rsid w:val="0062763B"/>
    <w:rsid w:val="00632D05"/>
    <w:rsid w:val="00644268"/>
    <w:rsid w:val="00657681"/>
    <w:rsid w:val="006718FC"/>
    <w:rsid w:val="0067646F"/>
    <w:rsid w:val="00681D89"/>
    <w:rsid w:val="00697127"/>
    <w:rsid w:val="006A0491"/>
    <w:rsid w:val="006A4848"/>
    <w:rsid w:val="006A7297"/>
    <w:rsid w:val="006B0562"/>
    <w:rsid w:val="006C7BB3"/>
    <w:rsid w:val="006E5921"/>
    <w:rsid w:val="006F32CC"/>
    <w:rsid w:val="006F77E5"/>
    <w:rsid w:val="00707584"/>
    <w:rsid w:val="007116DD"/>
    <w:rsid w:val="00721C30"/>
    <w:rsid w:val="00722292"/>
    <w:rsid w:val="00726621"/>
    <w:rsid w:val="007328BD"/>
    <w:rsid w:val="00740D96"/>
    <w:rsid w:val="007445BC"/>
    <w:rsid w:val="00745B11"/>
    <w:rsid w:val="00745B60"/>
    <w:rsid w:val="00750253"/>
    <w:rsid w:val="00755358"/>
    <w:rsid w:val="00766AFA"/>
    <w:rsid w:val="00766FC3"/>
    <w:rsid w:val="00792720"/>
    <w:rsid w:val="00795BC5"/>
    <w:rsid w:val="007A0CFC"/>
    <w:rsid w:val="007C6675"/>
    <w:rsid w:val="007D44A5"/>
    <w:rsid w:val="007E0BEF"/>
    <w:rsid w:val="007E1254"/>
    <w:rsid w:val="007E3723"/>
    <w:rsid w:val="007E6025"/>
    <w:rsid w:val="007F44B9"/>
    <w:rsid w:val="007F7FAF"/>
    <w:rsid w:val="008016AD"/>
    <w:rsid w:val="00823E1F"/>
    <w:rsid w:val="00825755"/>
    <w:rsid w:val="00830AEF"/>
    <w:rsid w:val="00831833"/>
    <w:rsid w:val="008354AE"/>
    <w:rsid w:val="00851862"/>
    <w:rsid w:val="0085219A"/>
    <w:rsid w:val="00855926"/>
    <w:rsid w:val="00857321"/>
    <w:rsid w:val="008601AC"/>
    <w:rsid w:val="00863CA5"/>
    <w:rsid w:val="0087563E"/>
    <w:rsid w:val="0087685F"/>
    <w:rsid w:val="00881920"/>
    <w:rsid w:val="00883E82"/>
    <w:rsid w:val="00885366"/>
    <w:rsid w:val="00892854"/>
    <w:rsid w:val="00894FBF"/>
    <w:rsid w:val="008A0A49"/>
    <w:rsid w:val="008A0E24"/>
    <w:rsid w:val="008A1664"/>
    <w:rsid w:val="008A18E0"/>
    <w:rsid w:val="008A35B3"/>
    <w:rsid w:val="008A360A"/>
    <w:rsid w:val="008C1E04"/>
    <w:rsid w:val="008C4DEE"/>
    <w:rsid w:val="008D18F2"/>
    <w:rsid w:val="008E17A2"/>
    <w:rsid w:val="008F5484"/>
    <w:rsid w:val="009100E5"/>
    <w:rsid w:val="00911FC1"/>
    <w:rsid w:val="00921F02"/>
    <w:rsid w:val="0093271A"/>
    <w:rsid w:val="00943486"/>
    <w:rsid w:val="00956CF0"/>
    <w:rsid w:val="00972DEE"/>
    <w:rsid w:val="00984594"/>
    <w:rsid w:val="00985DAD"/>
    <w:rsid w:val="00990318"/>
    <w:rsid w:val="00991F3E"/>
    <w:rsid w:val="009B4977"/>
    <w:rsid w:val="009B528B"/>
    <w:rsid w:val="009D55B0"/>
    <w:rsid w:val="009D7432"/>
    <w:rsid w:val="009E70CB"/>
    <w:rsid w:val="009F3F83"/>
    <w:rsid w:val="009F7993"/>
    <w:rsid w:val="00A000BA"/>
    <w:rsid w:val="00A00BC9"/>
    <w:rsid w:val="00A024BA"/>
    <w:rsid w:val="00A0489F"/>
    <w:rsid w:val="00A05CDD"/>
    <w:rsid w:val="00A15FF4"/>
    <w:rsid w:val="00A33638"/>
    <w:rsid w:val="00A35C60"/>
    <w:rsid w:val="00A36494"/>
    <w:rsid w:val="00A36C9B"/>
    <w:rsid w:val="00A5464F"/>
    <w:rsid w:val="00A54907"/>
    <w:rsid w:val="00A54B78"/>
    <w:rsid w:val="00A61390"/>
    <w:rsid w:val="00A62FC4"/>
    <w:rsid w:val="00A66682"/>
    <w:rsid w:val="00A67CB7"/>
    <w:rsid w:val="00A70C33"/>
    <w:rsid w:val="00A70F86"/>
    <w:rsid w:val="00A72B8D"/>
    <w:rsid w:val="00A75B4D"/>
    <w:rsid w:val="00A766F8"/>
    <w:rsid w:val="00A8739B"/>
    <w:rsid w:val="00A92286"/>
    <w:rsid w:val="00AB1761"/>
    <w:rsid w:val="00AB49FA"/>
    <w:rsid w:val="00AD26A9"/>
    <w:rsid w:val="00AD2D16"/>
    <w:rsid w:val="00AE132E"/>
    <w:rsid w:val="00AF1DF9"/>
    <w:rsid w:val="00B00E7F"/>
    <w:rsid w:val="00B06663"/>
    <w:rsid w:val="00B27373"/>
    <w:rsid w:val="00B4111C"/>
    <w:rsid w:val="00B44AFD"/>
    <w:rsid w:val="00B45A3A"/>
    <w:rsid w:val="00B503E9"/>
    <w:rsid w:val="00B51500"/>
    <w:rsid w:val="00B73749"/>
    <w:rsid w:val="00B83CC6"/>
    <w:rsid w:val="00B94239"/>
    <w:rsid w:val="00B97F55"/>
    <w:rsid w:val="00BA3855"/>
    <w:rsid w:val="00BA50D6"/>
    <w:rsid w:val="00BA5F70"/>
    <w:rsid w:val="00BA6B47"/>
    <w:rsid w:val="00BB001B"/>
    <w:rsid w:val="00BB2E56"/>
    <w:rsid w:val="00BB7DE5"/>
    <w:rsid w:val="00BC246D"/>
    <w:rsid w:val="00BD40F5"/>
    <w:rsid w:val="00BF1267"/>
    <w:rsid w:val="00BF5266"/>
    <w:rsid w:val="00BF6AF1"/>
    <w:rsid w:val="00BF6EBA"/>
    <w:rsid w:val="00C06C61"/>
    <w:rsid w:val="00C06E07"/>
    <w:rsid w:val="00C260DB"/>
    <w:rsid w:val="00C33B09"/>
    <w:rsid w:val="00C3641E"/>
    <w:rsid w:val="00C36F15"/>
    <w:rsid w:val="00C41253"/>
    <w:rsid w:val="00C419B7"/>
    <w:rsid w:val="00C474EA"/>
    <w:rsid w:val="00C5345F"/>
    <w:rsid w:val="00C54761"/>
    <w:rsid w:val="00C615A3"/>
    <w:rsid w:val="00C8171E"/>
    <w:rsid w:val="00C83874"/>
    <w:rsid w:val="00CA256D"/>
    <w:rsid w:val="00CA7401"/>
    <w:rsid w:val="00CB7EFF"/>
    <w:rsid w:val="00CC227F"/>
    <w:rsid w:val="00CD03A2"/>
    <w:rsid w:val="00CD76C5"/>
    <w:rsid w:val="00CE642D"/>
    <w:rsid w:val="00D00192"/>
    <w:rsid w:val="00D111CE"/>
    <w:rsid w:val="00D24491"/>
    <w:rsid w:val="00D32E1D"/>
    <w:rsid w:val="00D420F3"/>
    <w:rsid w:val="00D45CC0"/>
    <w:rsid w:val="00D469BA"/>
    <w:rsid w:val="00D50787"/>
    <w:rsid w:val="00D533C8"/>
    <w:rsid w:val="00D57233"/>
    <w:rsid w:val="00D62BDF"/>
    <w:rsid w:val="00D64F3F"/>
    <w:rsid w:val="00D732F6"/>
    <w:rsid w:val="00D77807"/>
    <w:rsid w:val="00D80788"/>
    <w:rsid w:val="00D83F1C"/>
    <w:rsid w:val="00D87997"/>
    <w:rsid w:val="00DA2BD7"/>
    <w:rsid w:val="00DA428D"/>
    <w:rsid w:val="00DB2CF6"/>
    <w:rsid w:val="00DC73EB"/>
    <w:rsid w:val="00DD39CD"/>
    <w:rsid w:val="00DE5E4E"/>
    <w:rsid w:val="00E010AB"/>
    <w:rsid w:val="00E06B53"/>
    <w:rsid w:val="00E12326"/>
    <w:rsid w:val="00E235D1"/>
    <w:rsid w:val="00E43166"/>
    <w:rsid w:val="00E4795F"/>
    <w:rsid w:val="00E50170"/>
    <w:rsid w:val="00E6423F"/>
    <w:rsid w:val="00E6526A"/>
    <w:rsid w:val="00E65EE9"/>
    <w:rsid w:val="00E92D9A"/>
    <w:rsid w:val="00E9394D"/>
    <w:rsid w:val="00E97245"/>
    <w:rsid w:val="00EA7900"/>
    <w:rsid w:val="00EB179C"/>
    <w:rsid w:val="00EB36FE"/>
    <w:rsid w:val="00EB7D14"/>
    <w:rsid w:val="00EC03CF"/>
    <w:rsid w:val="00EC0649"/>
    <w:rsid w:val="00EC1041"/>
    <w:rsid w:val="00EC16BA"/>
    <w:rsid w:val="00EC296D"/>
    <w:rsid w:val="00EC2D21"/>
    <w:rsid w:val="00EC3121"/>
    <w:rsid w:val="00EC5914"/>
    <w:rsid w:val="00EC6B31"/>
    <w:rsid w:val="00EC6C50"/>
    <w:rsid w:val="00EC6CDF"/>
    <w:rsid w:val="00EC7CB9"/>
    <w:rsid w:val="00EE01B7"/>
    <w:rsid w:val="00EE08AD"/>
    <w:rsid w:val="00EE4600"/>
    <w:rsid w:val="00EE4746"/>
    <w:rsid w:val="00EE65A4"/>
    <w:rsid w:val="00EF2681"/>
    <w:rsid w:val="00EF5345"/>
    <w:rsid w:val="00F05050"/>
    <w:rsid w:val="00F27852"/>
    <w:rsid w:val="00F3079F"/>
    <w:rsid w:val="00F41E9A"/>
    <w:rsid w:val="00F44EB8"/>
    <w:rsid w:val="00F47BD7"/>
    <w:rsid w:val="00F80425"/>
    <w:rsid w:val="00F9060C"/>
    <w:rsid w:val="00F92242"/>
    <w:rsid w:val="00F93071"/>
    <w:rsid w:val="00F937C5"/>
    <w:rsid w:val="00F95D03"/>
    <w:rsid w:val="00F96E53"/>
    <w:rsid w:val="00FA2654"/>
    <w:rsid w:val="00FA7620"/>
    <w:rsid w:val="00FB6635"/>
    <w:rsid w:val="00FD161F"/>
    <w:rsid w:val="00FE4F25"/>
    <w:rsid w:val="00FF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styleId="ListParagraph">
    <w:name w:val="List Paragraph"/>
    <w:basedOn w:val="Normal"/>
    <w:uiPriority w:val="34"/>
    <w:qFormat/>
    <w:rsid w:val="00567D88"/>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010AB"/>
    <w:rPr>
      <w:color w:val="0563C1" w:themeColor="hyperlink"/>
      <w:u w:val="single"/>
    </w:rPr>
  </w:style>
  <w:style w:type="character" w:styleId="UnresolvedMention">
    <w:name w:val="Unresolved Mention"/>
    <w:basedOn w:val="DefaultParagraphFont"/>
    <w:uiPriority w:val="99"/>
    <w:semiHidden/>
    <w:unhideWhenUsed/>
    <w:rsid w:val="00030A4E"/>
    <w:rPr>
      <w:color w:val="605E5C"/>
      <w:shd w:val="clear" w:color="auto" w:fill="E1DFDD"/>
    </w:rPr>
  </w:style>
  <w:style w:type="paragraph" w:styleId="Revision">
    <w:name w:val="Revision"/>
    <w:hidden/>
    <w:uiPriority w:val="99"/>
    <w:semiHidden/>
    <w:rsid w:val="00D77807"/>
    <w:pPr>
      <w:spacing w:after="0" w:line="240" w:lineRule="auto"/>
    </w:pPr>
  </w:style>
  <w:style w:type="paragraph" w:styleId="Header">
    <w:name w:val="header"/>
    <w:basedOn w:val="Normal"/>
    <w:link w:val="HeaderChar"/>
    <w:uiPriority w:val="99"/>
    <w:unhideWhenUsed/>
    <w:rsid w:val="00381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7A1"/>
  </w:style>
  <w:style w:type="paragraph" w:styleId="Footer">
    <w:name w:val="footer"/>
    <w:basedOn w:val="Normal"/>
    <w:link w:val="FooterChar"/>
    <w:uiPriority w:val="99"/>
    <w:unhideWhenUsed/>
    <w:rsid w:val="00381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planning.westberks.gov.uk/rpp/index.asp?caseref=22/01368/HOUSE"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2/01279/HOUSE" TargetMode="External"/><Relationship Id="rId7" Type="http://schemas.openxmlformats.org/officeDocument/2006/relationships/settings" Target="settings.xml"/><Relationship Id="rId12" Type="http://schemas.openxmlformats.org/officeDocument/2006/relationships/hyperlink" Target="https://newbury.gov.uk/the-council/public-consultations/" TargetMode="External"/><Relationship Id="rId17" Type="http://schemas.openxmlformats.org/officeDocument/2006/relationships/header" Target="header3.xml"/><Relationship Id="rId25" Type="http://schemas.openxmlformats.org/officeDocument/2006/relationships/hyperlink" Target="http://planning.westberks.gov.uk/rpp/index.asp?caseref=22/01246/HOUS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planning.westberks.gov.uk/rpp/index.asp?caseref=22/01216/HOUSE" TargetMode="External"/><Relationship Id="rId29" Type="http://schemas.openxmlformats.org/officeDocument/2006/relationships/hyperlink" Target="http://planning.westberks.gov.uk/rpp/index.asp?caseref=22/01151/FUL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nyurl.com/ay9675ye" TargetMode="External"/><Relationship Id="rId24" Type="http://schemas.openxmlformats.org/officeDocument/2006/relationships/hyperlink" Target="http://planning.westberks.gov.uk/rpp/index.asp?caseref=21/01920/FU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planning.westberks.gov.uk/rpp/index.asp?caseref=22/01305/HOUSE" TargetMode="External"/><Relationship Id="rId28" Type="http://schemas.openxmlformats.org/officeDocument/2006/relationships/hyperlink" Target="http://planning.westberks.gov.uk/rpp/index.asp?caseref=22/01298/LBC2" TargetMode="External"/><Relationship Id="rId10" Type="http://schemas.openxmlformats.org/officeDocument/2006/relationships/endnotes" Target="endnotes.xml"/><Relationship Id="rId19" Type="http://schemas.openxmlformats.org/officeDocument/2006/relationships/hyperlink" Target="http://planning.westberks.gov.uk/rpp/index.asp?caseref=21/00636/OUTMAJ" TargetMode="External"/><Relationship Id="rId31" Type="http://schemas.openxmlformats.org/officeDocument/2006/relationships/hyperlink" Target="http://planning.westberks.gov.uk/rpp/index.asp?caseref=22/01393/LBC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planning.westberks.gov.uk/rpp/index.asp?caseref=22/01352/ADV" TargetMode="External"/><Relationship Id="rId27" Type="http://schemas.openxmlformats.org/officeDocument/2006/relationships/hyperlink" Target="http://planning.westberks.gov.uk/rpp/index.asp?caseref=22/01297/ADV" TargetMode="External"/><Relationship Id="rId30" Type="http://schemas.openxmlformats.org/officeDocument/2006/relationships/hyperlink" Target="http://planning.westberks.gov.uk/rpp/index.asp?caseref=22/01392/HOUSE"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DE6C9-E3DC-4A96-97C3-0FC871FAB7DC}">
  <ds:schemaRefs>
    <ds:schemaRef ds:uri="http://schemas.microsoft.com/sharepoint/v3/contenttype/forms"/>
  </ds:schemaRefs>
</ds:datastoreItem>
</file>

<file path=customXml/itemProps2.xml><?xml version="1.0" encoding="utf-8"?>
<ds:datastoreItem xmlns:ds="http://schemas.openxmlformats.org/officeDocument/2006/customXml" ds:itemID="{0531C7B3-F0C9-404B-BD96-9536E88B419D}">
  <ds:schemaRefs>
    <ds:schemaRef ds:uri="http://schemas.microsoft.com/office/2006/metadata/properties"/>
    <ds:schemaRef ds:uri="http://schemas.microsoft.com/office/infopath/2007/PartnerControls"/>
    <ds:schemaRef ds:uri="efb95eb6-10d0-495e-b728-5ca1e07a44f0"/>
    <ds:schemaRef ds:uri="0b80b7af-6ebf-4f1f-b9e8-001363b82b0e"/>
  </ds:schemaRefs>
</ds:datastoreItem>
</file>

<file path=customXml/itemProps3.xml><?xml version="1.0" encoding="utf-8"?>
<ds:datastoreItem xmlns:ds="http://schemas.openxmlformats.org/officeDocument/2006/customXml" ds:itemID="{6D7DBEFD-C92C-4000-BCBB-FB1F9D7450A9}">
  <ds:schemaRefs>
    <ds:schemaRef ds:uri="http://schemas.openxmlformats.org/officeDocument/2006/bibliography"/>
  </ds:schemaRefs>
</ds:datastoreItem>
</file>

<file path=customXml/itemProps4.xml><?xml version="1.0" encoding="utf-8"?>
<ds:datastoreItem xmlns:ds="http://schemas.openxmlformats.org/officeDocument/2006/customXml" ds:itemID="{B71D2E60-176F-42D0-864B-FA344A596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3386</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366</cp:revision>
  <dcterms:created xsi:type="dcterms:W3CDTF">2022-06-15T11:14:00Z</dcterms:created>
  <dcterms:modified xsi:type="dcterms:W3CDTF">2022-07-11T17:36:00Z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